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296EE9">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EC54BF" w:rsidP="000927F4">
      <w:pPr>
        <w:spacing w:line="480" w:lineRule="exact"/>
        <w:jc w:val="center"/>
        <w:rPr>
          <w:rFonts w:eastAsia="標楷體"/>
          <w:sz w:val="28"/>
          <w:szCs w:val="28"/>
        </w:rPr>
      </w:pPr>
      <w:r>
        <w:rPr>
          <w:rFonts w:ascii="標楷體" w:eastAsia="標楷體" w:hAnsi="標楷體" w:hint="eastAsia"/>
          <w:spacing w:val="-10"/>
          <w:sz w:val="28"/>
          <w:szCs w:val="28"/>
        </w:rPr>
        <w:t>「</w:t>
      </w:r>
      <w:proofErr w:type="gramStart"/>
      <w:r w:rsidR="004A6309">
        <w:rPr>
          <w:rFonts w:ascii="標楷體" w:eastAsia="標楷體" w:hAnsi="標楷體" w:hint="eastAsia"/>
          <w:spacing w:val="-6"/>
          <w:sz w:val="28"/>
          <w:szCs w:val="28"/>
        </w:rPr>
        <w:t>109</w:t>
      </w:r>
      <w:proofErr w:type="gramEnd"/>
      <w:r w:rsidR="004A6309">
        <w:rPr>
          <w:rFonts w:ascii="標楷體" w:eastAsia="標楷體" w:hAnsi="標楷體" w:hint="eastAsia"/>
          <w:spacing w:val="-6"/>
          <w:sz w:val="28"/>
          <w:szCs w:val="28"/>
        </w:rPr>
        <w:t>年度員工團體保險</w:t>
      </w:r>
      <w:r>
        <w:rPr>
          <w:rFonts w:ascii="標楷體" w:eastAsia="標楷體" w:hAnsi="標楷體" w:hint="eastAsia"/>
          <w:sz w:val="28"/>
          <w:szCs w:val="28"/>
        </w:rPr>
        <w:t>」</w:t>
      </w:r>
      <w:r w:rsidR="00133E2B">
        <w:rPr>
          <w:rFonts w:ascii="標楷體" w:eastAsia="標楷體" w:hAnsi="標楷體" w:hint="eastAsia"/>
          <w:sz w:val="28"/>
          <w:szCs w:val="28"/>
        </w:rPr>
        <w:t>公開</w:t>
      </w:r>
      <w:r w:rsidR="00384213">
        <w:rPr>
          <w:rFonts w:ascii="標楷體" w:eastAsia="標楷體" w:hAnsi="標楷體" w:hint="eastAsia"/>
          <w:sz w:val="28"/>
          <w:szCs w:val="28"/>
        </w:rPr>
        <w:t>取得報價</w:t>
      </w:r>
      <w:r w:rsidR="00825E7E">
        <w:rPr>
          <w:rFonts w:ascii="標楷體" w:eastAsia="標楷體" w:hAnsi="標楷體" w:hint="eastAsia"/>
          <w:sz w:val="28"/>
          <w:szCs w:val="28"/>
        </w:rPr>
        <w:t>招標公告</w:t>
      </w:r>
      <w:sdt>
        <w:sdtPr>
          <w:rPr>
            <w:rFonts w:eastAsia="標楷體" w:hint="eastAsia"/>
            <w:vanish/>
            <w:sz w:val="28"/>
            <w:szCs w:val="28"/>
            <w:highlight w:val="yellow"/>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51525C">
            <w:rPr>
              <w:rFonts w:eastAsia="標楷體" w:hint="eastAsia"/>
              <w:vanish/>
              <w:sz w:val="28"/>
              <w:szCs w:val="28"/>
              <w:highlight w:val="yellow"/>
            </w:rPr>
            <w:t>限制性招標公告</w:t>
          </w:r>
        </w:sdtContent>
      </w:sdt>
    </w:p>
    <w:p w:rsidR="00296EE9" w:rsidRDefault="00296EE9" w:rsidP="00296EE9">
      <w:pPr>
        <w:pStyle w:val="af"/>
        <w:spacing w:line="560" w:lineRule="exact"/>
        <w:jc w:val="center"/>
        <w:rPr>
          <w:rFonts w:hAnsi="標楷體"/>
          <w:sz w:val="24"/>
          <w:szCs w:val="24"/>
        </w:rPr>
      </w:pPr>
      <w:r w:rsidRPr="006F7D96">
        <w:rPr>
          <w:rFonts w:hAnsi="標楷體" w:hint="eastAsia"/>
          <w:sz w:val="24"/>
          <w:szCs w:val="24"/>
        </w:rPr>
        <w:t xml:space="preserve">       </w:t>
      </w:r>
      <w:r w:rsidR="00FC16F0">
        <w:rPr>
          <w:rFonts w:hAnsi="標楷體" w:hint="eastAsia"/>
          <w:sz w:val="24"/>
          <w:szCs w:val="24"/>
        </w:rPr>
        <w:t>公告日期:</w:t>
      </w:r>
      <w:r w:rsidR="005D45A7">
        <w:rPr>
          <w:rFonts w:hAnsi="標楷體" w:hint="eastAsia"/>
          <w:sz w:val="24"/>
          <w:szCs w:val="24"/>
        </w:rPr>
        <w:t>108</w:t>
      </w:r>
      <w:r w:rsidRPr="006F7D96">
        <w:rPr>
          <w:rFonts w:hAnsi="標楷體" w:hint="eastAsia"/>
          <w:sz w:val="24"/>
          <w:szCs w:val="24"/>
        </w:rPr>
        <w:t>年</w:t>
      </w:r>
      <w:r w:rsidR="00F335E2">
        <w:rPr>
          <w:rFonts w:hAnsi="標楷體" w:hint="eastAsia"/>
          <w:sz w:val="24"/>
          <w:szCs w:val="24"/>
        </w:rPr>
        <w:t>1</w:t>
      </w:r>
      <w:r w:rsidR="004A6309">
        <w:rPr>
          <w:rFonts w:hAnsi="標楷體" w:hint="eastAsia"/>
          <w:sz w:val="24"/>
          <w:szCs w:val="24"/>
        </w:rPr>
        <w:t>2</w:t>
      </w:r>
      <w:r w:rsidRPr="006F7D96">
        <w:rPr>
          <w:rFonts w:hAnsi="標楷體" w:hint="eastAsia"/>
          <w:sz w:val="24"/>
          <w:szCs w:val="24"/>
        </w:rPr>
        <w:t>月</w:t>
      </w:r>
      <w:r w:rsidR="00796EFC">
        <w:rPr>
          <w:rFonts w:hAnsi="標楷體" w:hint="eastAsia"/>
          <w:sz w:val="24"/>
          <w:szCs w:val="24"/>
        </w:rPr>
        <w:t>12</w:t>
      </w:r>
      <w:r w:rsidRPr="006F7D96">
        <w:rPr>
          <w:rFonts w:hAnsi="標楷體" w:hint="eastAsia"/>
          <w:sz w:val="24"/>
          <w:szCs w:val="24"/>
        </w:rPr>
        <w:t>日          案號:</w:t>
      </w:r>
      <w:r w:rsidR="004A6309">
        <w:rPr>
          <w:rFonts w:hAnsi="標楷體" w:hint="eastAsia"/>
          <w:sz w:val="24"/>
          <w:szCs w:val="24"/>
        </w:rPr>
        <w:t>10810243</w:t>
      </w:r>
      <w:r w:rsidRPr="006F7D96">
        <w:rPr>
          <w:rFonts w:hAnsi="標楷體" w:hint="eastAsia"/>
          <w:sz w:val="24"/>
          <w:szCs w:val="24"/>
        </w:rPr>
        <w:t>號</w:t>
      </w:r>
    </w:p>
    <w:p w:rsidR="004A6309" w:rsidRDefault="004A6309" w:rsidP="004A6309">
      <w:pPr>
        <w:spacing w:line="480" w:lineRule="exact"/>
        <w:rPr>
          <w:rFonts w:eastAsia="標楷體"/>
          <w:sz w:val="28"/>
          <w:szCs w:val="28"/>
        </w:rPr>
      </w:pPr>
    </w:p>
    <w:p w:rsidR="00FC16F0" w:rsidRPr="007B2FA1" w:rsidRDefault="00FC16F0" w:rsidP="00FC16F0">
      <w:pPr>
        <w:spacing w:line="480" w:lineRule="exact"/>
        <w:rPr>
          <w:rFonts w:eastAsia="標楷體"/>
          <w:spacing w:val="-6"/>
          <w:sz w:val="28"/>
          <w:szCs w:val="28"/>
        </w:rPr>
      </w:pPr>
      <w:r w:rsidRPr="004F3E60">
        <w:rPr>
          <w:rFonts w:ascii="標楷體" w:eastAsia="標楷體" w:hAnsi="標楷體" w:hint="eastAsia"/>
          <w:sz w:val="28"/>
        </w:rPr>
        <w:t>招標規範</w:t>
      </w:r>
      <w:r w:rsidRPr="00550918">
        <w:rPr>
          <w:rFonts w:ascii="標楷體" w:eastAsia="標楷體" w:hAnsi="標楷體" w:hint="eastAsia"/>
          <w:sz w:val="28"/>
          <w:szCs w:val="28"/>
        </w:rPr>
        <w:t>：</w:t>
      </w:r>
    </w:p>
    <w:p w:rsidR="002D69BB" w:rsidRPr="00133E2B" w:rsidRDefault="00FC16F0" w:rsidP="00133E2B">
      <w:pPr>
        <w:pStyle w:val="afd"/>
        <w:numPr>
          <w:ilvl w:val="0"/>
          <w:numId w:val="2"/>
        </w:numPr>
        <w:spacing w:line="480" w:lineRule="exact"/>
        <w:ind w:leftChars="0" w:left="2814" w:hangingChars="1050" w:hanging="2814"/>
        <w:rPr>
          <w:rFonts w:ascii="標楷體" w:eastAsia="標楷體" w:hAnsi="標楷體"/>
          <w:sz w:val="28"/>
          <w:szCs w:val="28"/>
        </w:rPr>
      </w:pPr>
      <w:r w:rsidRPr="00133E2B">
        <w:rPr>
          <w:rFonts w:eastAsia="標楷體" w:hint="eastAsia"/>
          <w:spacing w:val="-6"/>
          <w:sz w:val="28"/>
          <w:szCs w:val="28"/>
        </w:rPr>
        <w:t>標的名稱及數量</w:t>
      </w:r>
      <w:r w:rsidRPr="00133E2B">
        <w:rPr>
          <w:rFonts w:ascii="標楷體" w:eastAsia="標楷體" w:hAnsi="標楷體" w:hint="eastAsia"/>
          <w:spacing w:val="-6"/>
          <w:sz w:val="28"/>
          <w:szCs w:val="28"/>
        </w:rPr>
        <w:t>：</w:t>
      </w:r>
      <w:proofErr w:type="gramStart"/>
      <w:r w:rsidR="004A6309">
        <w:rPr>
          <w:rFonts w:ascii="標楷體" w:eastAsia="標楷體" w:hAnsi="標楷體" w:hint="eastAsia"/>
          <w:spacing w:val="-6"/>
          <w:sz w:val="28"/>
          <w:szCs w:val="28"/>
        </w:rPr>
        <w:t>109</w:t>
      </w:r>
      <w:proofErr w:type="gramEnd"/>
      <w:r w:rsidR="004A6309">
        <w:rPr>
          <w:rFonts w:ascii="標楷體" w:eastAsia="標楷體" w:hAnsi="標楷體" w:hint="eastAsia"/>
          <w:spacing w:val="-6"/>
          <w:sz w:val="28"/>
          <w:szCs w:val="28"/>
        </w:rPr>
        <w:t>年度員工團體保險</w:t>
      </w:r>
      <w:r w:rsidR="00A53DA7" w:rsidRPr="00133E2B">
        <w:rPr>
          <w:rFonts w:ascii="標楷體" w:eastAsia="標楷體" w:hAnsi="標楷體" w:hint="eastAsia"/>
          <w:spacing w:val="-6"/>
          <w:sz w:val="28"/>
          <w:szCs w:val="28"/>
        </w:rPr>
        <w:t>，</w:t>
      </w:r>
      <w:r w:rsidR="004A6309">
        <w:rPr>
          <w:rFonts w:ascii="標楷體" w:eastAsia="標楷體" w:hAnsi="標楷體" w:hint="eastAsia"/>
          <w:spacing w:val="-6"/>
          <w:sz w:val="28"/>
          <w:szCs w:val="28"/>
        </w:rPr>
        <w:t>500人</w:t>
      </w:r>
    </w:p>
    <w:p w:rsidR="00296EE9" w:rsidRPr="00AA5253" w:rsidRDefault="00296EE9" w:rsidP="00FD7E4B">
      <w:pPr>
        <w:pStyle w:val="afd"/>
        <w:numPr>
          <w:ilvl w:val="0"/>
          <w:numId w:val="2"/>
        </w:numPr>
        <w:adjustRightInd w:val="0"/>
        <w:snapToGrid w:val="0"/>
        <w:spacing w:line="48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00693956" w:rsidRPr="00996C7D">
        <w:rPr>
          <w:rFonts w:ascii="標楷體" w:eastAsia="標楷體" w:hAnsi="標楷體" w:hint="eastAsia"/>
          <w:color w:val="FF0000"/>
          <w:sz w:val="28"/>
          <w:szCs w:val="28"/>
        </w:rPr>
        <w:t>持有縣市政府核發之營利事業登記證及設立登記或登記有案之相關財團法人、最近一期納稅證明及符合招標</w:t>
      </w:r>
      <w:r w:rsidR="00FE6D34">
        <w:rPr>
          <w:rFonts w:ascii="標楷體" w:eastAsia="標楷體" w:hAnsi="標楷體" w:hint="eastAsia"/>
          <w:color w:val="FF0000"/>
          <w:sz w:val="28"/>
          <w:szCs w:val="28"/>
        </w:rPr>
        <w:t>資料</w:t>
      </w:r>
      <w:r w:rsidR="00693956" w:rsidRPr="00996C7D">
        <w:rPr>
          <w:rFonts w:ascii="標楷體" w:eastAsia="標楷體" w:hAnsi="標楷體" w:hint="eastAsia"/>
          <w:color w:val="FF0000"/>
          <w:sz w:val="28"/>
          <w:szCs w:val="28"/>
        </w:rPr>
        <w:t>內之資格者皆可參與投標。營業稅納</w:t>
      </w:r>
      <w:r w:rsidR="00693956" w:rsidRPr="00996C7D">
        <w:rPr>
          <w:rFonts w:ascii="標楷體" w:eastAsia="標楷體" w:hAnsi="標楷體" w:cs="標楷體" w:hint="eastAsia"/>
          <w:color w:val="FF0000"/>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693956" w:rsidRPr="00996C7D">
        <w:rPr>
          <w:rFonts w:ascii="標楷體" w:eastAsia="標楷體" w:hAnsi="標楷體" w:hint="eastAsia"/>
          <w:color w:val="FF0000"/>
          <w:sz w:val="28"/>
          <w:szCs w:val="28"/>
        </w:rPr>
        <w:t>營</w:t>
      </w:r>
      <w:r w:rsidR="00693956" w:rsidRPr="00996C7D">
        <w:rPr>
          <w:rFonts w:ascii="標楷體" w:eastAsia="標楷體" w:hAnsi="標楷體" w:hint="eastAsia"/>
          <w:bCs/>
          <w:color w:val="FF0000"/>
          <w:sz w:val="28"/>
          <w:szCs w:val="28"/>
        </w:rPr>
        <w:t>業税或所得稅之納稅證明，得以與上開最近一期或前一期證明相同期間內主管稽徵機關核發之無違章欠稅之查復表代之。</w:t>
      </w:r>
    </w:p>
    <w:p w:rsidR="00296EE9" w:rsidRPr="000F3C97" w:rsidRDefault="00296EE9" w:rsidP="00FD7E4B">
      <w:pPr>
        <w:pStyle w:val="afd"/>
        <w:numPr>
          <w:ilvl w:val="0"/>
          <w:numId w:val="2"/>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F5F0A">
        <w:rPr>
          <w:rFonts w:ascii="標楷體" w:eastAsia="標楷體" w:hAnsi="標楷體" w:hint="eastAsia"/>
          <w:sz w:val="28"/>
          <w:szCs w:val="28"/>
        </w:rPr>
        <w:t>8</w:t>
      </w:r>
      <w:r w:rsidRPr="000F3C97">
        <w:rPr>
          <w:rFonts w:ascii="標楷體" w:eastAsia="標楷體" w:hAnsi="標楷體" w:hint="eastAsia"/>
          <w:sz w:val="28"/>
          <w:szCs w:val="28"/>
        </w:rPr>
        <w:t>年</w:t>
      </w:r>
      <w:r w:rsidR="00194B60">
        <w:rPr>
          <w:rFonts w:ascii="標楷體" w:eastAsia="標楷體" w:hAnsi="標楷體" w:hint="eastAsia"/>
          <w:sz w:val="28"/>
          <w:szCs w:val="28"/>
        </w:rPr>
        <w:t>1</w:t>
      </w:r>
      <w:r w:rsidR="00133E2B">
        <w:rPr>
          <w:rFonts w:ascii="標楷體" w:eastAsia="標楷體" w:hAnsi="標楷體" w:hint="eastAsia"/>
          <w:sz w:val="28"/>
          <w:szCs w:val="28"/>
        </w:rPr>
        <w:t>2</w:t>
      </w:r>
      <w:r w:rsidRPr="000F3C97">
        <w:rPr>
          <w:rFonts w:ascii="標楷體" w:eastAsia="標楷體" w:hAnsi="標楷體" w:hint="eastAsia"/>
          <w:sz w:val="28"/>
          <w:szCs w:val="28"/>
        </w:rPr>
        <w:t>月</w:t>
      </w:r>
      <w:r w:rsidR="00232165">
        <w:rPr>
          <w:rFonts w:ascii="標楷體" w:eastAsia="標楷體" w:hAnsi="標楷體" w:hint="eastAsia"/>
          <w:sz w:val="28"/>
          <w:szCs w:val="28"/>
        </w:rPr>
        <w:t>1</w:t>
      </w:r>
      <w:r w:rsidR="000714EF">
        <w:rPr>
          <w:rFonts w:ascii="標楷體" w:eastAsia="標楷體" w:hAnsi="標楷體" w:hint="eastAsia"/>
          <w:sz w:val="28"/>
          <w:szCs w:val="28"/>
        </w:rPr>
        <w:t>7</w:t>
      </w:r>
      <w:r w:rsidR="004A6309">
        <w:rPr>
          <w:rFonts w:ascii="標楷體" w:eastAsia="標楷體" w:hAnsi="標楷體" w:hint="eastAsia"/>
          <w:sz w:val="28"/>
          <w:szCs w:val="28"/>
        </w:rPr>
        <w:t xml:space="preserve"> </w:t>
      </w:r>
      <w:r w:rsidR="000F08CB">
        <w:rPr>
          <w:rFonts w:ascii="標楷體" w:eastAsia="標楷體" w:hAnsi="標楷體" w:hint="eastAsia"/>
          <w:sz w:val="28"/>
          <w:szCs w:val="28"/>
        </w:rPr>
        <w:t xml:space="preserve"> </w:t>
      </w:r>
      <w:r w:rsidR="00194B60">
        <w:rPr>
          <w:rFonts w:ascii="標楷體" w:eastAsia="標楷體" w:hAnsi="標楷體" w:hint="eastAsia"/>
          <w:sz w:val="28"/>
          <w:szCs w:val="28"/>
        </w:rPr>
        <w:t xml:space="preserve">  </w:t>
      </w:r>
      <w:r w:rsidR="006B3DD1">
        <w:rPr>
          <w:rFonts w:ascii="標楷體" w:eastAsia="標楷體" w:hAnsi="標楷體" w:hint="eastAsia"/>
          <w:sz w:val="28"/>
          <w:szCs w:val="28"/>
        </w:rPr>
        <w:t>日</w:t>
      </w:r>
      <w:r w:rsidR="00D43A19">
        <w:rPr>
          <w:rFonts w:ascii="標楷體" w:eastAsia="標楷體" w:hAnsi="標楷體" w:hint="eastAsia"/>
          <w:sz w:val="28"/>
          <w:szCs w:val="28"/>
        </w:rPr>
        <w:t>17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FD7E4B">
      <w:pPr>
        <w:pStyle w:val="afd"/>
        <w:numPr>
          <w:ilvl w:val="0"/>
          <w:numId w:val="2"/>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F5F0A">
        <w:rPr>
          <w:rFonts w:ascii="標楷體" w:eastAsia="標楷體" w:hAnsi="標楷體" w:hint="eastAsia"/>
          <w:sz w:val="28"/>
          <w:szCs w:val="28"/>
        </w:rPr>
        <w:t>8</w:t>
      </w:r>
      <w:r w:rsidRPr="006F7D96">
        <w:rPr>
          <w:rFonts w:ascii="標楷體" w:eastAsia="標楷體" w:hAnsi="標楷體" w:hint="eastAsia"/>
          <w:sz w:val="28"/>
          <w:szCs w:val="28"/>
        </w:rPr>
        <w:t>年</w:t>
      </w:r>
      <w:r w:rsidR="00194B60">
        <w:rPr>
          <w:rFonts w:ascii="標楷體" w:eastAsia="標楷體" w:hAnsi="標楷體" w:hint="eastAsia"/>
          <w:sz w:val="28"/>
          <w:szCs w:val="28"/>
        </w:rPr>
        <w:t>1</w:t>
      </w:r>
      <w:r w:rsidR="00133E2B">
        <w:rPr>
          <w:rFonts w:ascii="標楷體" w:eastAsia="標楷體" w:hAnsi="標楷體" w:hint="eastAsia"/>
          <w:sz w:val="28"/>
          <w:szCs w:val="28"/>
        </w:rPr>
        <w:t>2</w:t>
      </w:r>
      <w:r w:rsidRPr="006F7D96">
        <w:rPr>
          <w:rFonts w:ascii="標楷體" w:eastAsia="標楷體" w:hAnsi="標楷體" w:hint="eastAsia"/>
          <w:sz w:val="28"/>
          <w:szCs w:val="28"/>
        </w:rPr>
        <w:t>月</w:t>
      </w:r>
      <w:r w:rsidR="00232165">
        <w:rPr>
          <w:rFonts w:ascii="標楷體" w:eastAsia="標楷體" w:hAnsi="標楷體" w:hint="eastAsia"/>
          <w:sz w:val="28"/>
          <w:szCs w:val="28"/>
        </w:rPr>
        <w:t>1</w:t>
      </w:r>
      <w:r w:rsidR="000714EF">
        <w:rPr>
          <w:rFonts w:ascii="標楷體" w:eastAsia="標楷體" w:hAnsi="標楷體" w:hint="eastAsia"/>
          <w:sz w:val="28"/>
          <w:szCs w:val="28"/>
        </w:rPr>
        <w:t>8</w:t>
      </w:r>
      <w:r w:rsidR="00EE7C64">
        <w:rPr>
          <w:rFonts w:ascii="標楷體" w:eastAsia="標楷體" w:hAnsi="標楷體" w:hint="eastAsia"/>
          <w:sz w:val="28"/>
          <w:szCs w:val="28"/>
        </w:rPr>
        <w:t>日</w:t>
      </w:r>
      <w:r w:rsidR="00D43A19">
        <w:rPr>
          <w:rFonts w:ascii="標楷體" w:eastAsia="標楷體" w:hAnsi="標楷體" w:hint="eastAsia"/>
          <w:sz w:val="28"/>
          <w:szCs w:val="28"/>
        </w:rPr>
        <w:t>1</w:t>
      </w:r>
      <w:r w:rsidR="000714EF">
        <w:rPr>
          <w:rFonts w:ascii="標楷體" w:eastAsia="標楷體" w:hAnsi="標楷體" w:hint="eastAsia"/>
          <w:sz w:val="28"/>
          <w:szCs w:val="28"/>
        </w:rPr>
        <w:t>0</w:t>
      </w:r>
      <w:r w:rsidRPr="006F7D96">
        <w:rPr>
          <w:rFonts w:ascii="標楷體" w:eastAsia="標楷體" w:hAnsi="標楷體" w:hint="eastAsia"/>
          <w:sz w:val="28"/>
          <w:szCs w:val="28"/>
        </w:rPr>
        <w:t>時</w:t>
      </w:r>
      <w:r w:rsidR="008A642B">
        <w:rPr>
          <w:rFonts w:ascii="標楷體" w:eastAsia="標楷體" w:hAnsi="標楷體" w:hint="eastAsia"/>
          <w:sz w:val="28"/>
          <w:szCs w:val="28"/>
        </w:rPr>
        <w:t>0</w:t>
      </w:r>
      <w:r w:rsidR="00F94288">
        <w:rPr>
          <w:rFonts w:ascii="標楷體" w:eastAsia="標楷體" w:hAnsi="標楷體" w:hint="eastAsia"/>
          <w:sz w:val="28"/>
          <w:szCs w:val="28"/>
        </w:rPr>
        <w:t>分</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vanish/>
            <w:sz w:val="28"/>
            <w:szCs w:val="28"/>
            <w:highlight w:val="yellow"/>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51525C">
            <w:rPr>
              <w:rFonts w:ascii="標楷體" w:eastAsia="標楷體" w:hAnsi="標楷體" w:hint="eastAsia"/>
              <w:vanish/>
              <w:sz w:val="28"/>
              <w:szCs w:val="28"/>
              <w:highlight w:val="yellow"/>
            </w:rPr>
            <w:t>院本部121會議室</w:t>
          </w:r>
        </w:sdtContent>
      </w:sdt>
      <w:r w:rsidR="005C2497" w:rsidRPr="005C2497">
        <w:rPr>
          <w:rFonts w:ascii="標楷體" w:eastAsia="標楷體" w:hAnsi="標楷體" w:hint="eastAsia"/>
          <w:sz w:val="28"/>
          <w:szCs w:val="28"/>
        </w:rPr>
        <w:t>12</w:t>
      </w:r>
      <w:r w:rsidR="000714EF">
        <w:rPr>
          <w:rFonts w:ascii="標楷體" w:eastAsia="標楷體" w:hAnsi="標楷體" w:hint="eastAsia"/>
          <w:sz w:val="28"/>
          <w:szCs w:val="28"/>
        </w:rPr>
        <w:t>1</w:t>
      </w:r>
      <w:r w:rsidR="005C2497" w:rsidRPr="005C2497">
        <w:rPr>
          <w:rFonts w:ascii="標楷體" w:eastAsia="標楷體" w:hAnsi="標楷體" w:hint="eastAsia"/>
          <w:sz w:val="28"/>
          <w:szCs w:val="28"/>
        </w:rPr>
        <w:t>會議室</w:t>
      </w:r>
      <w:r w:rsidRPr="005C2497">
        <w:rPr>
          <w:rFonts w:ascii="標楷體" w:eastAsia="標楷體" w:hAnsi="標楷體" w:hint="eastAsia"/>
          <w:sz w:val="28"/>
          <w:szCs w:val="28"/>
        </w:rPr>
        <w:t>。</w:t>
      </w:r>
    </w:p>
    <w:p w:rsidR="00296EE9" w:rsidRPr="006F7D96" w:rsidRDefault="00296EE9" w:rsidP="00FD7E4B">
      <w:pPr>
        <w:pStyle w:val="afd"/>
        <w:numPr>
          <w:ilvl w:val="0"/>
          <w:numId w:val="2"/>
        </w:numPr>
        <w:spacing w:line="48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00133E2B">
        <w:rPr>
          <w:rFonts w:ascii="標楷體" w:eastAsia="標楷體" w:hAnsi="標楷體" w:hint="eastAsia"/>
          <w:color w:val="FF0000"/>
          <w:sz w:val="28"/>
          <w:szCs w:val="28"/>
        </w:rPr>
        <w:t>109年1月1日</w:t>
      </w:r>
      <w:r w:rsidR="00766E8F">
        <w:rPr>
          <w:rFonts w:ascii="標楷體" w:eastAsia="標楷體" w:hAnsi="標楷體" w:hint="eastAsia"/>
          <w:color w:val="FF0000"/>
          <w:sz w:val="28"/>
          <w:szCs w:val="28"/>
        </w:rPr>
        <w:t>起</w:t>
      </w:r>
      <w:r w:rsidR="00D91EEB">
        <w:rPr>
          <w:rFonts w:ascii="標楷體" w:eastAsia="標楷體" w:hAnsi="標楷體" w:hint="eastAsia"/>
          <w:color w:val="FF0000"/>
          <w:sz w:val="28"/>
          <w:szCs w:val="28"/>
        </w:rPr>
        <w:t>至10</w:t>
      </w:r>
      <w:r w:rsidR="00E60F4A">
        <w:rPr>
          <w:rFonts w:ascii="標楷體" w:eastAsia="標楷體" w:hAnsi="標楷體" w:hint="eastAsia"/>
          <w:color w:val="FF0000"/>
          <w:sz w:val="28"/>
          <w:szCs w:val="28"/>
        </w:rPr>
        <w:t>9</w:t>
      </w:r>
      <w:r w:rsidR="00D91EEB">
        <w:rPr>
          <w:rFonts w:ascii="標楷體" w:eastAsia="標楷體" w:hAnsi="標楷體" w:hint="eastAsia"/>
          <w:color w:val="FF0000"/>
          <w:sz w:val="28"/>
          <w:szCs w:val="28"/>
        </w:rPr>
        <w:t>年</w:t>
      </w:r>
      <w:r w:rsidR="00194B60">
        <w:rPr>
          <w:rFonts w:ascii="標楷體" w:eastAsia="標楷體" w:hAnsi="標楷體" w:hint="eastAsia"/>
          <w:color w:val="FF0000"/>
          <w:sz w:val="28"/>
          <w:szCs w:val="28"/>
        </w:rPr>
        <w:t>1</w:t>
      </w:r>
      <w:r w:rsidR="000F08CB">
        <w:rPr>
          <w:rFonts w:ascii="標楷體" w:eastAsia="標楷體" w:hAnsi="標楷體" w:hint="eastAsia"/>
          <w:color w:val="FF0000"/>
          <w:sz w:val="28"/>
          <w:szCs w:val="28"/>
        </w:rPr>
        <w:t>2</w:t>
      </w:r>
      <w:r w:rsidR="00D91EEB">
        <w:rPr>
          <w:rFonts w:ascii="標楷體" w:eastAsia="標楷體" w:hAnsi="標楷體" w:hint="eastAsia"/>
          <w:color w:val="FF0000"/>
          <w:sz w:val="28"/>
          <w:szCs w:val="28"/>
        </w:rPr>
        <w:t>月</w:t>
      </w:r>
      <w:r w:rsidR="00133E2B">
        <w:rPr>
          <w:rFonts w:ascii="標楷體" w:eastAsia="標楷體" w:hAnsi="標楷體" w:hint="eastAsia"/>
          <w:color w:val="FF0000"/>
          <w:sz w:val="28"/>
          <w:szCs w:val="28"/>
        </w:rPr>
        <w:t>31</w:t>
      </w:r>
      <w:r w:rsidR="00D91EEB">
        <w:rPr>
          <w:rFonts w:ascii="標楷體" w:eastAsia="標楷體" w:hAnsi="標楷體" w:hint="eastAsia"/>
          <w:color w:val="FF0000"/>
          <w:sz w:val="28"/>
          <w:szCs w:val="28"/>
        </w:rPr>
        <w:t>日</w:t>
      </w:r>
      <w:r w:rsidR="0071158E">
        <w:rPr>
          <w:rFonts w:ascii="標楷體" w:eastAsia="標楷體" w:hAnsi="標楷體" w:hint="eastAsia"/>
          <w:color w:val="FF0000"/>
          <w:sz w:val="28"/>
          <w:szCs w:val="28"/>
        </w:rPr>
        <w:t>前</w:t>
      </w:r>
      <w:r w:rsidR="00EC646D" w:rsidRPr="006F7D96">
        <w:rPr>
          <w:rFonts w:ascii="標楷體" w:eastAsia="標楷體" w:hAnsi="標楷體" w:hint="eastAsia"/>
          <w:sz w:val="28"/>
          <w:szCs w:val="28"/>
        </w:rPr>
        <w:t>。</w:t>
      </w:r>
    </w:p>
    <w:p w:rsidR="00296EE9" w:rsidRPr="004015BE" w:rsidRDefault="00E357F7" w:rsidP="00FD7E4B">
      <w:pPr>
        <w:pStyle w:val="afd"/>
        <w:numPr>
          <w:ilvl w:val="0"/>
          <w:numId w:val="2"/>
        </w:numPr>
        <w:spacing w:line="480" w:lineRule="exact"/>
        <w:ind w:leftChars="0"/>
        <w:rPr>
          <w:rFonts w:eastAsia="標楷體"/>
          <w:sz w:val="28"/>
          <w:szCs w:val="28"/>
        </w:rPr>
      </w:pPr>
      <w:sdt>
        <w:sdtPr>
          <w:rPr>
            <w:rFonts w:ascii="標楷體" w:eastAsia="標楷體" w:hAnsi="標楷體" w:hint="eastAsia"/>
            <w:vanish/>
            <w:sz w:val="28"/>
            <w:szCs w:val="28"/>
            <w:highlight w:val="yellow"/>
          </w:rPr>
          <w:id w:val="-232548451"/>
          <w14:checkbox>
            <w14:checked w14:val="1"/>
            <w14:checkedState w14:val="0052" w14:font="Bahnschrift SemiBold Condensed"/>
            <w14:uncheckedState w14:val="2610" w14:font="MS Gothic"/>
          </w14:checkbox>
        </w:sdtPr>
        <w:sdtEndPr/>
        <w:sdtContent>
          <w:r w:rsidR="00392C87">
            <w:rPr>
              <w:rFonts w:ascii="Bahnschrift SemiBold Condensed" w:eastAsia="標楷體" w:hAnsi="Bahnschrift SemiBold Condensed"/>
              <w:vanish/>
              <w:sz w:val="28"/>
              <w:szCs w:val="28"/>
              <w:highlight w:val="yellow"/>
            </w:rPr>
            <w:t>R</w:t>
          </w:r>
        </w:sdtContent>
      </w:sdt>
      <w:r w:rsidR="00C34DD8">
        <w:rPr>
          <w:rFonts w:ascii="標楷體" w:eastAsia="標楷體" w:hAnsi="標楷體" w:hint="eastAsia"/>
          <w:sz w:val="28"/>
          <w:szCs w:val="28"/>
        </w:rPr>
        <w:t>□</w:t>
      </w:r>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vanish/>
            <w:sz w:val="28"/>
            <w:szCs w:val="28"/>
            <w:highlight w:val="yellow"/>
          </w:rPr>
          <w:id w:val="720484147"/>
          <w14:checkbox>
            <w14:checked w14:val="1"/>
            <w14:checkedState w14:val="0052" w14:font="Bahnschrift SemiBold Condensed"/>
            <w14:uncheckedState w14:val="2610" w14:font="MS Gothic"/>
          </w14:checkbox>
        </w:sdtPr>
        <w:sdtEndPr/>
        <w:sdtContent>
          <w:r w:rsidR="00392C87">
            <w:rPr>
              <w:rFonts w:ascii="Bahnschrift SemiBold Condensed" w:eastAsia="標楷體" w:hAnsi="Bahnschrift SemiBold Condensed"/>
              <w:vanish/>
              <w:sz w:val="28"/>
              <w:szCs w:val="28"/>
              <w:highlight w:val="yellow"/>
            </w:rPr>
            <w:t>R</w:t>
          </w:r>
        </w:sdtContent>
      </w:sdt>
      <w:r w:rsidR="00C34DD8">
        <w:rPr>
          <w:rFonts w:ascii="標楷體" w:eastAsia="標楷體" w:hAnsi="標楷體" w:hint="eastAsia"/>
          <w:sz w:val="28"/>
          <w:szCs w:val="28"/>
        </w:rPr>
        <w:t>□</w:t>
      </w:r>
      <w:r w:rsidR="00296EE9" w:rsidRPr="00392C87">
        <w:rPr>
          <w:rFonts w:ascii="標楷體" w:eastAsia="標楷體" w:hAnsi="標楷體" w:hint="eastAsia"/>
          <w:sz w:val="28"/>
          <w:szCs w:val="28"/>
        </w:rPr>
        <w:t>履約保證金：5%</w:t>
      </w:r>
      <w:r w:rsidR="00296EE9" w:rsidRPr="00392C87">
        <w:rPr>
          <w:rFonts w:ascii="標楷體" w:eastAsia="標楷體" w:hAnsi="標楷體"/>
          <w:sz w:val="28"/>
          <w:szCs w:val="28"/>
        </w:rPr>
        <w:tab/>
      </w:r>
      <w:r w:rsidR="00296EE9" w:rsidRPr="00392C87">
        <w:rPr>
          <w:rFonts w:ascii="標楷體" w:eastAsia="標楷體" w:hAnsi="標楷體"/>
          <w:sz w:val="28"/>
          <w:szCs w:val="28"/>
        </w:rPr>
        <w:tab/>
      </w:r>
      <w:sdt>
        <w:sdtPr>
          <w:rPr>
            <w:rFonts w:ascii="標楷體" w:eastAsia="標楷體" w:hAnsi="標楷體" w:hint="eastAsia"/>
            <w:vanish/>
            <w:sz w:val="28"/>
            <w:szCs w:val="28"/>
          </w:rPr>
          <w:id w:val="-2146031817"/>
          <w14:checkbox>
            <w14:checked w14:val="1"/>
            <w14:checkedState w14:val="0052" w14:font="Bahnschrift SemiBold Condensed"/>
            <w14:uncheckedState w14:val="2610" w14:font="MS Gothic"/>
          </w14:checkbox>
        </w:sdtPr>
        <w:sdtEndPr/>
        <w:sdtContent>
          <w:r w:rsidR="00392C87" w:rsidRPr="00392C87">
            <w:rPr>
              <w:rFonts w:ascii="Bahnschrift SemiBold Condensed" w:eastAsia="標楷體" w:hAnsi="Bahnschrift SemiBold Condensed"/>
              <w:vanish/>
              <w:sz w:val="28"/>
              <w:szCs w:val="28"/>
            </w:rPr>
            <w:t>R</w:t>
          </w:r>
        </w:sdtContent>
      </w:sdt>
      <w:r w:rsidR="00133E2B">
        <w:rPr>
          <w:rFonts w:ascii="標楷體" w:eastAsia="標楷體" w:hAnsi="標楷體" w:hint="eastAsia"/>
          <w:sz w:val="28"/>
          <w:szCs w:val="28"/>
        </w:rPr>
        <w:t>□</w:t>
      </w:r>
      <w:r w:rsidR="00296EE9" w:rsidRPr="004015BE">
        <w:rPr>
          <w:rFonts w:ascii="標楷體" w:eastAsia="標楷體" w:hAnsi="標楷體" w:hint="eastAsia"/>
          <w:sz w:val="28"/>
          <w:szCs w:val="28"/>
        </w:rPr>
        <w:t>保固保證金：3%</w:t>
      </w:r>
    </w:p>
    <w:p w:rsidR="00296EE9" w:rsidRPr="006F7D96" w:rsidRDefault="00296EE9" w:rsidP="00FD7E4B">
      <w:pPr>
        <w:pStyle w:val="afd"/>
        <w:numPr>
          <w:ilvl w:val="0"/>
          <w:numId w:val="2"/>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FD7E4B">
      <w:pPr>
        <w:pStyle w:val="afd"/>
        <w:numPr>
          <w:ilvl w:val="0"/>
          <w:numId w:val="2"/>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FD7E4B">
      <w:pPr>
        <w:pStyle w:val="afd"/>
        <w:numPr>
          <w:ilvl w:val="0"/>
          <w:numId w:val="2"/>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FD7E4B">
      <w:pPr>
        <w:pStyle w:val="afd"/>
        <w:numPr>
          <w:ilvl w:val="0"/>
          <w:numId w:val="2"/>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vanish/>
            <w:sz w:val="28"/>
            <w:szCs w:val="28"/>
            <w:highlight w:val="yellow"/>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0051525C">
            <w:rPr>
              <w:rFonts w:ascii="標楷體" w:eastAsia="標楷體" w:hAnsi="標楷體" w:hint="eastAsia"/>
              <w:vanish/>
              <w:sz w:val="28"/>
              <w:szCs w:val="28"/>
              <w:highlight w:val="yellow"/>
            </w:rPr>
            <w:t>總務課 李小姐(03)5185011</w:t>
          </w:r>
        </w:sdtContent>
      </w:sdt>
    </w:p>
    <w:p w:rsidR="00EF1920" w:rsidRDefault="00EF1920" w:rsidP="00296EE9">
      <w:pPr>
        <w:spacing w:line="480" w:lineRule="exact"/>
        <w:rPr>
          <w:rFonts w:ascii="標楷體" w:eastAsia="標楷體" w:hAnsi="標楷體"/>
          <w:sz w:val="28"/>
          <w:szCs w:val="28"/>
        </w:rPr>
      </w:pPr>
    </w:p>
    <w:p w:rsidR="00EF1920" w:rsidRDefault="00EF1920" w:rsidP="00296EE9">
      <w:pPr>
        <w:spacing w:line="480" w:lineRule="exact"/>
        <w:rPr>
          <w:rFonts w:ascii="標楷體" w:eastAsia="標楷體" w:hAnsi="標楷體"/>
          <w:sz w:val="28"/>
          <w:szCs w:val="28"/>
        </w:rPr>
      </w:pPr>
    </w:p>
    <w:p w:rsidR="00C44096" w:rsidRDefault="00C44096" w:rsidP="00296EE9">
      <w:pPr>
        <w:spacing w:line="480" w:lineRule="exact"/>
        <w:rPr>
          <w:rFonts w:ascii="標楷體" w:eastAsia="標楷體" w:hAnsi="標楷體"/>
          <w:sz w:val="28"/>
          <w:szCs w:val="28"/>
        </w:rPr>
      </w:pPr>
    </w:p>
    <w:p w:rsidR="00C44096" w:rsidRDefault="00C44096" w:rsidP="00296EE9">
      <w:pPr>
        <w:spacing w:line="480" w:lineRule="exact"/>
        <w:rPr>
          <w:rFonts w:ascii="標楷體" w:eastAsia="標楷體" w:hAnsi="標楷體"/>
          <w:sz w:val="28"/>
          <w:szCs w:val="28"/>
        </w:rPr>
      </w:pPr>
    </w:p>
    <w:p w:rsidR="00C44096" w:rsidRDefault="00C44096" w:rsidP="00296EE9">
      <w:pPr>
        <w:spacing w:line="480" w:lineRule="exact"/>
        <w:rPr>
          <w:rFonts w:ascii="標楷體" w:eastAsia="標楷體" w:hAnsi="標楷體"/>
          <w:sz w:val="28"/>
          <w:szCs w:val="28"/>
        </w:rPr>
      </w:pPr>
    </w:p>
    <w:p w:rsidR="004A6309" w:rsidRDefault="004A6309" w:rsidP="004A6309">
      <w:pPr>
        <w:rPr>
          <w:rFonts w:ascii="標楷體" w:eastAsia="標楷體" w:hAnsi="標楷體"/>
          <w:b/>
          <w:sz w:val="28"/>
          <w:szCs w:val="28"/>
        </w:rPr>
      </w:pPr>
      <w:proofErr w:type="gramStart"/>
      <w:r>
        <w:rPr>
          <w:rFonts w:ascii="標楷體" w:eastAsia="標楷體" w:hAnsi="標楷體" w:hint="eastAsia"/>
          <w:spacing w:val="-6"/>
          <w:sz w:val="28"/>
          <w:szCs w:val="28"/>
        </w:rPr>
        <w:lastRenderedPageBreak/>
        <w:t>109</w:t>
      </w:r>
      <w:proofErr w:type="gramEnd"/>
      <w:r>
        <w:rPr>
          <w:rFonts w:ascii="標楷體" w:eastAsia="標楷體" w:hAnsi="標楷體" w:hint="eastAsia"/>
          <w:spacing w:val="-6"/>
          <w:sz w:val="28"/>
          <w:szCs w:val="28"/>
        </w:rPr>
        <w:t>年度員工團體保險</w:t>
      </w:r>
      <w:r>
        <w:rPr>
          <w:rFonts w:ascii="標楷體" w:eastAsia="標楷體" w:hAnsi="標楷體" w:hint="eastAsia"/>
          <w:b/>
          <w:sz w:val="28"/>
          <w:szCs w:val="28"/>
        </w:rPr>
        <w:t>規格:</w:t>
      </w:r>
    </w:p>
    <w:tbl>
      <w:tblPr>
        <w:tblStyle w:val="affe"/>
        <w:tblW w:w="9356" w:type="dxa"/>
        <w:tblInd w:w="108" w:type="dxa"/>
        <w:tblLayout w:type="fixed"/>
        <w:tblLook w:val="04A0" w:firstRow="1" w:lastRow="0" w:firstColumn="1" w:lastColumn="0" w:noHBand="0" w:noVBand="1"/>
      </w:tblPr>
      <w:tblGrid>
        <w:gridCol w:w="709"/>
        <w:gridCol w:w="1559"/>
        <w:gridCol w:w="7088"/>
      </w:tblGrid>
      <w:tr w:rsidR="004A6309" w:rsidRPr="00BB055F" w:rsidTr="004A6309">
        <w:tc>
          <w:tcPr>
            <w:tcW w:w="709" w:type="dxa"/>
            <w:tcBorders>
              <w:bottom w:val="single" w:sz="4" w:space="0" w:color="auto"/>
            </w:tcBorders>
            <w:vAlign w:val="center"/>
          </w:tcPr>
          <w:p w:rsidR="004A6309" w:rsidRPr="00235C5D" w:rsidRDefault="004A6309" w:rsidP="004A6309">
            <w:pPr>
              <w:snapToGrid w:val="0"/>
              <w:jc w:val="distribute"/>
              <w:rPr>
                <w:rFonts w:ascii="標楷體" w:eastAsia="標楷體" w:hAnsi="標楷體"/>
              </w:rPr>
            </w:pPr>
            <w:r w:rsidRPr="00235C5D">
              <w:rPr>
                <w:rFonts w:ascii="標楷體" w:eastAsia="標楷體" w:hAnsi="標楷體" w:hint="eastAsia"/>
              </w:rPr>
              <w:t>項次</w:t>
            </w:r>
          </w:p>
        </w:tc>
        <w:tc>
          <w:tcPr>
            <w:tcW w:w="1559" w:type="dxa"/>
            <w:tcBorders>
              <w:bottom w:val="single" w:sz="4" w:space="0" w:color="auto"/>
            </w:tcBorders>
            <w:vAlign w:val="center"/>
          </w:tcPr>
          <w:p w:rsidR="004A6309" w:rsidRPr="00235C5D" w:rsidRDefault="004A6309" w:rsidP="004A6309">
            <w:pPr>
              <w:snapToGrid w:val="0"/>
              <w:jc w:val="distribute"/>
              <w:rPr>
                <w:rFonts w:ascii="標楷體" w:eastAsia="標楷體" w:hAnsi="標楷體"/>
              </w:rPr>
            </w:pPr>
            <w:r w:rsidRPr="00235C5D">
              <w:rPr>
                <w:rFonts w:ascii="標楷體" w:eastAsia="標楷體" w:hAnsi="標楷體" w:hint="eastAsia"/>
              </w:rPr>
              <w:t>名稱</w:t>
            </w:r>
          </w:p>
        </w:tc>
        <w:tc>
          <w:tcPr>
            <w:tcW w:w="7088" w:type="dxa"/>
            <w:tcBorders>
              <w:bottom w:val="single" w:sz="4" w:space="0" w:color="auto"/>
            </w:tcBorders>
          </w:tcPr>
          <w:p w:rsidR="004A6309" w:rsidRPr="00235C5D" w:rsidRDefault="004A6309" w:rsidP="004A6309">
            <w:pPr>
              <w:snapToGrid w:val="0"/>
              <w:jc w:val="center"/>
              <w:rPr>
                <w:rFonts w:ascii="標楷體" w:eastAsia="標楷體" w:hAnsi="標楷體"/>
              </w:rPr>
            </w:pPr>
            <w:proofErr w:type="gramStart"/>
            <w:r>
              <w:rPr>
                <w:rFonts w:ascii="標楷體" w:eastAsia="標楷體" w:hAnsi="標楷體" w:hint="eastAsia"/>
              </w:rPr>
              <w:t>規</w:t>
            </w:r>
            <w:proofErr w:type="gramEnd"/>
            <w:r>
              <w:rPr>
                <w:rFonts w:ascii="標楷體" w:eastAsia="標楷體" w:hAnsi="標楷體" w:hint="eastAsia"/>
              </w:rPr>
              <w:t xml:space="preserve">  格</w:t>
            </w:r>
          </w:p>
        </w:tc>
      </w:tr>
      <w:tr w:rsidR="004A6309" w:rsidRPr="00BB055F" w:rsidTr="004A6309">
        <w:trPr>
          <w:trHeight w:val="4272"/>
        </w:trPr>
        <w:tc>
          <w:tcPr>
            <w:tcW w:w="709" w:type="dxa"/>
            <w:tcBorders>
              <w:bottom w:val="single" w:sz="4" w:space="0" w:color="auto"/>
            </w:tcBorders>
          </w:tcPr>
          <w:p w:rsidR="004A6309" w:rsidRPr="006634C6" w:rsidRDefault="004A6309" w:rsidP="004A6309">
            <w:pPr>
              <w:spacing w:beforeLines="50" w:before="180" w:afterLines="50" w:after="180" w:line="300" w:lineRule="exact"/>
              <w:jc w:val="both"/>
              <w:rPr>
                <w:rFonts w:ascii="標楷體" w:eastAsia="標楷體" w:hAnsi="標楷體"/>
                <w:sz w:val="28"/>
                <w:szCs w:val="28"/>
              </w:rPr>
            </w:pPr>
            <w:proofErr w:type="gramStart"/>
            <w:r w:rsidRPr="006634C6">
              <w:rPr>
                <w:rFonts w:ascii="標楷體" w:eastAsia="標楷體" w:hAnsi="標楷體" w:hint="eastAsia"/>
                <w:sz w:val="28"/>
                <w:szCs w:val="28"/>
              </w:rPr>
              <w:t>一</w:t>
            </w:r>
            <w:proofErr w:type="gramEnd"/>
          </w:p>
        </w:tc>
        <w:tc>
          <w:tcPr>
            <w:tcW w:w="1559" w:type="dxa"/>
            <w:tcBorders>
              <w:bottom w:val="single" w:sz="4" w:space="0" w:color="auto"/>
            </w:tcBorders>
          </w:tcPr>
          <w:p w:rsidR="004A6309" w:rsidRDefault="004A6309" w:rsidP="004A6309">
            <w:pPr>
              <w:spacing w:line="400" w:lineRule="exact"/>
              <w:rPr>
                <w:rFonts w:ascii="標楷體" w:eastAsia="標楷體" w:hAnsi="標楷體"/>
                <w:sz w:val="28"/>
                <w:szCs w:val="28"/>
              </w:rPr>
            </w:pPr>
            <w:proofErr w:type="gramStart"/>
            <w:r>
              <w:rPr>
                <w:rFonts w:ascii="標楷體" w:eastAsia="標楷體" w:hAnsi="標楷體" w:hint="eastAsia"/>
                <w:spacing w:val="-6"/>
                <w:sz w:val="28"/>
                <w:szCs w:val="28"/>
              </w:rPr>
              <w:t>109</w:t>
            </w:r>
            <w:proofErr w:type="gramEnd"/>
            <w:r>
              <w:rPr>
                <w:rFonts w:ascii="標楷體" w:eastAsia="標楷體" w:hAnsi="標楷體" w:hint="eastAsia"/>
                <w:spacing w:val="-6"/>
                <w:sz w:val="28"/>
                <w:szCs w:val="28"/>
              </w:rPr>
              <w:t>年度員工團體保險</w:t>
            </w:r>
          </w:p>
          <w:p w:rsidR="004A6309" w:rsidRPr="00E92D89" w:rsidRDefault="004A6309" w:rsidP="004A6309">
            <w:pPr>
              <w:spacing w:line="400" w:lineRule="exact"/>
              <w:rPr>
                <w:rFonts w:ascii="標楷體" w:eastAsia="標楷體" w:hAnsi="標楷體"/>
              </w:rPr>
            </w:pPr>
          </w:p>
        </w:tc>
        <w:tc>
          <w:tcPr>
            <w:tcW w:w="7088" w:type="dxa"/>
            <w:tcBorders>
              <w:bottom w:val="single" w:sz="4" w:space="0" w:color="auto"/>
            </w:tcBorders>
          </w:tcPr>
          <w:p w:rsidR="004A6309" w:rsidRPr="00E87E5F" w:rsidRDefault="00E87E5F" w:rsidP="00E87E5F">
            <w:pPr>
              <w:spacing w:line="400" w:lineRule="exact"/>
              <w:rPr>
                <w:rFonts w:ascii="標楷體" w:eastAsia="標楷體" w:hAnsi="標楷體"/>
                <w:color w:val="000000" w:themeColor="text1"/>
                <w:sz w:val="28"/>
                <w:szCs w:val="28"/>
              </w:rPr>
            </w:pPr>
            <w:r w:rsidRPr="00E87E5F">
              <w:rPr>
                <w:rFonts w:ascii="標楷體" w:eastAsia="標楷體" w:hAnsi="標楷體" w:hint="eastAsia"/>
                <w:color w:val="000000" w:themeColor="text1"/>
                <w:sz w:val="28"/>
                <w:szCs w:val="28"/>
              </w:rPr>
              <w:t>1.</w:t>
            </w:r>
            <w:r w:rsidR="005E586A" w:rsidRPr="00E87E5F">
              <w:rPr>
                <w:rFonts w:ascii="標楷體" w:eastAsia="標楷體" w:hAnsi="標楷體" w:hint="eastAsia"/>
                <w:color w:val="000000" w:themeColor="text1"/>
                <w:sz w:val="28"/>
                <w:szCs w:val="28"/>
              </w:rPr>
              <w:t>預估投保人數 500人</w:t>
            </w:r>
          </w:p>
          <w:p w:rsidR="005E586A" w:rsidRPr="00E87E5F" w:rsidRDefault="00E87E5F" w:rsidP="00E87E5F">
            <w:pPr>
              <w:spacing w:line="400" w:lineRule="exact"/>
              <w:rPr>
                <w:rFonts w:ascii="標楷體" w:eastAsia="標楷體" w:hAnsi="標楷體"/>
                <w:color w:val="000000" w:themeColor="text1"/>
                <w:sz w:val="28"/>
                <w:szCs w:val="28"/>
              </w:rPr>
            </w:pPr>
            <w:r w:rsidRPr="00E87E5F">
              <w:rPr>
                <w:rFonts w:ascii="標楷體" w:eastAsia="標楷體" w:hAnsi="標楷體" w:hint="eastAsia"/>
                <w:color w:val="000000" w:themeColor="text1"/>
                <w:sz w:val="28"/>
                <w:szCs w:val="28"/>
              </w:rPr>
              <w:t>2.每1人殘廢或身故最高賠償金：新台幣200萬/人</w:t>
            </w:r>
          </w:p>
          <w:p w:rsidR="00E87E5F" w:rsidRPr="00E87E5F" w:rsidRDefault="00E87E5F" w:rsidP="00E87E5F">
            <w:pPr>
              <w:spacing w:line="400" w:lineRule="exact"/>
              <w:ind w:left="280" w:hangingChars="100" w:hanging="280"/>
              <w:rPr>
                <w:rFonts w:ascii="標楷體" w:eastAsia="標楷體" w:hAnsi="標楷體"/>
                <w:color w:val="000000" w:themeColor="text1"/>
                <w:sz w:val="28"/>
                <w:szCs w:val="28"/>
              </w:rPr>
            </w:pPr>
            <w:r w:rsidRPr="00E87E5F">
              <w:rPr>
                <w:rFonts w:ascii="標楷體" w:eastAsia="標楷體" w:hAnsi="標楷體" w:hint="eastAsia"/>
                <w:color w:val="000000" w:themeColor="text1"/>
                <w:sz w:val="28"/>
                <w:szCs w:val="28"/>
              </w:rPr>
              <w:t>3.附加投保:傷害醫療給付每次醫療保險金：新台幣4萬元/人。</w:t>
            </w:r>
          </w:p>
          <w:p w:rsidR="00E87E5F" w:rsidRPr="00E87E5F" w:rsidRDefault="00E87E5F" w:rsidP="00E87E5F">
            <w:pPr>
              <w:spacing w:line="400" w:lineRule="exact"/>
              <w:rPr>
                <w:rFonts w:ascii="標楷體" w:eastAsia="標楷體" w:hAnsi="標楷體"/>
                <w:color w:val="000000" w:themeColor="text1"/>
                <w:sz w:val="28"/>
                <w:szCs w:val="28"/>
              </w:rPr>
            </w:pPr>
            <w:r w:rsidRPr="00E87E5F">
              <w:rPr>
                <w:rFonts w:ascii="標楷體" w:eastAsia="標楷體" w:hAnsi="標楷體" w:hint="eastAsia"/>
                <w:color w:val="000000" w:themeColor="text1"/>
                <w:sz w:val="28"/>
                <w:szCs w:val="28"/>
              </w:rPr>
              <w:t>4.保險期間:109.1.1.~109.12.31</w:t>
            </w:r>
          </w:p>
        </w:tc>
      </w:tr>
    </w:tbl>
    <w:p w:rsidR="004A6309" w:rsidRPr="00C835CE" w:rsidRDefault="004A6309" w:rsidP="004A6309">
      <w:pPr>
        <w:spacing w:line="400" w:lineRule="exact"/>
        <w:ind w:left="1680" w:hangingChars="700" w:hanging="1680"/>
        <w:jc w:val="both"/>
        <w:rPr>
          <w:rFonts w:ascii="標楷體" w:eastAsia="標楷體" w:hAnsi="標楷體"/>
          <w:b/>
          <w:sz w:val="28"/>
          <w:szCs w:val="28"/>
        </w:rPr>
      </w:pPr>
      <w:r>
        <w:rPr>
          <w:rFonts w:ascii="標楷體" w:eastAsia="標楷體" w:hAnsi="標楷體" w:hint="eastAsia"/>
        </w:rPr>
        <w:t xml:space="preserve"> </w:t>
      </w:r>
    </w:p>
    <w:p w:rsidR="004A6309" w:rsidRPr="00E764E4" w:rsidRDefault="004A6309" w:rsidP="004A6309">
      <w:pPr>
        <w:widowControl/>
        <w:spacing w:before="100" w:beforeAutospacing="1" w:after="100" w:afterAutospacing="1" w:line="320" w:lineRule="exact"/>
        <w:ind w:left="357"/>
        <w:jc w:val="center"/>
        <w:rPr>
          <w:rFonts w:ascii="標楷體" w:eastAsia="標楷體" w:hAnsi="標楷體"/>
          <w:sz w:val="28"/>
          <w:szCs w:val="28"/>
        </w:rPr>
      </w:pPr>
    </w:p>
    <w:p w:rsidR="004A6309" w:rsidRDefault="004A6309" w:rsidP="004A6309">
      <w:pPr>
        <w:spacing w:line="400" w:lineRule="exact"/>
        <w:jc w:val="both"/>
        <w:rPr>
          <w:rFonts w:ascii="標楷體" w:eastAsia="標楷體" w:hAnsi="標楷體"/>
        </w:rPr>
      </w:pPr>
      <w:r w:rsidRPr="000356FC">
        <w:rPr>
          <w:rFonts w:ascii="標楷體" w:eastAsia="標楷體" w:hAnsi="標楷體" w:hint="eastAsia"/>
        </w:rPr>
        <w:t>投標廠商：　　　　　　　　                   　     　　    　　印</w:t>
      </w:r>
    </w:p>
    <w:p w:rsidR="004A6309" w:rsidRDefault="004A6309" w:rsidP="004A6309">
      <w:pPr>
        <w:spacing w:line="400" w:lineRule="exact"/>
        <w:jc w:val="both"/>
        <w:rPr>
          <w:rFonts w:ascii="標楷體" w:eastAsia="標楷體" w:hAnsi="標楷體"/>
        </w:rPr>
      </w:pPr>
    </w:p>
    <w:p w:rsidR="004A6309" w:rsidRPr="000356FC" w:rsidRDefault="004A6309" w:rsidP="004A6309">
      <w:pPr>
        <w:spacing w:line="400" w:lineRule="exact"/>
        <w:rPr>
          <w:rFonts w:ascii="標楷體" w:eastAsia="標楷體" w:hAnsi="標楷體"/>
        </w:rPr>
      </w:pPr>
      <w:r w:rsidRPr="000356FC">
        <w:rPr>
          <w:rFonts w:ascii="標楷體" w:eastAsia="標楷體" w:hAnsi="標楷體" w:hint="eastAsia"/>
        </w:rPr>
        <w:t>負 責 人：　  　　　　　　　 　                           　　　印</w:t>
      </w:r>
    </w:p>
    <w:p w:rsidR="004A6309" w:rsidRDefault="004A6309" w:rsidP="004A6309">
      <w:pPr>
        <w:widowControl/>
        <w:spacing w:before="100" w:beforeAutospacing="1" w:after="100" w:afterAutospacing="1" w:line="320" w:lineRule="exact"/>
        <w:ind w:left="357"/>
        <w:jc w:val="center"/>
        <w:rPr>
          <w:rFonts w:ascii="標楷體" w:eastAsia="標楷體" w:hAnsi="標楷體"/>
          <w:sz w:val="28"/>
          <w:szCs w:val="28"/>
        </w:rPr>
      </w:pPr>
    </w:p>
    <w:p w:rsidR="00E414B4" w:rsidRDefault="00E414B4" w:rsidP="00392C87">
      <w:pPr>
        <w:spacing w:afterLines="100" w:after="360"/>
        <w:jc w:val="center"/>
        <w:rPr>
          <w:rFonts w:ascii="標楷體" w:eastAsia="標楷體" w:hAnsi="標楷體"/>
          <w:b/>
          <w:color w:val="000000" w:themeColor="text1"/>
        </w:rPr>
      </w:pPr>
    </w:p>
    <w:p w:rsidR="00FB5E42" w:rsidRDefault="00FB5E42" w:rsidP="00296EE9">
      <w:pPr>
        <w:widowControl/>
        <w:spacing w:before="100" w:beforeAutospacing="1" w:after="100" w:afterAutospacing="1" w:line="320" w:lineRule="exact"/>
        <w:ind w:left="357"/>
        <w:jc w:val="center"/>
        <w:rPr>
          <w:rFonts w:eastAsia="標楷體"/>
        </w:rPr>
      </w:pPr>
    </w:p>
    <w:p w:rsidR="004A6309" w:rsidRDefault="004A6309" w:rsidP="00296EE9">
      <w:pPr>
        <w:widowControl/>
        <w:spacing w:before="100" w:beforeAutospacing="1" w:after="100" w:afterAutospacing="1" w:line="320" w:lineRule="exact"/>
        <w:ind w:left="357"/>
        <w:jc w:val="center"/>
        <w:rPr>
          <w:rFonts w:eastAsia="標楷體"/>
        </w:rPr>
      </w:pPr>
    </w:p>
    <w:p w:rsidR="004A6309" w:rsidRDefault="004A6309" w:rsidP="00296EE9">
      <w:pPr>
        <w:widowControl/>
        <w:spacing w:before="100" w:beforeAutospacing="1" w:after="100" w:afterAutospacing="1" w:line="320" w:lineRule="exact"/>
        <w:ind w:left="357"/>
        <w:jc w:val="center"/>
        <w:rPr>
          <w:rFonts w:eastAsia="標楷體"/>
        </w:rPr>
      </w:pPr>
    </w:p>
    <w:p w:rsidR="004A6309" w:rsidRDefault="004A6309" w:rsidP="00296EE9">
      <w:pPr>
        <w:widowControl/>
        <w:spacing w:before="100" w:beforeAutospacing="1" w:after="100" w:afterAutospacing="1" w:line="320" w:lineRule="exact"/>
        <w:ind w:left="357"/>
        <w:jc w:val="center"/>
        <w:rPr>
          <w:rFonts w:eastAsia="標楷體"/>
        </w:rPr>
      </w:pPr>
    </w:p>
    <w:p w:rsidR="004A6309" w:rsidRDefault="004A6309" w:rsidP="00296EE9">
      <w:pPr>
        <w:widowControl/>
        <w:spacing w:before="100" w:beforeAutospacing="1" w:after="100" w:afterAutospacing="1" w:line="320" w:lineRule="exact"/>
        <w:ind w:left="357"/>
        <w:jc w:val="center"/>
        <w:rPr>
          <w:rFonts w:eastAsia="標楷體"/>
        </w:rPr>
      </w:pPr>
    </w:p>
    <w:p w:rsidR="004A6309" w:rsidRDefault="004A6309" w:rsidP="00296EE9">
      <w:pPr>
        <w:widowControl/>
        <w:spacing w:before="100" w:beforeAutospacing="1" w:after="100" w:afterAutospacing="1" w:line="320" w:lineRule="exact"/>
        <w:ind w:left="357"/>
        <w:jc w:val="center"/>
        <w:rPr>
          <w:rFonts w:eastAsia="標楷體"/>
        </w:rPr>
      </w:pPr>
    </w:p>
    <w:p w:rsidR="004A6309" w:rsidRDefault="004A6309" w:rsidP="00296EE9">
      <w:pPr>
        <w:widowControl/>
        <w:spacing w:before="100" w:beforeAutospacing="1" w:after="100" w:afterAutospacing="1" w:line="320" w:lineRule="exact"/>
        <w:ind w:left="357"/>
        <w:jc w:val="center"/>
        <w:rPr>
          <w:rFonts w:eastAsia="標楷體"/>
        </w:rPr>
      </w:pPr>
    </w:p>
    <w:p w:rsidR="004A6309" w:rsidRDefault="004A6309" w:rsidP="00296EE9">
      <w:pPr>
        <w:widowControl/>
        <w:spacing w:before="100" w:beforeAutospacing="1" w:after="100" w:afterAutospacing="1" w:line="320" w:lineRule="exact"/>
        <w:ind w:left="357"/>
        <w:jc w:val="center"/>
        <w:rPr>
          <w:rFonts w:eastAsia="標楷體"/>
        </w:rPr>
      </w:pPr>
    </w:p>
    <w:p w:rsidR="004A6309" w:rsidRDefault="004A6309" w:rsidP="00296EE9">
      <w:pPr>
        <w:widowControl/>
        <w:spacing w:before="100" w:beforeAutospacing="1" w:after="100" w:afterAutospacing="1" w:line="320" w:lineRule="exact"/>
        <w:ind w:left="357"/>
        <w:jc w:val="center"/>
        <w:rPr>
          <w:rFonts w:eastAsia="標楷體"/>
        </w:rPr>
      </w:pPr>
    </w:p>
    <w:p w:rsidR="004A6309" w:rsidRDefault="004A6309" w:rsidP="00296EE9">
      <w:pPr>
        <w:widowControl/>
        <w:spacing w:before="100" w:beforeAutospacing="1" w:after="100" w:afterAutospacing="1" w:line="320" w:lineRule="exact"/>
        <w:ind w:left="357"/>
        <w:jc w:val="center"/>
        <w:rPr>
          <w:rFonts w:eastAsia="標楷體"/>
        </w:rPr>
      </w:pPr>
    </w:p>
    <w:p w:rsidR="005E586A" w:rsidRDefault="005E586A" w:rsidP="005E586A">
      <w:pPr>
        <w:widowControl/>
        <w:spacing w:before="100" w:beforeAutospacing="1" w:after="100" w:afterAutospacing="1"/>
        <w:jc w:val="center"/>
        <w:rPr>
          <w:rFonts w:ascii="標楷體" w:eastAsia="標楷體" w:hAnsi="標楷體" w:cs="新細明體"/>
          <w:kern w:val="0"/>
        </w:rPr>
      </w:pPr>
      <w:r>
        <w:rPr>
          <w:rFonts w:ascii="標楷體" w:eastAsia="標楷體" w:hAnsi="標楷體" w:cs="新細明體" w:hint="eastAsia"/>
          <w:b/>
          <w:bCs/>
          <w:kern w:val="0"/>
        </w:rPr>
        <w:lastRenderedPageBreak/>
        <w:t>殘廢程度與保險金給付表</w:t>
      </w:r>
    </w:p>
    <w:tbl>
      <w:tblPr>
        <w:tblW w:w="100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6"/>
        <w:gridCol w:w="1055"/>
        <w:gridCol w:w="851"/>
        <w:gridCol w:w="5386"/>
        <w:gridCol w:w="851"/>
        <w:gridCol w:w="1134"/>
      </w:tblGrid>
      <w:tr w:rsidR="005E586A" w:rsidTr="00E87E5F">
        <w:trPr>
          <w:tblHeader/>
        </w:trPr>
        <w:tc>
          <w:tcPr>
            <w:tcW w:w="1871"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line="240" w:lineRule="exact"/>
              <w:jc w:val="center"/>
              <w:rPr>
                <w:rFonts w:ascii="標楷體" w:eastAsia="標楷體" w:hAnsi="標楷體" w:cs="新細明體"/>
                <w:kern w:val="0"/>
                <w:sz w:val="20"/>
                <w:szCs w:val="20"/>
              </w:rPr>
            </w:pPr>
            <w:r>
              <w:rPr>
                <w:rFonts w:ascii="標楷體" w:eastAsia="標楷體" w:hAnsi="標楷體" w:hint="eastAsia"/>
                <w:kern w:val="0"/>
                <w:sz w:val="20"/>
                <w:szCs w:val="20"/>
              </w:rPr>
              <w:t>項目</w:t>
            </w:r>
          </w:p>
        </w:tc>
        <w:tc>
          <w:tcPr>
            <w:tcW w:w="85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line="240" w:lineRule="exact"/>
              <w:jc w:val="center"/>
              <w:rPr>
                <w:rFonts w:ascii="標楷體" w:eastAsia="標楷體" w:hAnsi="標楷體" w:cs="新細明體"/>
                <w:kern w:val="0"/>
                <w:sz w:val="20"/>
                <w:szCs w:val="20"/>
              </w:rPr>
            </w:pPr>
            <w:r>
              <w:rPr>
                <w:rFonts w:ascii="標楷體" w:eastAsia="標楷體" w:hAnsi="標楷體" w:hint="eastAsia"/>
                <w:kern w:val="0"/>
                <w:sz w:val="20"/>
                <w:szCs w:val="20"/>
              </w:rPr>
              <w:t>項次</w:t>
            </w:r>
          </w:p>
        </w:tc>
        <w:tc>
          <w:tcPr>
            <w:tcW w:w="538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line="240" w:lineRule="exact"/>
              <w:jc w:val="center"/>
              <w:rPr>
                <w:rFonts w:ascii="標楷體" w:eastAsia="標楷體" w:hAnsi="標楷體" w:cs="新細明體"/>
                <w:kern w:val="0"/>
                <w:sz w:val="20"/>
                <w:szCs w:val="20"/>
              </w:rPr>
            </w:pPr>
            <w:r>
              <w:rPr>
                <w:rFonts w:ascii="標楷體" w:eastAsia="標楷體" w:hAnsi="標楷體" w:hint="eastAsia"/>
                <w:kern w:val="0"/>
                <w:sz w:val="20"/>
                <w:szCs w:val="20"/>
              </w:rPr>
              <w:t>殘廢程度</w:t>
            </w:r>
          </w:p>
        </w:tc>
        <w:tc>
          <w:tcPr>
            <w:tcW w:w="85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line="240" w:lineRule="exact"/>
              <w:jc w:val="center"/>
              <w:rPr>
                <w:rFonts w:ascii="標楷體" w:eastAsia="標楷體" w:hAnsi="標楷體" w:cs="新細明體"/>
                <w:kern w:val="0"/>
                <w:sz w:val="20"/>
                <w:szCs w:val="20"/>
              </w:rPr>
            </w:pPr>
            <w:r>
              <w:rPr>
                <w:rFonts w:ascii="標楷體" w:eastAsia="標楷體" w:hAnsi="標楷體" w:hint="eastAsia"/>
                <w:kern w:val="0"/>
                <w:sz w:val="20"/>
                <w:szCs w:val="20"/>
              </w:rPr>
              <w:t>殘廢</w:t>
            </w:r>
          </w:p>
          <w:p w:rsidR="005E586A" w:rsidRDefault="005E586A" w:rsidP="00E87E5F">
            <w:pPr>
              <w:widowControl/>
              <w:spacing w:line="240" w:lineRule="exact"/>
              <w:jc w:val="center"/>
              <w:rPr>
                <w:rFonts w:ascii="標楷體" w:eastAsia="標楷體" w:hAnsi="標楷體" w:cs="新細明體"/>
                <w:kern w:val="0"/>
                <w:sz w:val="20"/>
                <w:szCs w:val="20"/>
              </w:rPr>
            </w:pPr>
            <w:r>
              <w:rPr>
                <w:rFonts w:ascii="標楷體" w:eastAsia="標楷體" w:hAnsi="標楷體" w:hint="eastAsia"/>
                <w:kern w:val="0"/>
                <w:sz w:val="20"/>
                <w:szCs w:val="20"/>
              </w:rPr>
              <w:t>等級</w:t>
            </w: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line="240" w:lineRule="exact"/>
              <w:jc w:val="center"/>
              <w:rPr>
                <w:rFonts w:ascii="標楷體" w:eastAsia="標楷體" w:hAnsi="標楷體" w:cs="新細明體"/>
                <w:kern w:val="0"/>
                <w:sz w:val="20"/>
                <w:szCs w:val="20"/>
              </w:rPr>
            </w:pPr>
            <w:r>
              <w:rPr>
                <w:rFonts w:ascii="標楷體" w:eastAsia="標楷體" w:hAnsi="標楷體" w:hint="eastAsia"/>
                <w:kern w:val="0"/>
                <w:sz w:val="20"/>
                <w:szCs w:val="20"/>
              </w:rPr>
              <w:t>給付比例</w:t>
            </w:r>
          </w:p>
        </w:tc>
      </w:tr>
      <w:tr w:rsidR="005E586A" w:rsidTr="00E87E5F">
        <w:tc>
          <w:tcPr>
            <w:tcW w:w="81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１神經</w:t>
            </w: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神經障害（</w:t>
            </w:r>
            <w:proofErr w:type="gramStart"/>
            <w:r>
              <w:rPr>
                <w:rFonts w:ascii="標楷體" w:eastAsia="標楷體" w:hAnsi="標楷體" w:hint="eastAsia"/>
                <w:kern w:val="0"/>
                <w:sz w:val="20"/>
                <w:szCs w:val="20"/>
              </w:rPr>
              <w:t>註</w:t>
            </w:r>
            <w:proofErr w:type="gramEnd"/>
            <w:r>
              <w:rPr>
                <w:rFonts w:ascii="標楷體" w:eastAsia="標楷體" w:hAnsi="標楷體" w:cs="新細明體" w:hint="eastAsia"/>
                <w:kern w:val="0"/>
                <w:sz w:val="20"/>
                <w:szCs w:val="20"/>
              </w:rPr>
              <w:t xml:space="preserve"> 1</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中樞神經系統機能遺存</w:t>
            </w:r>
            <w:proofErr w:type="gramStart"/>
            <w:r>
              <w:rPr>
                <w:rFonts w:ascii="標楷體" w:eastAsia="標楷體" w:hAnsi="標楷體" w:hint="eastAsia"/>
                <w:kern w:val="0"/>
                <w:sz w:val="20"/>
                <w:szCs w:val="20"/>
              </w:rPr>
              <w:t>極度障</w:t>
            </w:r>
            <w:proofErr w:type="gramEnd"/>
            <w:r>
              <w:rPr>
                <w:rFonts w:ascii="標楷體" w:eastAsia="標楷體" w:hAnsi="標楷體" w:hint="eastAsia"/>
                <w:kern w:val="0"/>
                <w:sz w:val="20"/>
                <w:szCs w:val="20"/>
              </w:rPr>
              <w:t>害，包括植物人</w:t>
            </w:r>
            <w:proofErr w:type="gramStart"/>
            <w:r>
              <w:rPr>
                <w:rFonts w:ascii="標楷體" w:eastAsia="標楷體" w:hAnsi="標楷體" w:hint="eastAsia"/>
                <w:kern w:val="0"/>
                <w:sz w:val="20"/>
                <w:szCs w:val="20"/>
              </w:rPr>
              <w:t>狀態或氣切</w:t>
            </w:r>
            <w:proofErr w:type="gramEnd"/>
            <w:r>
              <w:rPr>
                <w:rFonts w:ascii="標楷體" w:eastAsia="標楷體" w:hAnsi="標楷體" w:hint="eastAsia"/>
                <w:kern w:val="0"/>
                <w:sz w:val="20"/>
                <w:szCs w:val="20"/>
              </w:rPr>
              <w:t>呼吸器輔助，終身無工作能力，為維持生命必要之日常生活活動，</w:t>
            </w:r>
            <w:proofErr w:type="gramStart"/>
            <w:r>
              <w:rPr>
                <w:rFonts w:ascii="標楷體" w:eastAsia="標楷體" w:hAnsi="標楷體" w:hint="eastAsia"/>
                <w:kern w:val="0"/>
                <w:sz w:val="20"/>
                <w:szCs w:val="20"/>
              </w:rPr>
              <w:t>全須他人</w:t>
            </w:r>
            <w:proofErr w:type="gramEnd"/>
            <w:r>
              <w:rPr>
                <w:rFonts w:ascii="標楷體" w:eastAsia="標楷體" w:hAnsi="標楷體" w:hint="eastAsia"/>
                <w:kern w:val="0"/>
                <w:sz w:val="20"/>
                <w:szCs w:val="20"/>
              </w:rPr>
              <w:t>扶助，經常需醫療護理或專人周密照護者。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100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1-1-2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中樞神經系統機能遺存高度障害，須長期臥床或無法自行翻身，終身無工作能力，為維持生命必要之日常生活活動之一部分須他人扶助者。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1-1-3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中樞神經系統機能遺存顯著障害，終身無工作能力，為維持生命必要之日常生活活動尚可自理者。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80</w:t>
            </w:r>
            <w:r>
              <w:rPr>
                <w:rFonts w:ascii="標楷體" w:eastAsia="標楷體" w:hAnsi="標楷體" w:hint="eastAsia"/>
                <w:kern w:val="0"/>
                <w:sz w:val="20"/>
                <w:szCs w:val="20"/>
              </w:rPr>
              <w:t>％</w:t>
            </w:r>
          </w:p>
        </w:tc>
      </w:tr>
      <w:tr w:rsidR="005E586A" w:rsidTr="00E87E5F">
        <w:trPr>
          <w:trHeight w:val="632"/>
        </w:trPr>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1-1-4</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中樞神經系統機能遺存障害，由醫學上可證明局部遺存頑固神經症狀，且勞動能力較一般顯明低下者。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5E586A" w:rsidTr="00E87E5F">
        <w:trPr>
          <w:trHeight w:val="332"/>
        </w:trPr>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1-1-5</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ind w:left="1" w:firstLine="19"/>
              <w:rPr>
                <w:rFonts w:ascii="標楷體" w:eastAsia="標楷體" w:hAnsi="標楷體" w:cs="新細明體"/>
                <w:kern w:val="0"/>
                <w:sz w:val="20"/>
                <w:szCs w:val="20"/>
              </w:rPr>
            </w:pPr>
            <w:r>
              <w:rPr>
                <w:rFonts w:ascii="標楷體" w:eastAsia="標楷體" w:hAnsi="標楷體" w:hint="eastAsia"/>
                <w:kern w:val="0"/>
                <w:sz w:val="20"/>
                <w:szCs w:val="20"/>
              </w:rPr>
              <w:t>中樞神經系統機能遺存障害，由醫學上可證明局部遺存頑固神經症狀，但通常無礙勞動。</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ind w:hanging="18"/>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ind w:hanging="18"/>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r>
              <w:rPr>
                <w:rFonts w:ascii="標楷體" w:eastAsia="標楷體" w:hAnsi="標楷體" w:hint="eastAsia"/>
                <w:kern w:val="0"/>
                <w:sz w:val="20"/>
                <w:szCs w:val="20"/>
              </w:rPr>
              <w:t>％</w:t>
            </w:r>
          </w:p>
        </w:tc>
      </w:tr>
      <w:tr w:rsidR="005E586A" w:rsidTr="00E87E5F">
        <w:tc>
          <w:tcPr>
            <w:tcW w:w="81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２眼</w:t>
            </w: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視力障害（</w:t>
            </w:r>
            <w:proofErr w:type="gramStart"/>
            <w:r>
              <w:rPr>
                <w:rFonts w:ascii="標楷體" w:eastAsia="標楷體" w:hAnsi="標楷體" w:hint="eastAsia"/>
                <w:kern w:val="0"/>
                <w:sz w:val="20"/>
                <w:szCs w:val="20"/>
              </w:rPr>
              <w:t>註</w:t>
            </w:r>
            <w:proofErr w:type="gramEnd"/>
            <w:r>
              <w:rPr>
                <w:rFonts w:ascii="標楷體" w:eastAsia="標楷體" w:hAnsi="標楷體" w:cs="新細明體" w:hint="eastAsia"/>
                <w:kern w:val="0"/>
                <w:sz w:val="20"/>
                <w:szCs w:val="20"/>
              </w:rPr>
              <w:t xml:space="preserve"> 2</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雙目均失明者。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100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2-1-2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雙目視力減退至</w:t>
            </w:r>
            <w:r>
              <w:rPr>
                <w:rFonts w:ascii="標楷體" w:eastAsia="標楷體" w:hAnsi="標楷體" w:cs="新細明體" w:hint="eastAsia"/>
                <w:kern w:val="0"/>
                <w:sz w:val="20"/>
                <w:szCs w:val="20"/>
              </w:rPr>
              <w:t>0.06</w:t>
            </w:r>
            <w:r>
              <w:rPr>
                <w:rFonts w:ascii="標楷體" w:eastAsia="標楷體" w:hAnsi="標楷體" w:hint="eastAsia"/>
                <w:kern w:val="0"/>
                <w:sz w:val="20"/>
                <w:szCs w:val="20"/>
              </w:rPr>
              <w:t>以下者。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2-1-3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雙目視力減退至</w:t>
            </w:r>
            <w:r>
              <w:rPr>
                <w:rFonts w:ascii="標楷體" w:eastAsia="標楷體" w:hAnsi="標楷體" w:cs="新細明體" w:hint="eastAsia"/>
                <w:kern w:val="0"/>
                <w:sz w:val="20"/>
                <w:szCs w:val="20"/>
              </w:rPr>
              <w:t>0.1</w:t>
            </w:r>
            <w:r>
              <w:rPr>
                <w:rFonts w:ascii="標楷體" w:eastAsia="標楷體" w:hAnsi="標楷體" w:hint="eastAsia"/>
                <w:kern w:val="0"/>
                <w:sz w:val="20"/>
                <w:szCs w:val="20"/>
              </w:rPr>
              <w:t>以下者。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2-1-4</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目失明，他目視力減退至</w:t>
            </w:r>
            <w:r>
              <w:rPr>
                <w:rFonts w:ascii="標楷體" w:eastAsia="標楷體" w:hAnsi="標楷體" w:cs="新細明體" w:hint="eastAsia"/>
                <w:kern w:val="0"/>
                <w:sz w:val="20"/>
                <w:szCs w:val="20"/>
              </w:rPr>
              <w:t>0.06</w:t>
            </w:r>
            <w:r>
              <w:rPr>
                <w:rFonts w:ascii="標楷體" w:eastAsia="標楷體" w:hAnsi="標楷體" w:hint="eastAsia"/>
                <w:kern w:val="0"/>
                <w:sz w:val="20"/>
                <w:szCs w:val="20"/>
              </w:rPr>
              <w:t>以下者。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2-1-5</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目失明，他目視力減退至</w:t>
            </w:r>
            <w:r>
              <w:rPr>
                <w:rFonts w:ascii="標楷體" w:eastAsia="標楷體" w:hAnsi="標楷體" w:cs="新細明體" w:hint="eastAsia"/>
                <w:kern w:val="0"/>
                <w:sz w:val="20"/>
                <w:szCs w:val="20"/>
              </w:rPr>
              <w:t>0.1</w:t>
            </w:r>
            <w:r>
              <w:rPr>
                <w:rFonts w:ascii="標楷體" w:eastAsia="標楷體" w:hAnsi="標楷體" w:hint="eastAsia"/>
                <w:kern w:val="0"/>
                <w:sz w:val="20"/>
                <w:szCs w:val="20"/>
              </w:rPr>
              <w:t>以下者。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2-1-6</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目失明者。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5E586A" w:rsidTr="00E87E5F">
        <w:tc>
          <w:tcPr>
            <w:tcW w:w="81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３耳</w:t>
            </w: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聽覺障害（</w:t>
            </w:r>
            <w:proofErr w:type="gramStart"/>
            <w:r>
              <w:rPr>
                <w:rFonts w:ascii="標楷體" w:eastAsia="標楷體" w:hAnsi="標楷體" w:hint="eastAsia"/>
                <w:kern w:val="0"/>
                <w:sz w:val="20"/>
                <w:szCs w:val="20"/>
              </w:rPr>
              <w:t>註</w:t>
            </w:r>
            <w:proofErr w:type="gramEnd"/>
            <w:r>
              <w:rPr>
                <w:rFonts w:ascii="標楷體" w:eastAsia="標楷體" w:hAnsi="標楷體" w:cs="新細明體" w:hint="eastAsia"/>
                <w:kern w:val="0"/>
                <w:sz w:val="20"/>
                <w:szCs w:val="20"/>
              </w:rPr>
              <w:t xml:space="preserve"> 3</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兩耳鼓膜全部缺損或兩耳聽覺機能均喪失</w:t>
            </w:r>
            <w:r>
              <w:rPr>
                <w:rFonts w:ascii="標楷體" w:eastAsia="標楷體" w:hAnsi="標楷體" w:cs="新細明體" w:hint="eastAsia"/>
                <w:kern w:val="0"/>
                <w:sz w:val="20"/>
                <w:szCs w:val="20"/>
              </w:rPr>
              <w:t>90</w:t>
            </w:r>
            <w:r>
              <w:rPr>
                <w:rFonts w:ascii="標楷體" w:eastAsia="標楷體" w:hAnsi="標楷體" w:hint="eastAsia"/>
                <w:kern w:val="0"/>
                <w:sz w:val="20"/>
                <w:szCs w:val="20"/>
              </w:rPr>
              <w:t>分貝以上者。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3-1-2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兩耳聽覺機能均喪失</w:t>
            </w:r>
            <w:r>
              <w:rPr>
                <w:rFonts w:ascii="標楷體" w:eastAsia="標楷體" w:hAnsi="標楷體" w:cs="新細明體" w:hint="eastAsia"/>
                <w:kern w:val="0"/>
                <w:sz w:val="20"/>
                <w:szCs w:val="20"/>
              </w:rPr>
              <w:t>70</w:t>
            </w:r>
            <w:r>
              <w:rPr>
                <w:rFonts w:ascii="標楷體" w:eastAsia="標楷體" w:hAnsi="標楷體" w:hint="eastAsia"/>
                <w:kern w:val="0"/>
                <w:sz w:val="20"/>
                <w:szCs w:val="20"/>
              </w:rPr>
              <w:t>分貝以上者。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5E586A" w:rsidTr="00E87E5F">
        <w:tc>
          <w:tcPr>
            <w:tcW w:w="81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４鼻</w:t>
            </w:r>
          </w:p>
        </w:tc>
        <w:tc>
          <w:tcPr>
            <w:tcW w:w="105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缺損及機能障害</w:t>
            </w:r>
            <w:r>
              <w:rPr>
                <w:rFonts w:ascii="標楷體" w:eastAsia="標楷體" w:hAnsi="標楷體" w:cs="新細明體" w:hint="eastAsia"/>
                <w:kern w:val="0"/>
                <w:sz w:val="20"/>
                <w:szCs w:val="20"/>
              </w:rPr>
              <w:br/>
            </w:r>
            <w:r>
              <w:rPr>
                <w:rFonts w:ascii="標楷體" w:eastAsia="標楷體" w:hAnsi="標楷體" w:hint="eastAsia"/>
                <w:kern w:val="0"/>
                <w:sz w:val="20"/>
                <w:szCs w:val="20"/>
              </w:rPr>
              <w:t>（</w:t>
            </w:r>
            <w:proofErr w:type="gramStart"/>
            <w:r>
              <w:rPr>
                <w:rFonts w:ascii="標楷體" w:eastAsia="標楷體" w:hAnsi="標楷體" w:hint="eastAsia"/>
                <w:kern w:val="0"/>
                <w:sz w:val="20"/>
                <w:szCs w:val="20"/>
              </w:rPr>
              <w:t>註</w:t>
            </w:r>
            <w:proofErr w:type="gramEnd"/>
            <w:r>
              <w:rPr>
                <w:rFonts w:ascii="標楷體" w:eastAsia="標楷體" w:hAnsi="標楷體" w:cs="新細明體" w:hint="eastAsia"/>
                <w:kern w:val="0"/>
                <w:sz w:val="20"/>
                <w:szCs w:val="20"/>
              </w:rPr>
              <w:t xml:space="preserve"> 4</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鼻部缺損，致其機能</w:t>
            </w:r>
            <w:proofErr w:type="gramStart"/>
            <w:r>
              <w:rPr>
                <w:rFonts w:ascii="標楷體" w:eastAsia="標楷體" w:hAnsi="標楷體" w:hint="eastAsia"/>
                <w:kern w:val="0"/>
                <w:sz w:val="20"/>
                <w:szCs w:val="20"/>
              </w:rPr>
              <w:t>永久遺</w:t>
            </w:r>
            <w:proofErr w:type="gramEnd"/>
            <w:r>
              <w:rPr>
                <w:rFonts w:ascii="標楷體" w:eastAsia="標楷體" w:hAnsi="標楷體" w:hint="eastAsia"/>
                <w:kern w:val="0"/>
                <w:sz w:val="20"/>
                <w:szCs w:val="20"/>
              </w:rPr>
              <w:t>存顯著</w:t>
            </w:r>
            <w:proofErr w:type="gramStart"/>
            <w:r>
              <w:rPr>
                <w:rFonts w:ascii="標楷體" w:eastAsia="標楷體" w:hAnsi="標楷體" w:hint="eastAsia"/>
                <w:kern w:val="0"/>
                <w:sz w:val="20"/>
                <w:szCs w:val="20"/>
              </w:rPr>
              <w:t>障害者</w:t>
            </w:r>
            <w:proofErr w:type="gramEnd"/>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20</w:t>
            </w:r>
            <w:r>
              <w:rPr>
                <w:rFonts w:ascii="標楷體" w:eastAsia="標楷體" w:hAnsi="標楷體" w:hint="eastAsia"/>
                <w:kern w:val="0"/>
                <w:sz w:val="20"/>
                <w:szCs w:val="20"/>
              </w:rPr>
              <w:t>％</w:t>
            </w:r>
          </w:p>
        </w:tc>
      </w:tr>
      <w:tr w:rsidR="005E586A" w:rsidTr="00E87E5F">
        <w:tc>
          <w:tcPr>
            <w:tcW w:w="81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５口</w:t>
            </w: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咀嚼吞嚥及言語機能障害</w:t>
            </w:r>
            <w:r>
              <w:rPr>
                <w:rFonts w:ascii="標楷體" w:eastAsia="標楷體" w:hAnsi="標楷體" w:cs="新細明體" w:hint="eastAsia"/>
                <w:kern w:val="0"/>
                <w:sz w:val="20"/>
                <w:szCs w:val="20"/>
              </w:rPr>
              <w:br/>
            </w:r>
            <w:r>
              <w:rPr>
                <w:rFonts w:ascii="標楷體" w:eastAsia="標楷體" w:hAnsi="標楷體" w:hint="eastAsia"/>
                <w:kern w:val="0"/>
                <w:sz w:val="20"/>
                <w:szCs w:val="20"/>
              </w:rPr>
              <w:t>（</w:t>
            </w:r>
            <w:proofErr w:type="gramStart"/>
            <w:r>
              <w:rPr>
                <w:rFonts w:ascii="標楷體" w:eastAsia="標楷體" w:hAnsi="標楷體" w:hint="eastAsia"/>
                <w:kern w:val="0"/>
                <w:sz w:val="20"/>
                <w:szCs w:val="20"/>
              </w:rPr>
              <w:t>註</w:t>
            </w:r>
            <w:proofErr w:type="gramEnd"/>
            <w:r>
              <w:rPr>
                <w:rFonts w:ascii="標楷體" w:eastAsia="標楷體" w:hAnsi="標楷體" w:cs="新細明體" w:hint="eastAsia"/>
                <w:kern w:val="0"/>
                <w:sz w:val="20"/>
                <w:szCs w:val="20"/>
              </w:rPr>
              <w:t xml:space="preserve"> 5</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永久喪失咀嚼、吞嚥或言語之機能者。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100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5-1-2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咀嚼、吞嚥及言語之機能</w:t>
            </w:r>
            <w:proofErr w:type="gramStart"/>
            <w:r>
              <w:rPr>
                <w:rFonts w:ascii="標楷體" w:eastAsia="標楷體" w:hAnsi="標楷體" w:hint="eastAsia"/>
                <w:kern w:val="0"/>
                <w:sz w:val="20"/>
                <w:szCs w:val="20"/>
              </w:rPr>
              <w:t>永久遺</w:t>
            </w:r>
            <w:proofErr w:type="gramEnd"/>
            <w:r>
              <w:rPr>
                <w:rFonts w:ascii="標楷體" w:eastAsia="標楷體" w:hAnsi="標楷體" w:hint="eastAsia"/>
                <w:kern w:val="0"/>
                <w:sz w:val="20"/>
                <w:szCs w:val="20"/>
              </w:rPr>
              <w:t>存顯著</w:t>
            </w:r>
            <w:proofErr w:type="gramStart"/>
            <w:r>
              <w:rPr>
                <w:rFonts w:ascii="標楷體" w:eastAsia="標楷體" w:hAnsi="標楷體" w:hint="eastAsia"/>
                <w:kern w:val="0"/>
                <w:sz w:val="20"/>
                <w:szCs w:val="20"/>
              </w:rPr>
              <w:t>障害者</w:t>
            </w:r>
            <w:proofErr w:type="gramEnd"/>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5-1-3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咀嚼、吞嚥或</w:t>
            </w:r>
            <w:proofErr w:type="gramStart"/>
            <w:r>
              <w:rPr>
                <w:rFonts w:ascii="標楷體" w:eastAsia="標楷體" w:hAnsi="標楷體" w:hint="eastAsia"/>
                <w:kern w:val="0"/>
                <w:sz w:val="20"/>
                <w:szCs w:val="20"/>
              </w:rPr>
              <w:t>言語構音之</w:t>
            </w:r>
            <w:proofErr w:type="gramEnd"/>
            <w:r>
              <w:rPr>
                <w:rFonts w:ascii="標楷體" w:eastAsia="標楷體" w:hAnsi="標楷體" w:hint="eastAsia"/>
                <w:kern w:val="0"/>
                <w:sz w:val="20"/>
                <w:szCs w:val="20"/>
              </w:rPr>
              <w:t>機能</w:t>
            </w:r>
            <w:proofErr w:type="gramStart"/>
            <w:r>
              <w:rPr>
                <w:rFonts w:ascii="標楷體" w:eastAsia="標楷體" w:hAnsi="標楷體" w:hint="eastAsia"/>
                <w:kern w:val="0"/>
                <w:sz w:val="20"/>
                <w:szCs w:val="20"/>
              </w:rPr>
              <w:t>永久遺</w:t>
            </w:r>
            <w:proofErr w:type="gramEnd"/>
            <w:r>
              <w:rPr>
                <w:rFonts w:ascii="標楷體" w:eastAsia="標楷體" w:hAnsi="標楷體" w:hint="eastAsia"/>
                <w:kern w:val="0"/>
                <w:sz w:val="20"/>
                <w:szCs w:val="20"/>
              </w:rPr>
              <w:t>存顯著</w:t>
            </w:r>
            <w:proofErr w:type="gramStart"/>
            <w:r>
              <w:rPr>
                <w:rFonts w:ascii="標楷體" w:eastAsia="標楷體" w:hAnsi="標楷體" w:hint="eastAsia"/>
                <w:kern w:val="0"/>
                <w:sz w:val="20"/>
                <w:szCs w:val="20"/>
              </w:rPr>
              <w:t>障害者</w:t>
            </w:r>
            <w:proofErr w:type="gramEnd"/>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5E586A" w:rsidTr="00E87E5F">
        <w:tc>
          <w:tcPr>
            <w:tcW w:w="81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６胸腹部臟器</w:t>
            </w: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胸腹部臟器機能障害</w:t>
            </w:r>
            <w:r>
              <w:rPr>
                <w:rFonts w:ascii="標楷體" w:eastAsia="標楷體" w:hAnsi="標楷體" w:cs="新細明體" w:hint="eastAsia"/>
                <w:kern w:val="0"/>
                <w:sz w:val="20"/>
                <w:szCs w:val="20"/>
              </w:rPr>
              <w:br/>
            </w:r>
            <w:r>
              <w:rPr>
                <w:rFonts w:ascii="標楷體" w:eastAsia="標楷體" w:hAnsi="標楷體" w:hint="eastAsia"/>
                <w:kern w:val="0"/>
                <w:sz w:val="20"/>
                <w:szCs w:val="20"/>
              </w:rPr>
              <w:t>（</w:t>
            </w:r>
            <w:proofErr w:type="gramStart"/>
            <w:r>
              <w:rPr>
                <w:rFonts w:ascii="標楷體" w:eastAsia="標楷體" w:hAnsi="標楷體" w:hint="eastAsia"/>
                <w:kern w:val="0"/>
                <w:sz w:val="20"/>
                <w:szCs w:val="20"/>
              </w:rPr>
              <w:t>註</w:t>
            </w:r>
            <w:proofErr w:type="gramEnd"/>
            <w:r>
              <w:rPr>
                <w:rFonts w:ascii="標楷體" w:eastAsia="標楷體" w:hAnsi="標楷體" w:cs="新細明體" w:hint="eastAsia"/>
                <w:kern w:val="0"/>
                <w:sz w:val="20"/>
                <w:szCs w:val="20"/>
              </w:rPr>
              <w:t xml:space="preserve"> 6</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胸腹部臟器機能遺存</w:t>
            </w:r>
            <w:proofErr w:type="gramStart"/>
            <w:r>
              <w:rPr>
                <w:rFonts w:ascii="標楷體" w:eastAsia="標楷體" w:hAnsi="標楷體" w:hint="eastAsia"/>
                <w:kern w:val="0"/>
                <w:sz w:val="20"/>
                <w:szCs w:val="20"/>
              </w:rPr>
              <w:t>極度障</w:t>
            </w:r>
            <w:proofErr w:type="gramEnd"/>
            <w:r>
              <w:rPr>
                <w:rFonts w:ascii="標楷體" w:eastAsia="標楷體" w:hAnsi="標楷體" w:hint="eastAsia"/>
                <w:kern w:val="0"/>
                <w:sz w:val="20"/>
                <w:szCs w:val="20"/>
              </w:rPr>
              <w:t>害，終身不能從事任何工作，經常需要醫療護理或專人周密照護者。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100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6-1-2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胸腹部臟器機能遺存高度障害，終身不能從事任何工作，且日常生活需人扶助。</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6-1-3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胸腹部臟器機能遺存顯著障害，終身不能從事任何工作，但日常生活尚可自理者。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6-1-4</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胸腹部臟器機能遺存顯著障害，終身</w:t>
            </w:r>
            <w:proofErr w:type="gramStart"/>
            <w:r>
              <w:rPr>
                <w:rFonts w:ascii="標楷體" w:eastAsia="標楷體" w:hAnsi="標楷體" w:hint="eastAsia"/>
                <w:kern w:val="0"/>
                <w:sz w:val="20"/>
                <w:szCs w:val="20"/>
              </w:rPr>
              <w:t>祇</w:t>
            </w:r>
            <w:proofErr w:type="gramEnd"/>
            <w:r>
              <w:rPr>
                <w:rFonts w:ascii="標楷體" w:eastAsia="標楷體" w:hAnsi="標楷體" w:hint="eastAsia"/>
                <w:kern w:val="0"/>
                <w:sz w:val="20"/>
                <w:szCs w:val="20"/>
              </w:rPr>
              <w:t>能從事輕便工作者。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5E586A" w:rsidTr="00E87E5F">
        <w:trPr>
          <w:trHeight w:val="266"/>
        </w:trPr>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臟器切除</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ind w:left="200"/>
              <w:rPr>
                <w:rFonts w:ascii="標楷體" w:eastAsia="標楷體" w:hAnsi="標楷體" w:cs="新細明體"/>
                <w:kern w:val="0"/>
                <w:sz w:val="20"/>
                <w:szCs w:val="20"/>
              </w:rPr>
            </w:pPr>
            <w:r>
              <w:rPr>
                <w:rFonts w:ascii="標楷體" w:eastAsia="標楷體" w:hAnsi="標楷體" w:cs="新細明體" w:hint="eastAsia"/>
                <w:kern w:val="0"/>
                <w:sz w:val="20"/>
                <w:szCs w:val="20"/>
              </w:rPr>
              <w:t>6-2-1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ind w:left="199" w:hanging="179"/>
              <w:rPr>
                <w:rFonts w:ascii="標楷體" w:eastAsia="標楷體" w:hAnsi="標楷體" w:cs="新細明體"/>
                <w:kern w:val="0"/>
                <w:sz w:val="20"/>
                <w:szCs w:val="20"/>
              </w:rPr>
            </w:pPr>
            <w:r>
              <w:rPr>
                <w:rFonts w:ascii="標楷體" w:eastAsia="標楷體" w:hAnsi="標楷體" w:hint="eastAsia"/>
                <w:kern w:val="0"/>
                <w:sz w:val="20"/>
                <w:szCs w:val="20"/>
              </w:rPr>
              <w:t>任</w:t>
            </w: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主要臟器切除二分之一以上者。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20</w:t>
            </w:r>
            <w:r>
              <w:rPr>
                <w:rFonts w:ascii="標楷體" w:eastAsia="標楷體" w:hAnsi="標楷體" w:hint="eastAsia"/>
                <w:kern w:val="0"/>
                <w:sz w:val="20"/>
                <w:szCs w:val="20"/>
              </w:rPr>
              <w:t>％</w:t>
            </w:r>
          </w:p>
        </w:tc>
      </w:tr>
      <w:tr w:rsidR="005E586A" w:rsidTr="00E87E5F">
        <w:trPr>
          <w:trHeight w:val="210"/>
        </w:trPr>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ind w:left="200"/>
              <w:rPr>
                <w:rFonts w:ascii="標楷體" w:eastAsia="標楷體" w:hAnsi="標楷體" w:cs="新細明體"/>
                <w:kern w:val="0"/>
                <w:sz w:val="20"/>
                <w:szCs w:val="20"/>
              </w:rPr>
            </w:pPr>
            <w:r>
              <w:rPr>
                <w:rFonts w:ascii="標楷體" w:eastAsia="標楷體" w:hAnsi="標楷體" w:cs="新細明體" w:hint="eastAsia"/>
                <w:kern w:val="0"/>
                <w:sz w:val="20"/>
                <w:szCs w:val="20"/>
              </w:rPr>
              <w:t>6-2-2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ind w:left="200" w:hanging="200"/>
              <w:rPr>
                <w:rFonts w:ascii="標楷體" w:eastAsia="標楷體" w:hAnsi="標楷體" w:cs="新細明體"/>
                <w:kern w:val="0"/>
                <w:sz w:val="20"/>
                <w:szCs w:val="20"/>
              </w:rPr>
            </w:pPr>
            <w:r>
              <w:rPr>
                <w:rFonts w:ascii="標楷體" w:eastAsia="標楷體" w:hAnsi="標楷體" w:hint="eastAsia"/>
                <w:kern w:val="0"/>
                <w:sz w:val="20"/>
                <w:szCs w:val="20"/>
              </w:rPr>
              <w:t>脾臟切除者</w:t>
            </w:r>
            <w:r>
              <w:rPr>
                <w:rFonts w:ascii="標楷體" w:eastAsia="標楷體" w:hAnsi="標楷體" w:cs="Arial Unicode MS"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ind w:left="200"/>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ind w:left="200"/>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105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jc w:val="center"/>
              <w:rPr>
                <w:rFonts w:ascii="標楷體" w:eastAsia="標楷體" w:hAnsi="標楷體" w:cs="新細明體"/>
                <w:kern w:val="0"/>
                <w:sz w:val="20"/>
                <w:szCs w:val="20"/>
              </w:rPr>
            </w:pPr>
            <w:r>
              <w:rPr>
                <w:rFonts w:ascii="標楷體" w:eastAsia="標楷體" w:hAnsi="標楷體" w:hint="eastAsia"/>
                <w:kern w:val="0"/>
                <w:sz w:val="20"/>
                <w:szCs w:val="20"/>
              </w:rPr>
              <w:t>膀胱機能障害</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6-3-1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膀胱機能完全喪失且無裝置人工膀胱者。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80</w:t>
            </w:r>
            <w:r>
              <w:rPr>
                <w:rFonts w:ascii="標楷體" w:eastAsia="標楷體" w:hAnsi="標楷體" w:hint="eastAsia"/>
                <w:kern w:val="0"/>
                <w:sz w:val="20"/>
                <w:szCs w:val="20"/>
              </w:rPr>
              <w:t>％</w:t>
            </w:r>
          </w:p>
        </w:tc>
      </w:tr>
      <w:tr w:rsidR="005E586A" w:rsidTr="00E87E5F">
        <w:trPr>
          <w:trHeight w:val="465"/>
        </w:trPr>
        <w:tc>
          <w:tcPr>
            <w:tcW w:w="81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lastRenderedPageBreak/>
              <w:t>７軀幹</w:t>
            </w: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脊柱</w:t>
            </w:r>
            <w:proofErr w:type="gramStart"/>
            <w:r>
              <w:rPr>
                <w:rFonts w:ascii="標楷體" w:eastAsia="標楷體" w:hAnsi="標楷體" w:hint="eastAsia"/>
                <w:kern w:val="0"/>
                <w:sz w:val="20"/>
                <w:szCs w:val="20"/>
              </w:rPr>
              <w:t>運動障</w:t>
            </w:r>
            <w:proofErr w:type="gramEnd"/>
            <w:r>
              <w:rPr>
                <w:rFonts w:ascii="標楷體" w:eastAsia="標楷體" w:hAnsi="標楷體" w:hint="eastAsia"/>
                <w:kern w:val="0"/>
                <w:sz w:val="20"/>
                <w:szCs w:val="20"/>
              </w:rPr>
              <w:t>害</w:t>
            </w:r>
            <w:r>
              <w:rPr>
                <w:rFonts w:ascii="標楷體" w:eastAsia="標楷體" w:hAnsi="標楷體" w:cs="新細明體" w:hint="eastAsia"/>
                <w:kern w:val="0"/>
                <w:sz w:val="20"/>
                <w:szCs w:val="20"/>
              </w:rPr>
              <w:br/>
            </w:r>
            <w:r>
              <w:rPr>
                <w:rFonts w:ascii="標楷體" w:eastAsia="標楷體" w:hAnsi="標楷體" w:hint="eastAsia"/>
                <w:kern w:val="0"/>
                <w:sz w:val="20"/>
                <w:szCs w:val="20"/>
              </w:rPr>
              <w:t>（</w:t>
            </w:r>
            <w:proofErr w:type="gramStart"/>
            <w:r>
              <w:rPr>
                <w:rFonts w:ascii="標楷體" w:eastAsia="標楷體" w:hAnsi="標楷體" w:hint="eastAsia"/>
                <w:kern w:val="0"/>
                <w:sz w:val="20"/>
                <w:szCs w:val="20"/>
              </w:rPr>
              <w:t>註</w:t>
            </w:r>
            <w:proofErr w:type="gramEnd"/>
            <w:r>
              <w:rPr>
                <w:rFonts w:ascii="標楷體" w:eastAsia="標楷體" w:hAnsi="標楷體" w:cs="新細明體" w:hint="eastAsia"/>
                <w:kern w:val="0"/>
                <w:sz w:val="20"/>
                <w:szCs w:val="20"/>
              </w:rPr>
              <w:t xml:space="preserve"> 7</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脊柱</w:t>
            </w:r>
            <w:proofErr w:type="gramStart"/>
            <w:r>
              <w:rPr>
                <w:rFonts w:ascii="標楷體" w:eastAsia="標楷體" w:hAnsi="標楷體" w:hint="eastAsia"/>
                <w:kern w:val="0"/>
                <w:sz w:val="20"/>
                <w:szCs w:val="20"/>
              </w:rPr>
              <w:t>永久遺</w:t>
            </w:r>
            <w:proofErr w:type="gramEnd"/>
            <w:r>
              <w:rPr>
                <w:rFonts w:ascii="標楷體" w:eastAsia="標楷體" w:hAnsi="標楷體" w:hint="eastAsia"/>
                <w:kern w:val="0"/>
                <w:sz w:val="20"/>
                <w:szCs w:val="20"/>
              </w:rPr>
              <w:t>存顯著</w:t>
            </w:r>
            <w:proofErr w:type="gramStart"/>
            <w:r>
              <w:rPr>
                <w:rFonts w:ascii="標楷體" w:eastAsia="標楷體" w:hAnsi="標楷體" w:hint="eastAsia"/>
                <w:kern w:val="0"/>
                <w:sz w:val="20"/>
                <w:szCs w:val="20"/>
              </w:rPr>
              <w:t>運動障害者</w:t>
            </w:r>
            <w:proofErr w:type="gramEnd"/>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5E586A" w:rsidTr="00E87E5F">
        <w:trPr>
          <w:trHeight w:val="255"/>
        </w:trPr>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ind w:left="200"/>
              <w:rPr>
                <w:rFonts w:ascii="標楷體" w:eastAsia="標楷體" w:hAnsi="標楷體" w:cs="新細明體"/>
                <w:kern w:val="0"/>
                <w:sz w:val="20"/>
                <w:szCs w:val="20"/>
              </w:rPr>
            </w:pPr>
            <w:r>
              <w:rPr>
                <w:rFonts w:ascii="標楷體" w:eastAsia="標楷體" w:hAnsi="標楷體" w:cs="新細明體" w:hint="eastAsia"/>
                <w:kern w:val="0"/>
                <w:sz w:val="20"/>
                <w:szCs w:val="20"/>
              </w:rPr>
              <w:t>7-1-2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ind w:left="199" w:hanging="179"/>
              <w:rPr>
                <w:rFonts w:ascii="標楷體" w:eastAsia="標楷體" w:hAnsi="標楷體" w:cs="新細明體"/>
                <w:kern w:val="0"/>
                <w:sz w:val="20"/>
                <w:szCs w:val="20"/>
              </w:rPr>
            </w:pPr>
            <w:r>
              <w:rPr>
                <w:rFonts w:ascii="標楷體" w:eastAsia="標楷體" w:hAnsi="標楷體" w:hint="eastAsia"/>
                <w:kern w:val="0"/>
                <w:sz w:val="20"/>
                <w:szCs w:val="20"/>
              </w:rPr>
              <w:t>脊柱</w:t>
            </w:r>
            <w:proofErr w:type="gramStart"/>
            <w:r>
              <w:rPr>
                <w:rFonts w:ascii="標楷體" w:eastAsia="標楷體" w:hAnsi="標楷體" w:hint="eastAsia"/>
                <w:kern w:val="0"/>
                <w:sz w:val="20"/>
                <w:szCs w:val="20"/>
              </w:rPr>
              <w:t>永久遺存運動障害者</w:t>
            </w:r>
            <w:proofErr w:type="gramEnd"/>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20</w:t>
            </w:r>
            <w:r>
              <w:rPr>
                <w:rFonts w:ascii="標楷體" w:eastAsia="標楷體" w:hAnsi="標楷體" w:hint="eastAsia"/>
                <w:kern w:val="0"/>
                <w:sz w:val="20"/>
                <w:szCs w:val="20"/>
              </w:rPr>
              <w:t>％</w:t>
            </w:r>
          </w:p>
        </w:tc>
      </w:tr>
      <w:tr w:rsidR="005E586A" w:rsidTr="00E87E5F">
        <w:tc>
          <w:tcPr>
            <w:tcW w:w="81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８上肢</w:t>
            </w: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上肢</w:t>
            </w:r>
            <w:proofErr w:type="gramStart"/>
            <w:r>
              <w:rPr>
                <w:rFonts w:ascii="標楷體" w:eastAsia="標楷體" w:hAnsi="標楷體" w:hint="eastAsia"/>
                <w:kern w:val="0"/>
                <w:sz w:val="20"/>
                <w:szCs w:val="20"/>
              </w:rPr>
              <w:t>缺損障</w:t>
            </w:r>
            <w:proofErr w:type="gramEnd"/>
            <w:r>
              <w:rPr>
                <w:rFonts w:ascii="標楷體" w:eastAsia="標楷體" w:hAnsi="標楷體" w:hint="eastAsia"/>
                <w:kern w:val="0"/>
                <w:sz w:val="20"/>
                <w:szCs w:val="20"/>
              </w:rPr>
              <w:t>害</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兩上肢</w:t>
            </w:r>
            <w:proofErr w:type="gramStart"/>
            <w:r>
              <w:rPr>
                <w:rFonts w:ascii="標楷體" w:eastAsia="標楷體" w:hAnsi="標楷體" w:hint="eastAsia"/>
                <w:kern w:val="0"/>
                <w:sz w:val="20"/>
                <w:szCs w:val="20"/>
              </w:rPr>
              <w:t>腕</w:t>
            </w:r>
            <w:proofErr w:type="gramEnd"/>
            <w:r>
              <w:rPr>
                <w:rFonts w:ascii="標楷體" w:eastAsia="標楷體" w:hAnsi="標楷體" w:hint="eastAsia"/>
                <w:kern w:val="0"/>
                <w:sz w:val="20"/>
                <w:szCs w:val="20"/>
              </w:rPr>
              <w:t>關節缺失者。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100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8-1-2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上肢肩、</w:t>
            </w:r>
            <w:proofErr w:type="gramStart"/>
            <w:r>
              <w:rPr>
                <w:rFonts w:ascii="標楷體" w:eastAsia="標楷體" w:hAnsi="標楷體" w:hint="eastAsia"/>
                <w:kern w:val="0"/>
                <w:sz w:val="20"/>
                <w:szCs w:val="20"/>
              </w:rPr>
              <w:t>肘及腕</w:t>
            </w:r>
            <w:proofErr w:type="gramEnd"/>
            <w:r>
              <w:rPr>
                <w:rFonts w:ascii="標楷體" w:eastAsia="標楷體" w:hAnsi="標楷體" w:hint="eastAsia"/>
                <w:kern w:val="0"/>
                <w:sz w:val="20"/>
                <w:szCs w:val="20"/>
              </w:rPr>
              <w:t>關節中，有二大關節以上缺失者。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8-1-3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上肢</w:t>
            </w:r>
            <w:proofErr w:type="gramStart"/>
            <w:r>
              <w:rPr>
                <w:rFonts w:ascii="標楷體" w:eastAsia="標楷體" w:hAnsi="標楷體" w:hint="eastAsia"/>
                <w:kern w:val="0"/>
                <w:sz w:val="20"/>
                <w:szCs w:val="20"/>
              </w:rPr>
              <w:t>腕</w:t>
            </w:r>
            <w:proofErr w:type="gramEnd"/>
            <w:r>
              <w:rPr>
                <w:rFonts w:ascii="標楷體" w:eastAsia="標楷體" w:hAnsi="標楷體" w:hint="eastAsia"/>
                <w:kern w:val="0"/>
                <w:sz w:val="20"/>
                <w:szCs w:val="20"/>
              </w:rPr>
              <w:t>關節缺失者。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手指</w:t>
            </w:r>
            <w:proofErr w:type="gramStart"/>
            <w:r>
              <w:rPr>
                <w:rFonts w:ascii="標楷體" w:eastAsia="標楷體" w:hAnsi="標楷體" w:hint="eastAsia"/>
                <w:kern w:val="0"/>
                <w:sz w:val="20"/>
                <w:szCs w:val="20"/>
              </w:rPr>
              <w:t>缺損障</w:t>
            </w:r>
            <w:proofErr w:type="gramEnd"/>
            <w:r>
              <w:rPr>
                <w:rFonts w:ascii="標楷體" w:eastAsia="標楷體" w:hAnsi="標楷體" w:hint="eastAsia"/>
                <w:kern w:val="0"/>
                <w:sz w:val="20"/>
                <w:szCs w:val="20"/>
              </w:rPr>
              <w:t>害</w:t>
            </w:r>
            <w:r>
              <w:rPr>
                <w:rFonts w:ascii="標楷體" w:eastAsia="標楷體" w:hAnsi="標楷體" w:cs="新細明體" w:hint="eastAsia"/>
                <w:kern w:val="0"/>
                <w:sz w:val="20"/>
                <w:szCs w:val="20"/>
              </w:rPr>
              <w:br/>
            </w:r>
            <w:r>
              <w:rPr>
                <w:rFonts w:ascii="標楷體" w:eastAsia="標楷體" w:hAnsi="標楷體" w:hint="eastAsia"/>
                <w:kern w:val="0"/>
                <w:sz w:val="20"/>
                <w:szCs w:val="20"/>
              </w:rPr>
              <w:t>（</w:t>
            </w:r>
            <w:proofErr w:type="gramStart"/>
            <w:r>
              <w:rPr>
                <w:rFonts w:ascii="標楷體" w:eastAsia="標楷體" w:hAnsi="標楷體" w:hint="eastAsia"/>
                <w:kern w:val="0"/>
                <w:sz w:val="20"/>
                <w:szCs w:val="20"/>
              </w:rPr>
              <w:t>註</w:t>
            </w:r>
            <w:proofErr w:type="gramEnd"/>
            <w:r>
              <w:rPr>
                <w:rFonts w:ascii="標楷體" w:eastAsia="標楷體" w:hAnsi="標楷體" w:cs="新細明體" w:hint="eastAsia"/>
                <w:kern w:val="0"/>
                <w:sz w:val="20"/>
                <w:szCs w:val="20"/>
              </w:rPr>
              <w:t xml:space="preserve"> 8</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8-2-1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雙手十指均缺失者。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8-2-2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雙手兩拇指均缺失者。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8-2-3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一手五指均缺失者。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8-2-4</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一手包含拇指及食指在內，共有四指缺失者。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8-2-5</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一手拇指及食指缺失者。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8-2-6</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一手包含拇指或食指在內，共有三指以上缺失者。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8-2-7</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一手包含拇指在內，共有二指缺失者。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20</w:t>
            </w:r>
            <w:r>
              <w:rPr>
                <w:rFonts w:ascii="標楷體" w:eastAsia="標楷體" w:hAnsi="標楷體" w:hint="eastAsia"/>
                <w:kern w:val="0"/>
                <w:sz w:val="20"/>
                <w:szCs w:val="20"/>
              </w:rPr>
              <w:t>％</w:t>
            </w:r>
          </w:p>
        </w:tc>
      </w:tr>
      <w:tr w:rsidR="005E586A" w:rsidTr="00E87E5F">
        <w:trPr>
          <w:trHeight w:val="243"/>
        </w:trPr>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8-2-8</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ind w:left="20"/>
              <w:rPr>
                <w:rFonts w:ascii="標楷體" w:eastAsia="標楷體" w:hAnsi="標楷體" w:cs="新細明體"/>
                <w:kern w:val="0"/>
                <w:sz w:val="20"/>
                <w:szCs w:val="20"/>
              </w:rPr>
            </w:pPr>
            <w:r>
              <w:rPr>
                <w:rFonts w:ascii="標楷體" w:eastAsia="標楷體" w:hAnsi="標楷體" w:hint="eastAsia"/>
                <w:kern w:val="0"/>
                <w:sz w:val="20"/>
                <w:szCs w:val="20"/>
              </w:rPr>
              <w:t>一手拇指缺失或一手食指缺失者。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ind w:left="200"/>
              <w:rPr>
                <w:rFonts w:ascii="標楷體" w:eastAsia="標楷體" w:hAnsi="標楷體" w:cs="新細明體"/>
                <w:kern w:val="0"/>
                <w:sz w:val="20"/>
                <w:szCs w:val="20"/>
              </w:rPr>
            </w:pPr>
            <w:r>
              <w:rPr>
                <w:rFonts w:ascii="標楷體" w:eastAsia="標楷體" w:hAnsi="標楷體" w:cs="新細明體" w:hint="eastAsia"/>
                <w:kern w:val="0"/>
                <w:sz w:val="20"/>
                <w:szCs w:val="20"/>
              </w:rPr>
              <w:t>11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ind w:left="200"/>
              <w:rPr>
                <w:rFonts w:ascii="標楷體" w:eastAsia="標楷體" w:hAnsi="標楷體" w:cs="新細明體"/>
                <w:kern w:val="0"/>
                <w:sz w:val="20"/>
                <w:szCs w:val="20"/>
              </w:rPr>
            </w:pPr>
            <w:r>
              <w:rPr>
                <w:rFonts w:ascii="標楷體" w:eastAsia="標楷體" w:hAnsi="標楷體" w:cs="新細明體" w:hint="eastAsia"/>
                <w:kern w:val="0"/>
                <w:sz w:val="20"/>
                <w:szCs w:val="20"/>
              </w:rPr>
              <w:t>5</w:t>
            </w:r>
            <w:r>
              <w:rPr>
                <w:rFonts w:ascii="標楷體" w:eastAsia="標楷體" w:hAnsi="標楷體" w:hint="eastAsia"/>
                <w:kern w:val="0"/>
                <w:sz w:val="20"/>
                <w:szCs w:val="20"/>
              </w:rPr>
              <w:t>％</w:t>
            </w:r>
          </w:p>
        </w:tc>
      </w:tr>
      <w:tr w:rsidR="005E586A" w:rsidTr="00E87E5F">
        <w:trPr>
          <w:trHeight w:val="233"/>
        </w:trPr>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ind w:left="200"/>
              <w:rPr>
                <w:rFonts w:ascii="標楷體" w:eastAsia="標楷體" w:hAnsi="標楷體" w:cs="新細明體"/>
                <w:kern w:val="0"/>
                <w:sz w:val="20"/>
                <w:szCs w:val="20"/>
              </w:rPr>
            </w:pPr>
            <w:r>
              <w:rPr>
                <w:rFonts w:ascii="標楷體" w:eastAsia="標楷體" w:hAnsi="標楷體" w:cs="新細明體" w:hint="eastAsia"/>
                <w:kern w:val="0"/>
                <w:sz w:val="20"/>
                <w:szCs w:val="20"/>
              </w:rPr>
              <w:t>8-2-9</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一手拇指及食指以外之任何手指，共有二指以上缺失者。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ind w:left="200"/>
              <w:rPr>
                <w:rFonts w:ascii="標楷體" w:eastAsia="標楷體" w:hAnsi="標楷體" w:cs="新細明體"/>
                <w:kern w:val="0"/>
                <w:sz w:val="20"/>
                <w:szCs w:val="20"/>
              </w:rPr>
            </w:pPr>
            <w:r>
              <w:rPr>
                <w:rFonts w:ascii="標楷體" w:eastAsia="標楷體" w:hAnsi="標楷體" w:cs="新細明體" w:hint="eastAsia"/>
                <w:kern w:val="0"/>
                <w:sz w:val="20"/>
                <w:szCs w:val="20"/>
              </w:rPr>
              <w:t>11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ind w:left="200"/>
              <w:rPr>
                <w:rFonts w:ascii="標楷體" w:eastAsia="標楷體" w:hAnsi="標楷體" w:cs="新細明體"/>
                <w:kern w:val="0"/>
                <w:sz w:val="20"/>
                <w:szCs w:val="20"/>
              </w:rPr>
            </w:pPr>
            <w:r>
              <w:rPr>
                <w:rFonts w:ascii="標楷體" w:eastAsia="標楷體" w:hAnsi="標楷體" w:cs="新細明體" w:hint="eastAsia"/>
                <w:kern w:val="0"/>
                <w:sz w:val="20"/>
                <w:szCs w:val="20"/>
              </w:rPr>
              <w:t>5</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上肢機能障害</w:t>
            </w:r>
            <w:r>
              <w:rPr>
                <w:rFonts w:ascii="標楷體" w:eastAsia="標楷體" w:hAnsi="標楷體" w:cs="新細明體" w:hint="eastAsia"/>
                <w:kern w:val="0"/>
                <w:sz w:val="20"/>
                <w:szCs w:val="20"/>
              </w:rPr>
              <w:br/>
            </w:r>
            <w:r>
              <w:rPr>
                <w:rFonts w:ascii="標楷體" w:eastAsia="標楷體" w:hAnsi="標楷體" w:hint="eastAsia"/>
                <w:kern w:val="0"/>
                <w:sz w:val="20"/>
                <w:szCs w:val="20"/>
              </w:rPr>
              <w:t>（</w:t>
            </w:r>
            <w:proofErr w:type="gramStart"/>
            <w:r>
              <w:rPr>
                <w:rFonts w:ascii="標楷體" w:eastAsia="標楷體" w:hAnsi="標楷體" w:hint="eastAsia"/>
                <w:kern w:val="0"/>
                <w:sz w:val="20"/>
                <w:szCs w:val="20"/>
              </w:rPr>
              <w:t>註</w:t>
            </w:r>
            <w:proofErr w:type="gramEnd"/>
            <w:r>
              <w:rPr>
                <w:rFonts w:ascii="標楷體" w:eastAsia="標楷體" w:hAnsi="標楷體" w:cs="新細明體" w:hint="eastAsia"/>
                <w:kern w:val="0"/>
                <w:sz w:val="20"/>
                <w:szCs w:val="20"/>
              </w:rPr>
              <w:t xml:space="preserve"> 9</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兩上肢肩、</w:t>
            </w:r>
            <w:proofErr w:type="gramStart"/>
            <w:r>
              <w:rPr>
                <w:rFonts w:ascii="標楷體" w:eastAsia="標楷體" w:hAnsi="標楷體" w:hint="eastAsia"/>
                <w:kern w:val="0"/>
                <w:sz w:val="20"/>
                <w:szCs w:val="20"/>
              </w:rPr>
              <w:t>肘及腕</w:t>
            </w:r>
            <w:proofErr w:type="gramEnd"/>
            <w:r>
              <w:rPr>
                <w:rFonts w:ascii="標楷體" w:eastAsia="標楷體" w:hAnsi="標楷體" w:hint="eastAsia"/>
                <w:kern w:val="0"/>
                <w:sz w:val="20"/>
                <w:szCs w:val="20"/>
              </w:rPr>
              <w:t>關節均永久喪失機能者。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兩上肢肩、</w:t>
            </w:r>
            <w:proofErr w:type="gramStart"/>
            <w:r>
              <w:rPr>
                <w:rFonts w:ascii="標楷體" w:eastAsia="標楷體" w:hAnsi="標楷體" w:hint="eastAsia"/>
                <w:kern w:val="0"/>
                <w:sz w:val="20"/>
                <w:szCs w:val="20"/>
              </w:rPr>
              <w:t>肘及腕</w:t>
            </w:r>
            <w:proofErr w:type="gramEnd"/>
            <w:r>
              <w:rPr>
                <w:rFonts w:ascii="標楷體" w:eastAsia="標楷體" w:hAnsi="標楷體" w:hint="eastAsia"/>
                <w:kern w:val="0"/>
                <w:sz w:val="20"/>
                <w:szCs w:val="20"/>
              </w:rPr>
              <w:t>關節中，各有二大關節永久喪失機能者。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兩上肢肩、</w:t>
            </w:r>
            <w:proofErr w:type="gramStart"/>
            <w:r>
              <w:rPr>
                <w:rFonts w:ascii="標楷體" w:eastAsia="標楷體" w:hAnsi="標楷體" w:hint="eastAsia"/>
                <w:kern w:val="0"/>
                <w:sz w:val="20"/>
                <w:szCs w:val="20"/>
              </w:rPr>
              <w:t>肘及腕</w:t>
            </w:r>
            <w:proofErr w:type="gramEnd"/>
            <w:r>
              <w:rPr>
                <w:rFonts w:ascii="標楷體" w:eastAsia="標楷體" w:hAnsi="標楷體" w:hint="eastAsia"/>
                <w:kern w:val="0"/>
                <w:sz w:val="20"/>
                <w:szCs w:val="20"/>
              </w:rPr>
              <w:t>關節中，各有一大關節永久喪失機能者。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8-3-4</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上肢肩、</w:t>
            </w:r>
            <w:proofErr w:type="gramStart"/>
            <w:r>
              <w:rPr>
                <w:rFonts w:ascii="標楷體" w:eastAsia="標楷體" w:hAnsi="標楷體" w:hint="eastAsia"/>
                <w:kern w:val="0"/>
                <w:sz w:val="20"/>
                <w:szCs w:val="20"/>
              </w:rPr>
              <w:t>肘及腕</w:t>
            </w:r>
            <w:proofErr w:type="gramEnd"/>
            <w:r>
              <w:rPr>
                <w:rFonts w:ascii="標楷體" w:eastAsia="標楷體" w:hAnsi="標楷體" w:hint="eastAsia"/>
                <w:kern w:val="0"/>
                <w:sz w:val="20"/>
                <w:szCs w:val="20"/>
              </w:rPr>
              <w:t>關節均永久喪失機能者。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8-3-5</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上肢肩、</w:t>
            </w:r>
            <w:proofErr w:type="gramStart"/>
            <w:r>
              <w:rPr>
                <w:rFonts w:ascii="標楷體" w:eastAsia="標楷體" w:hAnsi="標楷體" w:hint="eastAsia"/>
                <w:kern w:val="0"/>
                <w:sz w:val="20"/>
                <w:szCs w:val="20"/>
              </w:rPr>
              <w:t>肘及腕</w:t>
            </w:r>
            <w:proofErr w:type="gramEnd"/>
            <w:r>
              <w:rPr>
                <w:rFonts w:ascii="標楷體" w:eastAsia="標楷體" w:hAnsi="標楷體" w:hint="eastAsia"/>
                <w:kern w:val="0"/>
                <w:sz w:val="20"/>
                <w:szCs w:val="20"/>
              </w:rPr>
              <w:t>關節中，有二大關節永久喪失機能者。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8-3-6</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上肢肩、</w:t>
            </w:r>
            <w:proofErr w:type="gramStart"/>
            <w:r>
              <w:rPr>
                <w:rFonts w:ascii="標楷體" w:eastAsia="標楷體" w:hAnsi="標楷體" w:hint="eastAsia"/>
                <w:kern w:val="0"/>
                <w:sz w:val="20"/>
                <w:szCs w:val="20"/>
              </w:rPr>
              <w:t>肘及腕</w:t>
            </w:r>
            <w:proofErr w:type="gramEnd"/>
            <w:r>
              <w:rPr>
                <w:rFonts w:ascii="標楷體" w:eastAsia="標楷體" w:hAnsi="標楷體" w:hint="eastAsia"/>
                <w:kern w:val="0"/>
                <w:sz w:val="20"/>
                <w:szCs w:val="20"/>
              </w:rPr>
              <w:t>關節中，有一大關節永久喪失機能者。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8-3-7</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兩上肢肩、</w:t>
            </w:r>
            <w:proofErr w:type="gramStart"/>
            <w:r>
              <w:rPr>
                <w:rFonts w:ascii="標楷體" w:eastAsia="標楷體" w:hAnsi="標楷體" w:hint="eastAsia"/>
                <w:kern w:val="0"/>
                <w:sz w:val="20"/>
                <w:szCs w:val="20"/>
              </w:rPr>
              <w:t>肘及腕</w:t>
            </w:r>
            <w:proofErr w:type="gramEnd"/>
            <w:r>
              <w:rPr>
                <w:rFonts w:ascii="標楷體" w:eastAsia="標楷體" w:hAnsi="標楷體" w:hint="eastAsia"/>
                <w:kern w:val="0"/>
                <w:sz w:val="20"/>
                <w:szCs w:val="20"/>
              </w:rPr>
              <w:t>關節均</w:t>
            </w:r>
            <w:proofErr w:type="gramStart"/>
            <w:r>
              <w:rPr>
                <w:rFonts w:ascii="標楷體" w:eastAsia="標楷體" w:hAnsi="標楷體" w:hint="eastAsia"/>
                <w:kern w:val="0"/>
                <w:sz w:val="20"/>
                <w:szCs w:val="20"/>
              </w:rPr>
              <w:t>永久遺</w:t>
            </w:r>
            <w:proofErr w:type="gramEnd"/>
            <w:r>
              <w:rPr>
                <w:rFonts w:ascii="標楷體" w:eastAsia="標楷體" w:hAnsi="標楷體" w:hint="eastAsia"/>
                <w:kern w:val="0"/>
                <w:sz w:val="20"/>
                <w:szCs w:val="20"/>
              </w:rPr>
              <w:t>存顯著</w:t>
            </w:r>
            <w:proofErr w:type="gramStart"/>
            <w:r>
              <w:rPr>
                <w:rFonts w:ascii="標楷體" w:eastAsia="標楷體" w:hAnsi="標楷體" w:hint="eastAsia"/>
                <w:kern w:val="0"/>
                <w:sz w:val="20"/>
                <w:szCs w:val="20"/>
              </w:rPr>
              <w:t>運動障害者</w:t>
            </w:r>
            <w:proofErr w:type="gramEnd"/>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8-3-8</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兩上肢肩、</w:t>
            </w:r>
            <w:proofErr w:type="gramStart"/>
            <w:r>
              <w:rPr>
                <w:rFonts w:ascii="標楷體" w:eastAsia="標楷體" w:hAnsi="標楷體" w:hint="eastAsia"/>
                <w:kern w:val="0"/>
                <w:sz w:val="20"/>
                <w:szCs w:val="20"/>
              </w:rPr>
              <w:t>肘及腕</w:t>
            </w:r>
            <w:proofErr w:type="gramEnd"/>
            <w:r>
              <w:rPr>
                <w:rFonts w:ascii="標楷體" w:eastAsia="標楷體" w:hAnsi="標楷體" w:hint="eastAsia"/>
                <w:kern w:val="0"/>
                <w:sz w:val="20"/>
                <w:szCs w:val="20"/>
              </w:rPr>
              <w:t>關節中，各有二大關節</w:t>
            </w:r>
            <w:proofErr w:type="gramStart"/>
            <w:r>
              <w:rPr>
                <w:rFonts w:ascii="標楷體" w:eastAsia="標楷體" w:hAnsi="標楷體" w:hint="eastAsia"/>
                <w:kern w:val="0"/>
                <w:sz w:val="20"/>
                <w:szCs w:val="20"/>
              </w:rPr>
              <w:t>永久遺</w:t>
            </w:r>
            <w:proofErr w:type="gramEnd"/>
            <w:r>
              <w:rPr>
                <w:rFonts w:ascii="標楷體" w:eastAsia="標楷體" w:hAnsi="標楷體" w:hint="eastAsia"/>
                <w:kern w:val="0"/>
                <w:sz w:val="20"/>
                <w:szCs w:val="20"/>
              </w:rPr>
              <w:t>存顯著</w:t>
            </w:r>
            <w:proofErr w:type="gramStart"/>
            <w:r>
              <w:rPr>
                <w:rFonts w:ascii="標楷體" w:eastAsia="標楷體" w:hAnsi="標楷體" w:hint="eastAsia"/>
                <w:kern w:val="0"/>
                <w:sz w:val="20"/>
                <w:szCs w:val="20"/>
              </w:rPr>
              <w:t>運動障害者</w:t>
            </w:r>
            <w:proofErr w:type="gramEnd"/>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8-3-9</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兩上肢肩、</w:t>
            </w:r>
            <w:proofErr w:type="gramStart"/>
            <w:r>
              <w:rPr>
                <w:rFonts w:ascii="標楷體" w:eastAsia="標楷體" w:hAnsi="標楷體" w:hint="eastAsia"/>
                <w:kern w:val="0"/>
                <w:sz w:val="20"/>
                <w:szCs w:val="20"/>
              </w:rPr>
              <w:t>肘及腕</w:t>
            </w:r>
            <w:proofErr w:type="gramEnd"/>
            <w:r>
              <w:rPr>
                <w:rFonts w:ascii="標楷體" w:eastAsia="標楷體" w:hAnsi="標楷體" w:hint="eastAsia"/>
                <w:kern w:val="0"/>
                <w:sz w:val="20"/>
                <w:szCs w:val="20"/>
              </w:rPr>
              <w:t>關節中，各有一大關節</w:t>
            </w:r>
            <w:proofErr w:type="gramStart"/>
            <w:r>
              <w:rPr>
                <w:rFonts w:ascii="標楷體" w:eastAsia="標楷體" w:hAnsi="標楷體" w:hint="eastAsia"/>
                <w:kern w:val="0"/>
                <w:sz w:val="20"/>
                <w:szCs w:val="20"/>
              </w:rPr>
              <w:t>永久遺</w:t>
            </w:r>
            <w:proofErr w:type="gramEnd"/>
            <w:r>
              <w:rPr>
                <w:rFonts w:ascii="標楷體" w:eastAsia="標楷體" w:hAnsi="標楷體" w:hint="eastAsia"/>
                <w:kern w:val="0"/>
                <w:sz w:val="20"/>
                <w:szCs w:val="20"/>
              </w:rPr>
              <w:t>存顯著</w:t>
            </w:r>
            <w:proofErr w:type="gramStart"/>
            <w:r>
              <w:rPr>
                <w:rFonts w:ascii="標楷體" w:eastAsia="標楷體" w:hAnsi="標楷體" w:hint="eastAsia"/>
                <w:kern w:val="0"/>
                <w:sz w:val="20"/>
                <w:szCs w:val="20"/>
              </w:rPr>
              <w:t>運動障害者</w:t>
            </w:r>
            <w:proofErr w:type="gramEnd"/>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8-3-10</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上肢肩、</w:t>
            </w:r>
            <w:proofErr w:type="gramStart"/>
            <w:r>
              <w:rPr>
                <w:rFonts w:ascii="標楷體" w:eastAsia="標楷體" w:hAnsi="標楷體" w:hint="eastAsia"/>
                <w:kern w:val="0"/>
                <w:sz w:val="20"/>
                <w:szCs w:val="20"/>
              </w:rPr>
              <w:t>肘及腕</w:t>
            </w:r>
            <w:proofErr w:type="gramEnd"/>
            <w:r>
              <w:rPr>
                <w:rFonts w:ascii="標楷體" w:eastAsia="標楷體" w:hAnsi="標楷體" w:hint="eastAsia"/>
                <w:kern w:val="0"/>
                <w:sz w:val="20"/>
                <w:szCs w:val="20"/>
              </w:rPr>
              <w:t>關節均</w:t>
            </w:r>
            <w:proofErr w:type="gramStart"/>
            <w:r>
              <w:rPr>
                <w:rFonts w:ascii="標楷體" w:eastAsia="標楷體" w:hAnsi="標楷體" w:hint="eastAsia"/>
                <w:kern w:val="0"/>
                <w:sz w:val="20"/>
                <w:szCs w:val="20"/>
              </w:rPr>
              <w:t>永久遺</w:t>
            </w:r>
            <w:proofErr w:type="gramEnd"/>
            <w:r>
              <w:rPr>
                <w:rFonts w:ascii="標楷體" w:eastAsia="標楷體" w:hAnsi="標楷體" w:hint="eastAsia"/>
                <w:kern w:val="0"/>
                <w:sz w:val="20"/>
                <w:szCs w:val="20"/>
              </w:rPr>
              <w:t>存顯著</w:t>
            </w:r>
            <w:proofErr w:type="gramStart"/>
            <w:r>
              <w:rPr>
                <w:rFonts w:ascii="標楷體" w:eastAsia="標楷體" w:hAnsi="標楷體" w:hint="eastAsia"/>
                <w:kern w:val="0"/>
                <w:sz w:val="20"/>
                <w:szCs w:val="20"/>
              </w:rPr>
              <w:t>運動障害者</w:t>
            </w:r>
            <w:proofErr w:type="gramEnd"/>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上肢肩、</w:t>
            </w:r>
            <w:proofErr w:type="gramStart"/>
            <w:r>
              <w:rPr>
                <w:rFonts w:ascii="標楷體" w:eastAsia="標楷體" w:hAnsi="標楷體" w:hint="eastAsia"/>
                <w:kern w:val="0"/>
                <w:sz w:val="20"/>
                <w:szCs w:val="20"/>
              </w:rPr>
              <w:t>肘及腕</w:t>
            </w:r>
            <w:proofErr w:type="gramEnd"/>
            <w:r>
              <w:rPr>
                <w:rFonts w:ascii="標楷體" w:eastAsia="標楷體" w:hAnsi="標楷體" w:hint="eastAsia"/>
                <w:kern w:val="0"/>
                <w:sz w:val="20"/>
                <w:szCs w:val="20"/>
              </w:rPr>
              <w:t>關節中，有二大關節</w:t>
            </w:r>
            <w:proofErr w:type="gramStart"/>
            <w:r>
              <w:rPr>
                <w:rFonts w:ascii="標楷體" w:eastAsia="標楷體" w:hAnsi="標楷體" w:hint="eastAsia"/>
                <w:kern w:val="0"/>
                <w:sz w:val="20"/>
                <w:szCs w:val="20"/>
              </w:rPr>
              <w:t>永久遺</w:t>
            </w:r>
            <w:proofErr w:type="gramEnd"/>
            <w:r>
              <w:rPr>
                <w:rFonts w:ascii="標楷體" w:eastAsia="標楷體" w:hAnsi="標楷體" w:hint="eastAsia"/>
                <w:kern w:val="0"/>
                <w:sz w:val="20"/>
                <w:szCs w:val="20"/>
              </w:rPr>
              <w:t>存顯著</w:t>
            </w:r>
            <w:proofErr w:type="gramStart"/>
            <w:r>
              <w:rPr>
                <w:rFonts w:ascii="標楷體" w:eastAsia="標楷體" w:hAnsi="標楷體" w:hint="eastAsia"/>
                <w:kern w:val="0"/>
                <w:sz w:val="20"/>
                <w:szCs w:val="20"/>
              </w:rPr>
              <w:t>運動障害者</w:t>
            </w:r>
            <w:proofErr w:type="gramEnd"/>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8-3-12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兩上肢肩、</w:t>
            </w:r>
            <w:proofErr w:type="gramStart"/>
            <w:r>
              <w:rPr>
                <w:rFonts w:ascii="標楷體" w:eastAsia="標楷體" w:hAnsi="標楷體" w:hint="eastAsia"/>
                <w:kern w:val="0"/>
                <w:sz w:val="20"/>
                <w:szCs w:val="20"/>
              </w:rPr>
              <w:t>肘及腕</w:t>
            </w:r>
            <w:proofErr w:type="gramEnd"/>
            <w:r>
              <w:rPr>
                <w:rFonts w:ascii="標楷體" w:eastAsia="標楷體" w:hAnsi="標楷體" w:hint="eastAsia"/>
                <w:kern w:val="0"/>
                <w:sz w:val="20"/>
                <w:szCs w:val="20"/>
              </w:rPr>
              <w:t>關節均</w:t>
            </w:r>
            <w:proofErr w:type="gramStart"/>
            <w:r>
              <w:rPr>
                <w:rFonts w:ascii="標楷體" w:eastAsia="標楷體" w:hAnsi="標楷體" w:hint="eastAsia"/>
                <w:kern w:val="0"/>
                <w:sz w:val="20"/>
                <w:szCs w:val="20"/>
              </w:rPr>
              <w:t>永久遺存運動障害者</w:t>
            </w:r>
            <w:proofErr w:type="gramEnd"/>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8-3-13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上肢肩、</w:t>
            </w:r>
            <w:proofErr w:type="gramStart"/>
            <w:r>
              <w:rPr>
                <w:rFonts w:ascii="標楷體" w:eastAsia="標楷體" w:hAnsi="標楷體" w:hint="eastAsia"/>
                <w:kern w:val="0"/>
                <w:sz w:val="20"/>
                <w:szCs w:val="20"/>
              </w:rPr>
              <w:t>肘及腕</w:t>
            </w:r>
            <w:proofErr w:type="gramEnd"/>
            <w:r>
              <w:rPr>
                <w:rFonts w:ascii="標楷體" w:eastAsia="標楷體" w:hAnsi="標楷體" w:hint="eastAsia"/>
                <w:kern w:val="0"/>
                <w:sz w:val="20"/>
                <w:szCs w:val="20"/>
              </w:rPr>
              <w:t>關節均</w:t>
            </w:r>
            <w:proofErr w:type="gramStart"/>
            <w:r>
              <w:rPr>
                <w:rFonts w:ascii="標楷體" w:eastAsia="標楷體" w:hAnsi="標楷體" w:hint="eastAsia"/>
                <w:kern w:val="0"/>
                <w:sz w:val="20"/>
                <w:szCs w:val="20"/>
              </w:rPr>
              <w:t>永久遺存運動障害者</w:t>
            </w:r>
            <w:proofErr w:type="gramEnd"/>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手指機能障害</w:t>
            </w:r>
            <w:r>
              <w:rPr>
                <w:rFonts w:ascii="標楷體" w:eastAsia="標楷體" w:hAnsi="標楷體" w:cs="新細明體" w:hint="eastAsia"/>
                <w:kern w:val="0"/>
                <w:sz w:val="20"/>
                <w:szCs w:val="20"/>
              </w:rPr>
              <w:br/>
            </w:r>
            <w:r>
              <w:rPr>
                <w:rFonts w:ascii="標楷體" w:eastAsia="標楷體" w:hAnsi="標楷體" w:hint="eastAsia"/>
                <w:kern w:val="0"/>
                <w:sz w:val="20"/>
                <w:szCs w:val="20"/>
              </w:rPr>
              <w:t>（</w:t>
            </w:r>
            <w:proofErr w:type="gramStart"/>
            <w:r>
              <w:rPr>
                <w:rFonts w:ascii="標楷體" w:eastAsia="標楷體" w:hAnsi="標楷體" w:hint="eastAsia"/>
                <w:kern w:val="0"/>
                <w:sz w:val="20"/>
                <w:szCs w:val="20"/>
              </w:rPr>
              <w:t>註</w:t>
            </w:r>
            <w:proofErr w:type="gramEnd"/>
            <w:r>
              <w:rPr>
                <w:rFonts w:ascii="標楷體" w:eastAsia="標楷體" w:hAnsi="標楷體" w:cs="新細明體" w:hint="eastAsia"/>
                <w:kern w:val="0"/>
                <w:sz w:val="20"/>
                <w:szCs w:val="20"/>
              </w:rPr>
              <w:t>10</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8-4-1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雙手十指均永久喪失機能者。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8-4-2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雙手兩拇指均永久喪失機能者。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8-4-3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一手五指均永久喪失機能者。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8-4-4</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一手包含拇指及食指在內，共有四指永久喪失機能者。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8-4-5</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一手拇指及食指永久喪失機能者。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8-4-6</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一手含拇指及食指有三手指以上之機能永久完全喪失者。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8-4-7</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一手拇指或食指及其他任何手指，共有三指以上永久喪失機能者。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10</w:t>
            </w:r>
            <w:r>
              <w:rPr>
                <w:rFonts w:ascii="標楷體" w:eastAsia="標楷體" w:hAnsi="標楷體" w:hint="eastAsia"/>
                <w:kern w:val="0"/>
                <w:sz w:val="20"/>
                <w:szCs w:val="20"/>
              </w:rPr>
              <w:t>％</w:t>
            </w:r>
          </w:p>
        </w:tc>
      </w:tr>
      <w:tr w:rsidR="005E586A" w:rsidTr="00E87E5F">
        <w:tc>
          <w:tcPr>
            <w:tcW w:w="81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lastRenderedPageBreak/>
              <w:t>９下肢</w:t>
            </w: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下肢</w:t>
            </w:r>
            <w:proofErr w:type="gramStart"/>
            <w:r>
              <w:rPr>
                <w:rFonts w:ascii="標楷體" w:eastAsia="標楷體" w:hAnsi="標楷體" w:hint="eastAsia"/>
                <w:kern w:val="0"/>
                <w:sz w:val="20"/>
                <w:szCs w:val="20"/>
              </w:rPr>
              <w:t>缺損障</w:t>
            </w:r>
            <w:proofErr w:type="gramEnd"/>
            <w:r>
              <w:rPr>
                <w:rFonts w:ascii="標楷體" w:eastAsia="標楷體" w:hAnsi="標楷體" w:hint="eastAsia"/>
                <w:kern w:val="0"/>
                <w:sz w:val="20"/>
                <w:szCs w:val="20"/>
              </w:rPr>
              <w:t>害</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兩下肢足踝關節缺失者。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100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9-1-2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下肢髖、</w:t>
            </w:r>
            <w:proofErr w:type="gramStart"/>
            <w:r>
              <w:rPr>
                <w:rFonts w:ascii="標楷體" w:eastAsia="標楷體" w:hAnsi="標楷體" w:hint="eastAsia"/>
                <w:kern w:val="0"/>
                <w:sz w:val="20"/>
                <w:szCs w:val="20"/>
              </w:rPr>
              <w:t>膝及足踝</w:t>
            </w:r>
            <w:proofErr w:type="gramEnd"/>
            <w:r>
              <w:rPr>
                <w:rFonts w:ascii="標楷體" w:eastAsia="標楷體" w:hAnsi="標楷體" w:hint="eastAsia"/>
                <w:kern w:val="0"/>
                <w:sz w:val="20"/>
                <w:szCs w:val="20"/>
              </w:rPr>
              <w:t>關節中，有二大關節以上缺失者。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9-1-3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下肢足踝關節缺失者。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105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proofErr w:type="gramStart"/>
            <w:r>
              <w:rPr>
                <w:rFonts w:ascii="標楷體" w:eastAsia="標楷體" w:hAnsi="標楷體" w:hint="eastAsia"/>
                <w:kern w:val="0"/>
                <w:sz w:val="20"/>
                <w:szCs w:val="20"/>
              </w:rPr>
              <w:t>縮短障</w:t>
            </w:r>
            <w:proofErr w:type="gramEnd"/>
            <w:r>
              <w:rPr>
                <w:rFonts w:ascii="標楷體" w:eastAsia="標楷體" w:hAnsi="標楷體" w:hint="eastAsia"/>
                <w:kern w:val="0"/>
                <w:sz w:val="20"/>
                <w:szCs w:val="20"/>
              </w:rPr>
              <w:t>害（</w:t>
            </w:r>
            <w:proofErr w:type="gramStart"/>
            <w:r>
              <w:rPr>
                <w:rFonts w:ascii="標楷體" w:eastAsia="標楷體" w:hAnsi="標楷體" w:hint="eastAsia"/>
                <w:kern w:val="0"/>
                <w:sz w:val="20"/>
                <w:szCs w:val="20"/>
              </w:rPr>
              <w:t>註</w:t>
            </w:r>
            <w:proofErr w:type="gramEnd"/>
            <w:r>
              <w:rPr>
                <w:rFonts w:ascii="標楷體" w:eastAsia="標楷體" w:hAnsi="標楷體" w:cs="新細明體" w:hint="eastAsia"/>
                <w:kern w:val="0"/>
                <w:sz w:val="20"/>
                <w:szCs w:val="20"/>
              </w:rPr>
              <w:t>11</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9-2-1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下肢永久縮短五公分以上者。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足</w:t>
            </w:r>
            <w:proofErr w:type="gramStart"/>
            <w:r>
              <w:rPr>
                <w:rFonts w:ascii="標楷體" w:eastAsia="標楷體" w:hAnsi="標楷體" w:hint="eastAsia"/>
                <w:kern w:val="0"/>
                <w:sz w:val="20"/>
                <w:szCs w:val="20"/>
              </w:rPr>
              <w:t>趾缺損障</w:t>
            </w:r>
            <w:proofErr w:type="gramEnd"/>
            <w:r>
              <w:rPr>
                <w:rFonts w:ascii="標楷體" w:eastAsia="標楷體" w:hAnsi="標楷體" w:hint="eastAsia"/>
                <w:kern w:val="0"/>
                <w:sz w:val="20"/>
                <w:szCs w:val="20"/>
              </w:rPr>
              <w:t>害</w:t>
            </w:r>
            <w:r>
              <w:rPr>
                <w:rFonts w:ascii="標楷體" w:eastAsia="標楷體" w:hAnsi="標楷體" w:cs="新細明體" w:hint="eastAsia"/>
                <w:kern w:val="0"/>
                <w:sz w:val="20"/>
                <w:szCs w:val="20"/>
              </w:rPr>
              <w:br/>
            </w:r>
            <w:r>
              <w:rPr>
                <w:rFonts w:ascii="標楷體" w:eastAsia="標楷體" w:hAnsi="標楷體" w:hint="eastAsia"/>
                <w:kern w:val="0"/>
                <w:sz w:val="20"/>
                <w:szCs w:val="20"/>
              </w:rPr>
              <w:t>（</w:t>
            </w:r>
            <w:proofErr w:type="gramStart"/>
            <w:r>
              <w:rPr>
                <w:rFonts w:ascii="標楷體" w:eastAsia="標楷體" w:hAnsi="標楷體" w:hint="eastAsia"/>
                <w:kern w:val="0"/>
                <w:sz w:val="20"/>
                <w:szCs w:val="20"/>
              </w:rPr>
              <w:t>註</w:t>
            </w:r>
            <w:proofErr w:type="gramEnd"/>
            <w:r>
              <w:rPr>
                <w:rFonts w:ascii="標楷體" w:eastAsia="標楷體" w:hAnsi="標楷體" w:cs="新細明體" w:hint="eastAsia"/>
                <w:kern w:val="0"/>
                <w:sz w:val="20"/>
                <w:szCs w:val="20"/>
              </w:rPr>
              <w:t>12</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9-3-1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雙足十</w:t>
            </w:r>
            <w:proofErr w:type="gramStart"/>
            <w:r>
              <w:rPr>
                <w:rFonts w:ascii="標楷體" w:eastAsia="標楷體" w:hAnsi="標楷體" w:hint="eastAsia"/>
                <w:kern w:val="0"/>
                <w:sz w:val="20"/>
                <w:szCs w:val="20"/>
              </w:rPr>
              <w:t>趾</w:t>
            </w:r>
            <w:proofErr w:type="gramEnd"/>
            <w:r>
              <w:rPr>
                <w:rFonts w:ascii="標楷體" w:eastAsia="標楷體" w:hAnsi="標楷體" w:hint="eastAsia"/>
                <w:kern w:val="0"/>
                <w:sz w:val="20"/>
                <w:szCs w:val="20"/>
              </w:rPr>
              <w:t>均缺失者。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9-3-2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一足五</w:t>
            </w:r>
            <w:proofErr w:type="gramStart"/>
            <w:r>
              <w:rPr>
                <w:rFonts w:ascii="標楷體" w:eastAsia="標楷體" w:hAnsi="標楷體" w:hint="eastAsia"/>
                <w:kern w:val="0"/>
                <w:sz w:val="20"/>
                <w:szCs w:val="20"/>
              </w:rPr>
              <w:t>趾</w:t>
            </w:r>
            <w:proofErr w:type="gramEnd"/>
            <w:r>
              <w:rPr>
                <w:rFonts w:ascii="標楷體" w:eastAsia="標楷體" w:hAnsi="標楷體" w:hint="eastAsia"/>
                <w:kern w:val="0"/>
                <w:sz w:val="20"/>
                <w:szCs w:val="20"/>
              </w:rPr>
              <w:t>均缺失者。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下肢機能障害</w:t>
            </w:r>
            <w:r>
              <w:rPr>
                <w:rFonts w:ascii="標楷體" w:eastAsia="標楷體" w:hAnsi="標楷體" w:cs="新細明體" w:hint="eastAsia"/>
                <w:kern w:val="0"/>
                <w:sz w:val="20"/>
                <w:szCs w:val="20"/>
              </w:rPr>
              <w:br/>
            </w:r>
            <w:r>
              <w:rPr>
                <w:rFonts w:ascii="標楷體" w:eastAsia="標楷體" w:hAnsi="標楷體" w:hint="eastAsia"/>
                <w:kern w:val="0"/>
                <w:sz w:val="20"/>
                <w:szCs w:val="20"/>
              </w:rPr>
              <w:t>（</w:t>
            </w:r>
            <w:proofErr w:type="gramStart"/>
            <w:r>
              <w:rPr>
                <w:rFonts w:ascii="標楷體" w:eastAsia="標楷體" w:hAnsi="標楷體" w:hint="eastAsia"/>
                <w:kern w:val="0"/>
                <w:sz w:val="20"/>
                <w:szCs w:val="20"/>
              </w:rPr>
              <w:t>註</w:t>
            </w:r>
            <w:proofErr w:type="gramEnd"/>
            <w:r>
              <w:rPr>
                <w:rFonts w:ascii="標楷體" w:eastAsia="標楷體" w:hAnsi="標楷體" w:cs="新細明體" w:hint="eastAsia"/>
                <w:kern w:val="0"/>
                <w:sz w:val="20"/>
                <w:szCs w:val="20"/>
              </w:rPr>
              <w:t>13</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兩下肢髖、</w:t>
            </w:r>
            <w:proofErr w:type="gramStart"/>
            <w:r>
              <w:rPr>
                <w:rFonts w:ascii="標楷體" w:eastAsia="標楷體" w:hAnsi="標楷體" w:hint="eastAsia"/>
                <w:kern w:val="0"/>
                <w:sz w:val="20"/>
                <w:szCs w:val="20"/>
              </w:rPr>
              <w:t>膝及足踝</w:t>
            </w:r>
            <w:proofErr w:type="gramEnd"/>
            <w:r>
              <w:rPr>
                <w:rFonts w:ascii="標楷體" w:eastAsia="標楷體" w:hAnsi="標楷體" w:hint="eastAsia"/>
                <w:kern w:val="0"/>
                <w:sz w:val="20"/>
                <w:szCs w:val="20"/>
              </w:rPr>
              <w:t>關節均永久喪失機能者。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兩下肢髖、</w:t>
            </w:r>
            <w:proofErr w:type="gramStart"/>
            <w:r>
              <w:rPr>
                <w:rFonts w:ascii="標楷體" w:eastAsia="標楷體" w:hAnsi="標楷體" w:hint="eastAsia"/>
                <w:kern w:val="0"/>
                <w:sz w:val="20"/>
                <w:szCs w:val="20"/>
              </w:rPr>
              <w:t>膝及足踝</w:t>
            </w:r>
            <w:proofErr w:type="gramEnd"/>
            <w:r>
              <w:rPr>
                <w:rFonts w:ascii="標楷體" w:eastAsia="標楷體" w:hAnsi="標楷體" w:hint="eastAsia"/>
                <w:kern w:val="0"/>
                <w:sz w:val="20"/>
                <w:szCs w:val="20"/>
              </w:rPr>
              <w:t>關節中，各有二大關節永久喪失機能者。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兩下肢髖、</w:t>
            </w:r>
            <w:proofErr w:type="gramStart"/>
            <w:r>
              <w:rPr>
                <w:rFonts w:ascii="標楷體" w:eastAsia="標楷體" w:hAnsi="標楷體" w:hint="eastAsia"/>
                <w:kern w:val="0"/>
                <w:sz w:val="20"/>
                <w:szCs w:val="20"/>
              </w:rPr>
              <w:t>膝及足踝</w:t>
            </w:r>
            <w:proofErr w:type="gramEnd"/>
            <w:r>
              <w:rPr>
                <w:rFonts w:ascii="標楷體" w:eastAsia="標楷體" w:hAnsi="標楷體" w:hint="eastAsia"/>
                <w:kern w:val="0"/>
                <w:sz w:val="20"/>
                <w:szCs w:val="20"/>
              </w:rPr>
              <w:t>關節中，各有一大關節永久喪失機能者。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9-4-4</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下肢髖、</w:t>
            </w:r>
            <w:proofErr w:type="gramStart"/>
            <w:r>
              <w:rPr>
                <w:rFonts w:ascii="標楷體" w:eastAsia="標楷體" w:hAnsi="標楷體" w:hint="eastAsia"/>
                <w:kern w:val="0"/>
                <w:sz w:val="20"/>
                <w:szCs w:val="20"/>
              </w:rPr>
              <w:t>膝及足踝</w:t>
            </w:r>
            <w:proofErr w:type="gramEnd"/>
            <w:r>
              <w:rPr>
                <w:rFonts w:ascii="標楷體" w:eastAsia="標楷體" w:hAnsi="標楷體" w:hint="eastAsia"/>
                <w:kern w:val="0"/>
                <w:sz w:val="20"/>
                <w:szCs w:val="20"/>
              </w:rPr>
              <w:t>關節均永久喪失機能者。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9-4-5</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下肢髖、</w:t>
            </w:r>
            <w:proofErr w:type="gramStart"/>
            <w:r>
              <w:rPr>
                <w:rFonts w:ascii="標楷體" w:eastAsia="標楷體" w:hAnsi="標楷體" w:hint="eastAsia"/>
                <w:kern w:val="0"/>
                <w:sz w:val="20"/>
                <w:szCs w:val="20"/>
              </w:rPr>
              <w:t>膝及足踝</w:t>
            </w:r>
            <w:proofErr w:type="gramEnd"/>
            <w:r>
              <w:rPr>
                <w:rFonts w:ascii="標楷體" w:eastAsia="標楷體" w:hAnsi="標楷體" w:hint="eastAsia"/>
                <w:kern w:val="0"/>
                <w:sz w:val="20"/>
                <w:szCs w:val="20"/>
              </w:rPr>
              <w:t>關節中，有二大關節永久喪失機能者。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9-4-6</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下肢髖、</w:t>
            </w:r>
            <w:proofErr w:type="gramStart"/>
            <w:r>
              <w:rPr>
                <w:rFonts w:ascii="標楷體" w:eastAsia="標楷體" w:hAnsi="標楷體" w:hint="eastAsia"/>
                <w:kern w:val="0"/>
                <w:sz w:val="20"/>
                <w:szCs w:val="20"/>
              </w:rPr>
              <w:t>膝及足踝</w:t>
            </w:r>
            <w:proofErr w:type="gramEnd"/>
            <w:r>
              <w:rPr>
                <w:rFonts w:ascii="標楷體" w:eastAsia="標楷體" w:hAnsi="標楷體" w:hint="eastAsia"/>
                <w:kern w:val="0"/>
                <w:sz w:val="20"/>
                <w:szCs w:val="20"/>
              </w:rPr>
              <w:t>關節中，有一大關節永久喪失機能者。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9-4-7</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兩下肢髖、</w:t>
            </w:r>
            <w:proofErr w:type="gramStart"/>
            <w:r>
              <w:rPr>
                <w:rFonts w:ascii="標楷體" w:eastAsia="標楷體" w:hAnsi="標楷體" w:hint="eastAsia"/>
                <w:kern w:val="0"/>
                <w:sz w:val="20"/>
                <w:szCs w:val="20"/>
              </w:rPr>
              <w:t>膝及足踝</w:t>
            </w:r>
            <w:proofErr w:type="gramEnd"/>
            <w:r>
              <w:rPr>
                <w:rFonts w:ascii="標楷體" w:eastAsia="標楷體" w:hAnsi="標楷體" w:hint="eastAsia"/>
                <w:kern w:val="0"/>
                <w:sz w:val="20"/>
                <w:szCs w:val="20"/>
              </w:rPr>
              <w:t>關節均</w:t>
            </w:r>
            <w:proofErr w:type="gramStart"/>
            <w:r>
              <w:rPr>
                <w:rFonts w:ascii="標楷體" w:eastAsia="標楷體" w:hAnsi="標楷體" w:hint="eastAsia"/>
                <w:kern w:val="0"/>
                <w:sz w:val="20"/>
                <w:szCs w:val="20"/>
              </w:rPr>
              <w:t>永久遺</w:t>
            </w:r>
            <w:proofErr w:type="gramEnd"/>
            <w:r>
              <w:rPr>
                <w:rFonts w:ascii="標楷體" w:eastAsia="標楷體" w:hAnsi="標楷體" w:hint="eastAsia"/>
                <w:kern w:val="0"/>
                <w:sz w:val="20"/>
                <w:szCs w:val="20"/>
              </w:rPr>
              <w:t>存顯著</w:t>
            </w:r>
            <w:proofErr w:type="gramStart"/>
            <w:r>
              <w:rPr>
                <w:rFonts w:ascii="標楷體" w:eastAsia="標楷體" w:hAnsi="標楷體" w:hint="eastAsia"/>
                <w:kern w:val="0"/>
                <w:sz w:val="20"/>
                <w:szCs w:val="20"/>
              </w:rPr>
              <w:t>運動障害者</w:t>
            </w:r>
            <w:proofErr w:type="gramEnd"/>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9-4-8</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兩下肢髖、</w:t>
            </w:r>
            <w:proofErr w:type="gramStart"/>
            <w:r>
              <w:rPr>
                <w:rFonts w:ascii="標楷體" w:eastAsia="標楷體" w:hAnsi="標楷體" w:hint="eastAsia"/>
                <w:kern w:val="0"/>
                <w:sz w:val="20"/>
                <w:szCs w:val="20"/>
              </w:rPr>
              <w:t>膝及足踝</w:t>
            </w:r>
            <w:proofErr w:type="gramEnd"/>
            <w:r>
              <w:rPr>
                <w:rFonts w:ascii="標楷體" w:eastAsia="標楷體" w:hAnsi="標楷體" w:hint="eastAsia"/>
                <w:kern w:val="0"/>
                <w:sz w:val="20"/>
                <w:szCs w:val="20"/>
              </w:rPr>
              <w:t>關節中，各有二大關節</w:t>
            </w:r>
            <w:proofErr w:type="gramStart"/>
            <w:r>
              <w:rPr>
                <w:rFonts w:ascii="標楷體" w:eastAsia="標楷體" w:hAnsi="標楷體" w:hint="eastAsia"/>
                <w:kern w:val="0"/>
                <w:sz w:val="20"/>
                <w:szCs w:val="20"/>
              </w:rPr>
              <w:t>永久遺</w:t>
            </w:r>
            <w:proofErr w:type="gramEnd"/>
            <w:r>
              <w:rPr>
                <w:rFonts w:ascii="標楷體" w:eastAsia="標楷體" w:hAnsi="標楷體" w:hint="eastAsia"/>
                <w:kern w:val="0"/>
                <w:sz w:val="20"/>
                <w:szCs w:val="20"/>
              </w:rPr>
              <w:t>存顯著</w:t>
            </w:r>
            <w:proofErr w:type="gramStart"/>
            <w:r>
              <w:rPr>
                <w:rFonts w:ascii="標楷體" w:eastAsia="標楷體" w:hAnsi="標楷體" w:hint="eastAsia"/>
                <w:kern w:val="0"/>
                <w:sz w:val="20"/>
                <w:szCs w:val="20"/>
              </w:rPr>
              <w:t>運動障害者</w:t>
            </w:r>
            <w:proofErr w:type="gramEnd"/>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9-4-9</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兩下肢髖、</w:t>
            </w:r>
            <w:proofErr w:type="gramStart"/>
            <w:r>
              <w:rPr>
                <w:rFonts w:ascii="標楷體" w:eastAsia="標楷體" w:hAnsi="標楷體" w:hint="eastAsia"/>
                <w:kern w:val="0"/>
                <w:sz w:val="20"/>
                <w:szCs w:val="20"/>
              </w:rPr>
              <w:t>膝及足踝</w:t>
            </w:r>
            <w:proofErr w:type="gramEnd"/>
            <w:r>
              <w:rPr>
                <w:rFonts w:ascii="標楷體" w:eastAsia="標楷體" w:hAnsi="標楷體" w:hint="eastAsia"/>
                <w:kern w:val="0"/>
                <w:sz w:val="20"/>
                <w:szCs w:val="20"/>
              </w:rPr>
              <w:t>關節中，各有一大關節</w:t>
            </w:r>
            <w:proofErr w:type="gramStart"/>
            <w:r>
              <w:rPr>
                <w:rFonts w:ascii="標楷體" w:eastAsia="標楷體" w:hAnsi="標楷體" w:hint="eastAsia"/>
                <w:kern w:val="0"/>
                <w:sz w:val="20"/>
                <w:szCs w:val="20"/>
              </w:rPr>
              <w:t>永久遺</w:t>
            </w:r>
            <w:proofErr w:type="gramEnd"/>
            <w:r>
              <w:rPr>
                <w:rFonts w:ascii="標楷體" w:eastAsia="標楷體" w:hAnsi="標楷體" w:hint="eastAsia"/>
                <w:kern w:val="0"/>
                <w:sz w:val="20"/>
                <w:szCs w:val="20"/>
              </w:rPr>
              <w:t>存顯著</w:t>
            </w:r>
            <w:proofErr w:type="gramStart"/>
            <w:r>
              <w:rPr>
                <w:rFonts w:ascii="標楷體" w:eastAsia="標楷體" w:hAnsi="標楷體" w:hint="eastAsia"/>
                <w:kern w:val="0"/>
                <w:sz w:val="20"/>
                <w:szCs w:val="20"/>
              </w:rPr>
              <w:t>運動障害者</w:t>
            </w:r>
            <w:proofErr w:type="gramEnd"/>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9-4-10</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下肢髖、</w:t>
            </w:r>
            <w:proofErr w:type="gramStart"/>
            <w:r>
              <w:rPr>
                <w:rFonts w:ascii="標楷體" w:eastAsia="標楷體" w:hAnsi="標楷體" w:hint="eastAsia"/>
                <w:kern w:val="0"/>
                <w:sz w:val="20"/>
                <w:szCs w:val="20"/>
              </w:rPr>
              <w:t>膝及足踝關節均遺存</w:t>
            </w:r>
            <w:proofErr w:type="gramEnd"/>
            <w:r>
              <w:rPr>
                <w:rFonts w:ascii="標楷體" w:eastAsia="標楷體" w:hAnsi="標楷體" w:hint="eastAsia"/>
                <w:kern w:val="0"/>
                <w:sz w:val="20"/>
                <w:szCs w:val="20"/>
              </w:rPr>
              <w:t>永久顯著</w:t>
            </w:r>
            <w:proofErr w:type="gramStart"/>
            <w:r>
              <w:rPr>
                <w:rFonts w:ascii="標楷體" w:eastAsia="標楷體" w:hAnsi="標楷體" w:hint="eastAsia"/>
                <w:kern w:val="0"/>
                <w:sz w:val="20"/>
                <w:szCs w:val="20"/>
              </w:rPr>
              <w:t>運動障害者</w:t>
            </w:r>
            <w:proofErr w:type="gramEnd"/>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下肢髖、</w:t>
            </w:r>
            <w:proofErr w:type="gramStart"/>
            <w:r>
              <w:rPr>
                <w:rFonts w:ascii="標楷體" w:eastAsia="標楷體" w:hAnsi="標楷體" w:hint="eastAsia"/>
                <w:kern w:val="0"/>
                <w:sz w:val="20"/>
                <w:szCs w:val="20"/>
              </w:rPr>
              <w:t>膝及足踝</w:t>
            </w:r>
            <w:proofErr w:type="gramEnd"/>
            <w:r>
              <w:rPr>
                <w:rFonts w:ascii="標楷體" w:eastAsia="標楷體" w:hAnsi="標楷體" w:hint="eastAsia"/>
                <w:kern w:val="0"/>
                <w:sz w:val="20"/>
                <w:szCs w:val="20"/>
              </w:rPr>
              <w:t>關節中，有二大關節</w:t>
            </w:r>
            <w:proofErr w:type="gramStart"/>
            <w:r>
              <w:rPr>
                <w:rFonts w:ascii="標楷體" w:eastAsia="標楷體" w:hAnsi="標楷體" w:hint="eastAsia"/>
                <w:kern w:val="0"/>
                <w:sz w:val="20"/>
                <w:szCs w:val="20"/>
              </w:rPr>
              <w:t>永久遺</w:t>
            </w:r>
            <w:proofErr w:type="gramEnd"/>
            <w:r>
              <w:rPr>
                <w:rFonts w:ascii="標楷體" w:eastAsia="標楷體" w:hAnsi="標楷體" w:hint="eastAsia"/>
                <w:kern w:val="0"/>
                <w:sz w:val="20"/>
                <w:szCs w:val="20"/>
              </w:rPr>
              <w:t>存顯著</w:t>
            </w:r>
            <w:proofErr w:type="gramStart"/>
            <w:r>
              <w:rPr>
                <w:rFonts w:ascii="標楷體" w:eastAsia="標楷體" w:hAnsi="標楷體" w:hint="eastAsia"/>
                <w:kern w:val="0"/>
                <w:sz w:val="20"/>
                <w:szCs w:val="20"/>
              </w:rPr>
              <w:t>運動障害者</w:t>
            </w:r>
            <w:proofErr w:type="gramEnd"/>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9-4-12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兩下肢髖、</w:t>
            </w:r>
            <w:proofErr w:type="gramStart"/>
            <w:r>
              <w:rPr>
                <w:rFonts w:ascii="標楷體" w:eastAsia="標楷體" w:hAnsi="標楷體" w:hint="eastAsia"/>
                <w:kern w:val="0"/>
                <w:sz w:val="20"/>
                <w:szCs w:val="20"/>
              </w:rPr>
              <w:t>膝及足踝</w:t>
            </w:r>
            <w:proofErr w:type="gramEnd"/>
            <w:r>
              <w:rPr>
                <w:rFonts w:ascii="標楷體" w:eastAsia="標楷體" w:hAnsi="標楷體" w:hint="eastAsia"/>
                <w:kern w:val="0"/>
                <w:sz w:val="20"/>
                <w:szCs w:val="20"/>
              </w:rPr>
              <w:t>關節均</w:t>
            </w:r>
            <w:proofErr w:type="gramStart"/>
            <w:r>
              <w:rPr>
                <w:rFonts w:ascii="標楷體" w:eastAsia="標楷體" w:hAnsi="標楷體" w:hint="eastAsia"/>
                <w:kern w:val="0"/>
                <w:sz w:val="20"/>
                <w:szCs w:val="20"/>
              </w:rPr>
              <w:t>永久遺存運動障害者</w:t>
            </w:r>
            <w:proofErr w:type="gramEnd"/>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9-4-13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hint="eastAsia"/>
                <w:kern w:val="0"/>
                <w:sz w:val="20"/>
                <w:szCs w:val="20"/>
              </w:rPr>
              <w:t>一</w:t>
            </w:r>
            <w:proofErr w:type="gramEnd"/>
            <w:r>
              <w:rPr>
                <w:rFonts w:ascii="標楷體" w:eastAsia="標楷體" w:hAnsi="標楷體" w:hint="eastAsia"/>
                <w:kern w:val="0"/>
                <w:sz w:val="20"/>
                <w:szCs w:val="20"/>
              </w:rPr>
              <w:t>下肢髖、</w:t>
            </w:r>
            <w:proofErr w:type="gramStart"/>
            <w:r>
              <w:rPr>
                <w:rFonts w:ascii="標楷體" w:eastAsia="標楷體" w:hAnsi="標楷體" w:hint="eastAsia"/>
                <w:kern w:val="0"/>
                <w:sz w:val="20"/>
                <w:szCs w:val="20"/>
              </w:rPr>
              <w:t>膝及足踝</w:t>
            </w:r>
            <w:proofErr w:type="gramEnd"/>
            <w:r>
              <w:rPr>
                <w:rFonts w:ascii="標楷體" w:eastAsia="標楷體" w:hAnsi="標楷體" w:hint="eastAsia"/>
                <w:kern w:val="0"/>
                <w:sz w:val="20"/>
                <w:szCs w:val="20"/>
              </w:rPr>
              <w:t>關節均</w:t>
            </w:r>
            <w:proofErr w:type="gramStart"/>
            <w:r>
              <w:rPr>
                <w:rFonts w:ascii="標楷體" w:eastAsia="標楷體" w:hAnsi="標楷體" w:hint="eastAsia"/>
                <w:kern w:val="0"/>
                <w:sz w:val="20"/>
                <w:szCs w:val="20"/>
              </w:rPr>
              <w:t>永久遺存運動障害者</w:t>
            </w:r>
            <w:proofErr w:type="gramEnd"/>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足</w:t>
            </w:r>
            <w:proofErr w:type="gramStart"/>
            <w:r>
              <w:rPr>
                <w:rFonts w:ascii="標楷體" w:eastAsia="標楷體" w:hAnsi="標楷體" w:hint="eastAsia"/>
                <w:kern w:val="0"/>
                <w:sz w:val="20"/>
                <w:szCs w:val="20"/>
              </w:rPr>
              <w:t>趾</w:t>
            </w:r>
            <w:proofErr w:type="gramEnd"/>
            <w:r>
              <w:rPr>
                <w:rFonts w:ascii="標楷體" w:eastAsia="標楷體" w:hAnsi="標楷體" w:hint="eastAsia"/>
                <w:kern w:val="0"/>
                <w:sz w:val="20"/>
                <w:szCs w:val="20"/>
              </w:rPr>
              <w:t>機能障害</w:t>
            </w:r>
            <w:r>
              <w:rPr>
                <w:rFonts w:ascii="標楷體" w:eastAsia="標楷體" w:hAnsi="標楷體" w:cs="新細明體" w:hint="eastAsia"/>
                <w:kern w:val="0"/>
                <w:sz w:val="20"/>
                <w:szCs w:val="20"/>
              </w:rPr>
              <w:br/>
            </w:r>
            <w:r>
              <w:rPr>
                <w:rFonts w:ascii="標楷體" w:eastAsia="標楷體" w:hAnsi="標楷體" w:hint="eastAsia"/>
                <w:kern w:val="0"/>
                <w:sz w:val="20"/>
                <w:szCs w:val="20"/>
              </w:rPr>
              <w:t>（</w:t>
            </w:r>
            <w:proofErr w:type="gramStart"/>
            <w:r>
              <w:rPr>
                <w:rFonts w:ascii="標楷體" w:eastAsia="標楷體" w:hAnsi="標楷體" w:hint="eastAsia"/>
                <w:kern w:val="0"/>
                <w:sz w:val="20"/>
                <w:szCs w:val="20"/>
              </w:rPr>
              <w:t>註</w:t>
            </w:r>
            <w:proofErr w:type="gramEnd"/>
            <w:r>
              <w:rPr>
                <w:rFonts w:ascii="標楷體" w:eastAsia="標楷體" w:hAnsi="標楷體" w:cs="新細明體" w:hint="eastAsia"/>
                <w:kern w:val="0"/>
                <w:sz w:val="20"/>
                <w:szCs w:val="20"/>
              </w:rPr>
              <w:t>14</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9-5-1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雙足十</w:t>
            </w:r>
            <w:proofErr w:type="gramStart"/>
            <w:r>
              <w:rPr>
                <w:rFonts w:ascii="標楷體" w:eastAsia="標楷體" w:hAnsi="標楷體" w:hint="eastAsia"/>
                <w:kern w:val="0"/>
                <w:sz w:val="20"/>
                <w:szCs w:val="20"/>
              </w:rPr>
              <w:t>趾</w:t>
            </w:r>
            <w:proofErr w:type="gramEnd"/>
            <w:r>
              <w:rPr>
                <w:rFonts w:ascii="標楷體" w:eastAsia="標楷體" w:hAnsi="標楷體" w:hint="eastAsia"/>
                <w:kern w:val="0"/>
                <w:sz w:val="20"/>
                <w:szCs w:val="20"/>
              </w:rPr>
              <w:t>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5E586A" w:rsidTr="00E87E5F">
        <w:tc>
          <w:tcPr>
            <w:tcW w:w="0" w:type="auto"/>
            <w:vMerge/>
            <w:tcBorders>
              <w:top w:val="nil"/>
              <w:left w:val="single" w:sz="8" w:space="0" w:color="auto"/>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5E586A" w:rsidRDefault="005E586A" w:rsidP="00E87E5F">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9-5-2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hint="eastAsia"/>
                <w:kern w:val="0"/>
                <w:sz w:val="20"/>
                <w:szCs w:val="20"/>
              </w:rPr>
              <w:t>一足五</w:t>
            </w:r>
            <w:proofErr w:type="gramStart"/>
            <w:r>
              <w:rPr>
                <w:rFonts w:ascii="標楷體" w:eastAsia="標楷體" w:hAnsi="標楷體" w:hint="eastAsia"/>
                <w:kern w:val="0"/>
                <w:sz w:val="20"/>
                <w:szCs w:val="20"/>
              </w:rPr>
              <w:t>趾</w:t>
            </w:r>
            <w:proofErr w:type="gramEnd"/>
            <w:r>
              <w:rPr>
                <w:rFonts w:ascii="標楷體" w:eastAsia="標楷體" w:hAnsi="標楷體" w:hint="eastAsia"/>
                <w:kern w:val="0"/>
                <w:sz w:val="20"/>
                <w:szCs w:val="20"/>
              </w:rPr>
              <w:t>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586A" w:rsidRDefault="005E586A" w:rsidP="00E87E5F">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20</w:t>
            </w:r>
            <w:r>
              <w:rPr>
                <w:rFonts w:ascii="標楷體" w:eastAsia="標楷體" w:hAnsi="標楷體" w:hint="eastAsia"/>
                <w:kern w:val="0"/>
                <w:sz w:val="20"/>
                <w:szCs w:val="20"/>
              </w:rPr>
              <w:t>％</w:t>
            </w:r>
          </w:p>
        </w:tc>
      </w:tr>
    </w:tbl>
    <w:p w:rsidR="005E586A" w:rsidRDefault="005E586A" w:rsidP="005E586A">
      <w:pPr>
        <w:widowControl/>
        <w:rPr>
          <w:rFonts w:ascii="標楷體" w:eastAsia="標楷體" w:hAnsi="標楷體"/>
          <w:color w:val="000000"/>
          <w:kern w:val="0"/>
          <w:sz w:val="20"/>
          <w:szCs w:val="20"/>
        </w:rPr>
      </w:pPr>
      <w:proofErr w:type="gramStart"/>
      <w:r>
        <w:rPr>
          <w:rFonts w:ascii="標楷體" w:eastAsia="標楷體" w:hAnsi="標楷體" w:hint="eastAsia"/>
          <w:color w:val="000000"/>
          <w:kern w:val="0"/>
          <w:sz w:val="20"/>
          <w:szCs w:val="20"/>
        </w:rPr>
        <w:t>註</w:t>
      </w:r>
      <w:proofErr w:type="gramEnd"/>
      <w:r>
        <w:rPr>
          <w:rFonts w:ascii="標楷體" w:eastAsia="標楷體" w:hAnsi="標楷體" w:hint="eastAsia"/>
          <w:color w:val="000000"/>
          <w:kern w:val="0"/>
          <w:sz w:val="20"/>
          <w:szCs w:val="20"/>
        </w:rPr>
        <w:t> 1：</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1-1. 於審定「神經障害等級」時，須有精神科、神經科、神經外科或復健科專科醫師診斷證明及相關檢驗報告（如簡式智能評估表(MMSE)、失能評估表(modified Rankin Scale, mRS)、臨床失智評估量表(CDR)、神經電生理檢查報告、神經系統影像檢查報告及相符之診斷檢查報告等）資料為依據，必要時保險人得另行指定專科醫師會同認定。</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(1)「為維持生命必要之日常生活活動」係指食物攝取、大小便始末、穿脫衣服、起居、步行、入浴等。</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(2)有失語、</w:t>
      </w:r>
      <w:proofErr w:type="gramStart"/>
      <w:r>
        <w:rPr>
          <w:rFonts w:ascii="標楷體" w:eastAsia="標楷體" w:hAnsi="標楷體" w:hint="eastAsia"/>
          <w:color w:val="000000"/>
          <w:kern w:val="0"/>
          <w:sz w:val="20"/>
          <w:szCs w:val="20"/>
        </w:rPr>
        <w:t>失認</w:t>
      </w:r>
      <w:proofErr w:type="gramEnd"/>
      <w:r>
        <w:rPr>
          <w:rFonts w:ascii="標楷體" w:eastAsia="標楷體" w:hAnsi="標楷體" w:hint="eastAsia"/>
          <w:color w:val="000000"/>
          <w:kern w:val="0"/>
          <w:sz w:val="20"/>
          <w:szCs w:val="20"/>
        </w:rPr>
        <w:t>、失行等之病灶症狀、四肢麻痺、錐體外路症狀、記憶力障害、知覺障害、感情障害、意欲減退、人格變化等顯著障害；或者麻痺等症狀，雖為輕度，身體能力仍存，但非他人在身邊指示，無法遂行其工作者：適用第3級。</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(3)中樞神經系統障害，例如無知覺障害之錐體路及錐體外路症狀之輕度麻痺，依影像檢查始可證明之輕度腦萎縮、腦波異常等屬之，此等</w:t>
      </w:r>
      <w:proofErr w:type="gramStart"/>
      <w:r>
        <w:rPr>
          <w:rFonts w:ascii="標楷體" w:eastAsia="標楷體" w:hAnsi="標楷體" w:hint="eastAsia"/>
          <w:color w:val="000000"/>
          <w:kern w:val="0"/>
          <w:sz w:val="20"/>
          <w:szCs w:val="20"/>
        </w:rPr>
        <w:t>症狀須據專科</w:t>
      </w:r>
      <w:proofErr w:type="gramEnd"/>
      <w:r>
        <w:rPr>
          <w:rFonts w:ascii="標楷體" w:eastAsia="標楷體" w:hAnsi="標楷體" w:hint="eastAsia"/>
          <w:color w:val="000000"/>
          <w:kern w:val="0"/>
          <w:sz w:val="20"/>
          <w:szCs w:val="20"/>
        </w:rPr>
        <w:t>醫師檢查、診斷之結果審定之。</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(4)中樞神經系統之頹廢症狀如發生於中樞神經系統以外之機能障害，應按其發現部位所定等級定之，</w:t>
      </w:r>
      <w:proofErr w:type="gramStart"/>
      <w:r>
        <w:rPr>
          <w:rFonts w:ascii="標楷體" w:eastAsia="標楷體" w:hAnsi="標楷體" w:hint="eastAsia"/>
          <w:color w:val="000000"/>
          <w:kern w:val="0"/>
          <w:sz w:val="20"/>
          <w:szCs w:val="20"/>
        </w:rPr>
        <w:t>如障害</w:t>
      </w:r>
      <w:proofErr w:type="gramEnd"/>
      <w:r>
        <w:rPr>
          <w:rFonts w:ascii="標楷體" w:eastAsia="標楷體" w:hAnsi="標楷體" w:hint="eastAsia"/>
          <w:color w:val="000000"/>
          <w:kern w:val="0"/>
          <w:sz w:val="20"/>
          <w:szCs w:val="20"/>
        </w:rPr>
        <w:t>同時</w:t>
      </w:r>
      <w:proofErr w:type="gramStart"/>
      <w:r>
        <w:rPr>
          <w:rFonts w:ascii="標楷體" w:eastAsia="標楷體" w:hAnsi="標楷體" w:hint="eastAsia"/>
          <w:color w:val="000000"/>
          <w:kern w:val="0"/>
          <w:sz w:val="20"/>
          <w:szCs w:val="20"/>
        </w:rPr>
        <w:t>併</w:t>
      </w:r>
      <w:proofErr w:type="gramEnd"/>
      <w:r>
        <w:rPr>
          <w:rFonts w:ascii="標楷體" w:eastAsia="標楷體" w:hAnsi="標楷體" w:hint="eastAsia"/>
          <w:color w:val="000000"/>
          <w:kern w:val="0"/>
          <w:sz w:val="20"/>
          <w:szCs w:val="20"/>
        </w:rPr>
        <w:t>存時，應綜合其全部症狀擇</w:t>
      </w:r>
      <w:proofErr w:type="gramStart"/>
      <w:r>
        <w:rPr>
          <w:rFonts w:ascii="標楷體" w:eastAsia="標楷體" w:hAnsi="標楷體" w:hint="eastAsia"/>
          <w:color w:val="000000"/>
          <w:kern w:val="0"/>
          <w:sz w:val="20"/>
          <w:szCs w:val="20"/>
        </w:rPr>
        <w:t>一</w:t>
      </w:r>
      <w:proofErr w:type="gramEnd"/>
      <w:r>
        <w:rPr>
          <w:rFonts w:ascii="標楷體" w:eastAsia="標楷體" w:hAnsi="標楷體" w:hint="eastAsia"/>
          <w:color w:val="000000"/>
          <w:kern w:val="0"/>
          <w:sz w:val="20"/>
          <w:szCs w:val="20"/>
        </w:rPr>
        <w:t>等級定之，等級不同者，應按其中較</w:t>
      </w:r>
      <w:proofErr w:type="gramStart"/>
      <w:r>
        <w:rPr>
          <w:rFonts w:ascii="標楷體" w:eastAsia="標楷體" w:hAnsi="標楷體" w:hint="eastAsia"/>
          <w:color w:val="000000"/>
          <w:kern w:val="0"/>
          <w:sz w:val="20"/>
          <w:szCs w:val="20"/>
        </w:rPr>
        <w:t>重者定其</w:t>
      </w:r>
      <w:proofErr w:type="gramEnd"/>
      <w:r>
        <w:rPr>
          <w:rFonts w:ascii="標楷體" w:eastAsia="標楷體" w:hAnsi="標楷體" w:hint="eastAsia"/>
          <w:color w:val="000000"/>
          <w:kern w:val="0"/>
          <w:sz w:val="20"/>
          <w:szCs w:val="20"/>
        </w:rPr>
        <w:t>等級。</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lastRenderedPageBreak/>
        <w:t>1-2. 「平衡機能障害與聽力障害」等級之審定：因頭部損傷引起聽力障害與平衡機能障害同時</w:t>
      </w:r>
      <w:proofErr w:type="gramStart"/>
      <w:r>
        <w:rPr>
          <w:rFonts w:ascii="標楷體" w:eastAsia="標楷體" w:hAnsi="標楷體" w:hint="eastAsia"/>
          <w:color w:val="000000"/>
          <w:kern w:val="0"/>
          <w:sz w:val="20"/>
          <w:szCs w:val="20"/>
        </w:rPr>
        <w:t>併</w:t>
      </w:r>
      <w:proofErr w:type="gramEnd"/>
      <w:r>
        <w:rPr>
          <w:rFonts w:ascii="標楷體" w:eastAsia="標楷體" w:hAnsi="標楷體" w:hint="eastAsia"/>
          <w:color w:val="000000"/>
          <w:kern w:val="0"/>
          <w:sz w:val="20"/>
          <w:szCs w:val="20"/>
        </w:rPr>
        <w:t>存時，須</w:t>
      </w:r>
      <w:proofErr w:type="gramStart"/>
      <w:r>
        <w:rPr>
          <w:rFonts w:ascii="標楷體" w:eastAsia="標楷體" w:hAnsi="標楷體" w:hint="eastAsia"/>
          <w:color w:val="000000"/>
          <w:kern w:val="0"/>
          <w:sz w:val="20"/>
          <w:szCs w:val="20"/>
        </w:rPr>
        <w:t>綜合其障害</w:t>
      </w:r>
      <w:proofErr w:type="gramEnd"/>
      <w:r>
        <w:rPr>
          <w:rFonts w:ascii="標楷體" w:eastAsia="標楷體" w:hAnsi="標楷體" w:hint="eastAsia"/>
          <w:color w:val="000000"/>
          <w:kern w:val="0"/>
          <w:sz w:val="20"/>
          <w:szCs w:val="20"/>
        </w:rPr>
        <w:t>狀況定其等級。</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1-3. 「外傷性癲癇」障害等級之審定：癲癇發作，同時應重視因反復發作致性格變化而終至失智、人格崩壞，即成癲癇性精神病狀態者，依附註1-1原則審定之。癲癇症狀之固定時期，應以經專科醫師之治療，認為不能期待醫療效果時，及因治療致症狀安定者為</w:t>
      </w:r>
      <w:proofErr w:type="gramStart"/>
      <w:r>
        <w:rPr>
          <w:rFonts w:ascii="標楷體" w:eastAsia="標楷體" w:hAnsi="標楷體" w:hint="eastAsia"/>
          <w:color w:val="000000"/>
          <w:kern w:val="0"/>
          <w:sz w:val="20"/>
          <w:szCs w:val="20"/>
        </w:rPr>
        <w:t>準</w:t>
      </w:r>
      <w:proofErr w:type="gramEnd"/>
      <w:r>
        <w:rPr>
          <w:rFonts w:ascii="標楷體" w:eastAsia="標楷體" w:hAnsi="標楷體" w:hint="eastAsia"/>
          <w:color w:val="000000"/>
          <w:kern w:val="0"/>
          <w:sz w:val="20"/>
          <w:szCs w:val="20"/>
        </w:rPr>
        <w:t>，不論其發作型態，依下列標準審定之：</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(1)雖經充分治療，每週仍有一次以上發作者：適用第3級。</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(2)雖經充分治療，每月仍有一次以上發作者：適用第7級。</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1-4. 「眩暈及平衡機能障害」等級之審定：頭部外傷後或因中樞神經系統受損引起之眩暈及平衡機能障害，不單由於內耳障害引起，因小腦、腦幹部、</w:t>
      </w:r>
      <w:proofErr w:type="gramStart"/>
      <w:r>
        <w:rPr>
          <w:rFonts w:ascii="標楷體" w:eastAsia="標楷體" w:hAnsi="標楷體" w:hint="eastAsia"/>
          <w:color w:val="000000"/>
          <w:kern w:val="0"/>
          <w:sz w:val="20"/>
          <w:szCs w:val="20"/>
        </w:rPr>
        <w:t>額葉等</w:t>
      </w:r>
      <w:proofErr w:type="gramEnd"/>
      <w:r>
        <w:rPr>
          <w:rFonts w:ascii="標楷體" w:eastAsia="標楷體" w:hAnsi="標楷體" w:hint="eastAsia"/>
          <w:color w:val="000000"/>
          <w:kern w:val="0"/>
          <w:sz w:val="20"/>
          <w:szCs w:val="20"/>
        </w:rPr>
        <w:t>中樞神經</w:t>
      </w:r>
      <w:proofErr w:type="gramStart"/>
      <w:r>
        <w:rPr>
          <w:rFonts w:ascii="標楷體" w:eastAsia="標楷體" w:hAnsi="標楷體" w:hint="eastAsia"/>
          <w:color w:val="000000"/>
          <w:kern w:val="0"/>
          <w:sz w:val="20"/>
          <w:szCs w:val="20"/>
        </w:rPr>
        <w:t>系之障害</w:t>
      </w:r>
      <w:proofErr w:type="gramEnd"/>
      <w:r>
        <w:rPr>
          <w:rFonts w:ascii="標楷體" w:eastAsia="標楷體" w:hAnsi="標楷體" w:hint="eastAsia"/>
          <w:color w:val="000000"/>
          <w:kern w:val="0"/>
          <w:sz w:val="20"/>
          <w:szCs w:val="20"/>
        </w:rPr>
        <w:t>發現者亦不少，其審定標準如次：</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(1)為維持生命必要之日常生活活動仍有可能，但因高度平衡機能障害，終身不能從事任何工作者：適用第3級。</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(2)因中等度平衡機能障害、勞動能力較一般平常人顯明低下者：適用第7級。</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1-5. 「外傷性脊髓障害」等級之審定，依其損傷之程度發現四肢等之</w:t>
      </w:r>
      <w:proofErr w:type="gramStart"/>
      <w:r>
        <w:rPr>
          <w:rFonts w:ascii="標楷體" w:eastAsia="標楷體" w:hAnsi="標楷體" w:hint="eastAsia"/>
          <w:color w:val="000000"/>
          <w:kern w:val="0"/>
          <w:sz w:val="20"/>
          <w:szCs w:val="20"/>
        </w:rPr>
        <w:t>運動障</w:t>
      </w:r>
      <w:proofErr w:type="gramEnd"/>
      <w:r>
        <w:rPr>
          <w:rFonts w:ascii="標楷體" w:eastAsia="標楷體" w:hAnsi="標楷體" w:hint="eastAsia"/>
          <w:color w:val="000000"/>
          <w:kern w:val="0"/>
          <w:sz w:val="20"/>
          <w:szCs w:val="20"/>
        </w:rPr>
        <w:t>害、知覺障害、腸管障害、尿路障害、生殖器障害等，依附註1-1之原則，綜合其症狀選用合適等級。</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1-6. 「一氧化碳中毒後遺症」障害等級之審定：一氧化碳中毒後遺症障害之審定，綜合其</w:t>
      </w:r>
      <w:proofErr w:type="gramStart"/>
      <w:r>
        <w:rPr>
          <w:rFonts w:ascii="標楷體" w:eastAsia="標楷體" w:hAnsi="標楷體" w:hint="eastAsia"/>
          <w:color w:val="000000"/>
          <w:kern w:val="0"/>
          <w:sz w:val="20"/>
          <w:szCs w:val="20"/>
        </w:rPr>
        <w:t>所遺諸症候</w:t>
      </w:r>
      <w:proofErr w:type="gramEnd"/>
      <w:r>
        <w:rPr>
          <w:rFonts w:ascii="標楷體" w:eastAsia="標楷體" w:hAnsi="標楷體" w:hint="eastAsia"/>
          <w:color w:val="000000"/>
          <w:kern w:val="0"/>
          <w:sz w:val="20"/>
          <w:szCs w:val="20"/>
        </w:rPr>
        <w:t>，按照附註說明精神、神經障害等級之審定基本原則判斷，定其等級。</w:t>
      </w:r>
    </w:p>
    <w:p w:rsidR="005E586A" w:rsidRDefault="005E586A" w:rsidP="005E586A">
      <w:pPr>
        <w:widowControl/>
        <w:rPr>
          <w:rFonts w:ascii="標楷體" w:eastAsia="標楷體" w:hAnsi="標楷體"/>
          <w:color w:val="000000"/>
          <w:kern w:val="0"/>
          <w:sz w:val="20"/>
          <w:szCs w:val="20"/>
        </w:rPr>
      </w:pPr>
      <w:proofErr w:type="gramStart"/>
      <w:r>
        <w:rPr>
          <w:rFonts w:ascii="標楷體" w:eastAsia="標楷體" w:hAnsi="標楷體" w:hint="eastAsia"/>
          <w:color w:val="000000"/>
          <w:kern w:val="0"/>
          <w:sz w:val="20"/>
          <w:szCs w:val="20"/>
        </w:rPr>
        <w:t>註</w:t>
      </w:r>
      <w:proofErr w:type="gramEnd"/>
      <w:r>
        <w:rPr>
          <w:rFonts w:ascii="標楷體" w:eastAsia="標楷體" w:hAnsi="標楷體" w:hint="eastAsia"/>
          <w:color w:val="000000"/>
          <w:kern w:val="0"/>
          <w:sz w:val="20"/>
          <w:szCs w:val="20"/>
        </w:rPr>
        <w:t> 2：</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2-1. 「視力」之測定：</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(1)應用萬國式視力表以矯正後視力為</w:t>
      </w:r>
      <w:proofErr w:type="gramStart"/>
      <w:r>
        <w:rPr>
          <w:rFonts w:ascii="標楷體" w:eastAsia="標楷體" w:hAnsi="標楷體" w:hint="eastAsia"/>
          <w:color w:val="000000"/>
          <w:kern w:val="0"/>
          <w:sz w:val="20"/>
          <w:szCs w:val="20"/>
        </w:rPr>
        <w:t>準</w:t>
      </w:r>
      <w:proofErr w:type="gramEnd"/>
      <w:r>
        <w:rPr>
          <w:rFonts w:ascii="標楷體" w:eastAsia="標楷體" w:hAnsi="標楷體" w:hint="eastAsia"/>
          <w:color w:val="000000"/>
          <w:kern w:val="0"/>
          <w:sz w:val="20"/>
          <w:szCs w:val="20"/>
        </w:rPr>
        <w:t>，但矯正不能者，得以裸眼視力測定之。</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(2)視力障害之測定，必要時須通過「</w:t>
      </w:r>
      <w:proofErr w:type="gramStart"/>
      <w:r>
        <w:rPr>
          <w:rFonts w:ascii="標楷體" w:eastAsia="標楷體" w:hAnsi="標楷體" w:hint="eastAsia"/>
          <w:color w:val="000000"/>
          <w:kern w:val="0"/>
          <w:sz w:val="20"/>
          <w:szCs w:val="20"/>
        </w:rPr>
        <w:t>測盲(</w:t>
      </w:r>
      <w:proofErr w:type="gramEnd"/>
      <w:r>
        <w:rPr>
          <w:rFonts w:ascii="標楷體" w:eastAsia="標楷體" w:hAnsi="標楷體" w:hint="eastAsia"/>
          <w:color w:val="000000"/>
          <w:kern w:val="0"/>
          <w:sz w:val="20"/>
          <w:szCs w:val="20"/>
        </w:rPr>
        <w:t>Malingering)」檢查。</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2-2. 「失明」係指視力永久在萬國式視力表0.02以下而言，並包括眼球喪失、摘出、僅能辨明暗</w:t>
      </w:r>
      <w:proofErr w:type="gramStart"/>
      <w:r>
        <w:rPr>
          <w:rFonts w:ascii="標楷體" w:eastAsia="標楷體" w:hAnsi="標楷體" w:hint="eastAsia"/>
          <w:color w:val="000000"/>
          <w:kern w:val="0"/>
          <w:sz w:val="20"/>
          <w:szCs w:val="20"/>
        </w:rPr>
        <w:t>或辨眼前</w:t>
      </w:r>
      <w:proofErr w:type="gramEnd"/>
      <w:r>
        <w:rPr>
          <w:rFonts w:ascii="標楷體" w:eastAsia="標楷體" w:hAnsi="標楷體" w:hint="eastAsia"/>
          <w:color w:val="000000"/>
          <w:kern w:val="0"/>
          <w:sz w:val="20"/>
          <w:szCs w:val="20"/>
        </w:rPr>
        <w:t>一公尺以內手動</w:t>
      </w:r>
      <w:proofErr w:type="gramStart"/>
      <w:r>
        <w:rPr>
          <w:rFonts w:ascii="標楷體" w:eastAsia="標楷體" w:hAnsi="標楷體" w:hint="eastAsia"/>
          <w:color w:val="000000"/>
          <w:kern w:val="0"/>
          <w:sz w:val="20"/>
          <w:szCs w:val="20"/>
        </w:rPr>
        <w:t>或辨眼前</w:t>
      </w:r>
      <w:proofErr w:type="gramEnd"/>
      <w:r>
        <w:rPr>
          <w:rFonts w:ascii="標楷體" w:eastAsia="標楷體" w:hAnsi="標楷體" w:hint="eastAsia"/>
          <w:color w:val="000000"/>
          <w:kern w:val="0"/>
          <w:sz w:val="20"/>
          <w:szCs w:val="20"/>
        </w:rPr>
        <w:t>五公分以內指數者。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2-3. 以自傷害之日起經過六個月的治療為判定原則，但眼球摘出等明顯無法復原之情況，不在此限。 </w:t>
      </w:r>
    </w:p>
    <w:p w:rsidR="005E586A" w:rsidRDefault="005E586A" w:rsidP="005E586A">
      <w:pPr>
        <w:widowControl/>
        <w:rPr>
          <w:rFonts w:ascii="標楷體" w:eastAsia="標楷體" w:hAnsi="標楷體"/>
          <w:color w:val="000000"/>
          <w:kern w:val="0"/>
          <w:sz w:val="20"/>
          <w:szCs w:val="20"/>
        </w:rPr>
      </w:pPr>
      <w:proofErr w:type="gramStart"/>
      <w:r>
        <w:rPr>
          <w:rFonts w:ascii="標楷體" w:eastAsia="標楷體" w:hAnsi="標楷體" w:hint="eastAsia"/>
          <w:color w:val="000000"/>
          <w:kern w:val="0"/>
          <w:sz w:val="20"/>
          <w:szCs w:val="20"/>
        </w:rPr>
        <w:t>註</w:t>
      </w:r>
      <w:proofErr w:type="gramEnd"/>
      <w:r>
        <w:rPr>
          <w:rFonts w:ascii="標楷體" w:eastAsia="標楷體" w:hAnsi="標楷體" w:hint="eastAsia"/>
          <w:color w:val="000000"/>
          <w:kern w:val="0"/>
          <w:sz w:val="20"/>
          <w:szCs w:val="20"/>
        </w:rPr>
        <w:t> 3：</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3-1. 兩耳聽覺障害程度不同時，</w:t>
      </w:r>
      <w:proofErr w:type="gramStart"/>
      <w:r>
        <w:rPr>
          <w:rFonts w:ascii="標楷體" w:eastAsia="標楷體" w:hAnsi="標楷體" w:hint="eastAsia"/>
          <w:color w:val="000000"/>
          <w:kern w:val="0"/>
          <w:sz w:val="20"/>
          <w:szCs w:val="20"/>
        </w:rPr>
        <w:t>應依優耳之</w:t>
      </w:r>
      <w:proofErr w:type="gramEnd"/>
      <w:r>
        <w:rPr>
          <w:rFonts w:ascii="標楷體" w:eastAsia="標楷體" w:hAnsi="標楷體" w:hint="eastAsia"/>
          <w:color w:val="000000"/>
          <w:kern w:val="0"/>
          <w:sz w:val="20"/>
          <w:szCs w:val="20"/>
        </w:rPr>
        <w:t>聽覺障害審定之。</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3-2. 聽覺障害之測定，需用精密聽力計（Audiometer）行之，其平均聽力喪失率以分貝表示之。</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3-3. 內耳損傷引起平衡機能障害之審定，</w:t>
      </w:r>
      <w:proofErr w:type="gramStart"/>
      <w:r>
        <w:rPr>
          <w:rFonts w:ascii="標楷體" w:eastAsia="標楷體" w:hAnsi="標楷體" w:hint="eastAsia"/>
          <w:color w:val="000000"/>
          <w:kern w:val="0"/>
          <w:sz w:val="20"/>
          <w:szCs w:val="20"/>
        </w:rPr>
        <w:t>準</w:t>
      </w:r>
      <w:proofErr w:type="gramEnd"/>
      <w:r>
        <w:rPr>
          <w:rFonts w:ascii="標楷體" w:eastAsia="標楷體" w:hAnsi="標楷體" w:hint="eastAsia"/>
          <w:color w:val="000000"/>
          <w:kern w:val="0"/>
          <w:sz w:val="20"/>
          <w:szCs w:val="20"/>
        </w:rPr>
        <w:t>用神經</w:t>
      </w:r>
      <w:proofErr w:type="gramStart"/>
      <w:r>
        <w:rPr>
          <w:rFonts w:ascii="標楷體" w:eastAsia="標楷體" w:hAnsi="標楷體" w:hint="eastAsia"/>
          <w:color w:val="000000"/>
          <w:kern w:val="0"/>
          <w:sz w:val="20"/>
          <w:szCs w:val="20"/>
        </w:rPr>
        <w:t>障害所定</w:t>
      </w:r>
      <w:proofErr w:type="gramEnd"/>
      <w:r>
        <w:rPr>
          <w:rFonts w:ascii="標楷體" w:eastAsia="標楷體" w:hAnsi="標楷體" w:hint="eastAsia"/>
          <w:color w:val="000000"/>
          <w:kern w:val="0"/>
          <w:sz w:val="20"/>
          <w:szCs w:val="20"/>
        </w:rPr>
        <w:t>等級，</w:t>
      </w:r>
      <w:proofErr w:type="gramStart"/>
      <w:r>
        <w:rPr>
          <w:rFonts w:ascii="標楷體" w:eastAsia="標楷體" w:hAnsi="標楷體" w:hint="eastAsia"/>
          <w:color w:val="000000"/>
          <w:kern w:val="0"/>
          <w:sz w:val="20"/>
          <w:szCs w:val="20"/>
        </w:rPr>
        <w:t>按其障害</w:t>
      </w:r>
      <w:proofErr w:type="gramEnd"/>
      <w:r>
        <w:rPr>
          <w:rFonts w:ascii="標楷體" w:eastAsia="標楷體" w:hAnsi="標楷體" w:hint="eastAsia"/>
          <w:color w:val="000000"/>
          <w:kern w:val="0"/>
          <w:sz w:val="20"/>
          <w:szCs w:val="20"/>
        </w:rPr>
        <w:t>之程度審定之。 </w:t>
      </w:r>
    </w:p>
    <w:p w:rsidR="005E586A" w:rsidRDefault="005E586A" w:rsidP="005E586A">
      <w:pPr>
        <w:widowControl/>
        <w:rPr>
          <w:rFonts w:ascii="標楷體" w:eastAsia="標楷體" w:hAnsi="標楷體"/>
          <w:color w:val="000000"/>
          <w:kern w:val="0"/>
          <w:sz w:val="20"/>
          <w:szCs w:val="20"/>
        </w:rPr>
      </w:pPr>
      <w:proofErr w:type="gramStart"/>
      <w:r>
        <w:rPr>
          <w:rFonts w:ascii="標楷體" w:eastAsia="標楷體" w:hAnsi="標楷體" w:hint="eastAsia"/>
          <w:color w:val="000000"/>
          <w:kern w:val="0"/>
          <w:sz w:val="20"/>
          <w:szCs w:val="20"/>
        </w:rPr>
        <w:t>註</w:t>
      </w:r>
      <w:proofErr w:type="gramEnd"/>
      <w:r>
        <w:rPr>
          <w:rFonts w:ascii="標楷體" w:eastAsia="標楷體" w:hAnsi="標楷體" w:hint="eastAsia"/>
          <w:color w:val="000000"/>
          <w:kern w:val="0"/>
          <w:sz w:val="20"/>
          <w:szCs w:val="20"/>
        </w:rPr>
        <w:t> 4：</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4-1. 「鼻部缺損」，</w:t>
      </w:r>
      <w:proofErr w:type="gramStart"/>
      <w:r>
        <w:rPr>
          <w:rFonts w:ascii="標楷體" w:eastAsia="標楷體" w:hAnsi="標楷體" w:hint="eastAsia"/>
          <w:color w:val="000000"/>
          <w:kern w:val="0"/>
          <w:sz w:val="20"/>
          <w:szCs w:val="20"/>
        </w:rPr>
        <w:t>係指鼻軟骨</w:t>
      </w:r>
      <w:proofErr w:type="gramEnd"/>
      <w:r>
        <w:rPr>
          <w:rFonts w:ascii="標楷體" w:eastAsia="標楷體" w:hAnsi="標楷體" w:hint="eastAsia"/>
          <w:color w:val="000000"/>
          <w:kern w:val="0"/>
          <w:sz w:val="20"/>
          <w:szCs w:val="20"/>
        </w:rPr>
        <w:t>二分之一以上缺損之程度。其「機能</w:t>
      </w:r>
      <w:proofErr w:type="gramStart"/>
      <w:r>
        <w:rPr>
          <w:rFonts w:ascii="標楷體" w:eastAsia="標楷體" w:hAnsi="標楷體" w:hint="eastAsia"/>
          <w:color w:val="000000"/>
          <w:kern w:val="0"/>
          <w:sz w:val="20"/>
          <w:szCs w:val="20"/>
        </w:rPr>
        <w:t>永久遺</w:t>
      </w:r>
      <w:proofErr w:type="gramEnd"/>
      <w:r>
        <w:rPr>
          <w:rFonts w:ascii="標楷體" w:eastAsia="標楷體" w:hAnsi="標楷體" w:hint="eastAsia"/>
          <w:color w:val="000000"/>
          <w:kern w:val="0"/>
          <w:sz w:val="20"/>
          <w:szCs w:val="20"/>
        </w:rPr>
        <w:t>存顯著障害」，係指兩側鼻孔閉塞、鼻呼吸困難、不能矯治，或兩側嗅覺完全喪失者。 </w:t>
      </w:r>
    </w:p>
    <w:p w:rsidR="005E586A" w:rsidRDefault="005E586A" w:rsidP="005E586A">
      <w:pPr>
        <w:widowControl/>
        <w:rPr>
          <w:rFonts w:ascii="標楷體" w:eastAsia="標楷體" w:hAnsi="標楷體"/>
          <w:color w:val="000000"/>
          <w:kern w:val="0"/>
          <w:sz w:val="20"/>
          <w:szCs w:val="20"/>
        </w:rPr>
      </w:pPr>
      <w:proofErr w:type="gramStart"/>
      <w:r>
        <w:rPr>
          <w:rFonts w:ascii="標楷體" w:eastAsia="標楷體" w:hAnsi="標楷體" w:hint="eastAsia"/>
          <w:color w:val="000000"/>
          <w:kern w:val="0"/>
          <w:sz w:val="20"/>
          <w:szCs w:val="20"/>
        </w:rPr>
        <w:t>註</w:t>
      </w:r>
      <w:proofErr w:type="gramEnd"/>
      <w:r>
        <w:rPr>
          <w:rFonts w:ascii="標楷體" w:eastAsia="標楷體" w:hAnsi="標楷體" w:hint="eastAsia"/>
          <w:color w:val="000000"/>
          <w:kern w:val="0"/>
          <w:sz w:val="20"/>
          <w:szCs w:val="20"/>
        </w:rPr>
        <w:t> 5：</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5-1. 咀嚼機能</w:t>
      </w:r>
      <w:proofErr w:type="gramStart"/>
      <w:r>
        <w:rPr>
          <w:rFonts w:ascii="標楷體" w:eastAsia="標楷體" w:hAnsi="標楷體" w:hint="eastAsia"/>
          <w:color w:val="000000"/>
          <w:kern w:val="0"/>
          <w:sz w:val="20"/>
          <w:szCs w:val="20"/>
        </w:rPr>
        <w:t>發生障</w:t>
      </w:r>
      <w:proofErr w:type="gramEnd"/>
      <w:r>
        <w:rPr>
          <w:rFonts w:ascii="標楷體" w:eastAsia="標楷體" w:hAnsi="標楷體" w:hint="eastAsia"/>
          <w:color w:val="000000"/>
          <w:kern w:val="0"/>
          <w:sz w:val="20"/>
          <w:szCs w:val="20"/>
        </w:rPr>
        <w:t>害，係專指由於牙齒以外之原因（如頰、舌、軟硬口蓋、顎骨、下顎關節等之障害），所引起者。食道狹窄、舌異常、咽喉頭支配神經麻痺等引起之</w:t>
      </w:r>
      <w:proofErr w:type="gramStart"/>
      <w:r>
        <w:rPr>
          <w:rFonts w:ascii="標楷體" w:eastAsia="標楷體" w:hAnsi="標楷體" w:hint="eastAsia"/>
          <w:color w:val="000000"/>
          <w:kern w:val="0"/>
          <w:sz w:val="20"/>
          <w:szCs w:val="20"/>
        </w:rPr>
        <w:t>吞嚥障</w:t>
      </w:r>
      <w:proofErr w:type="gramEnd"/>
      <w:r>
        <w:rPr>
          <w:rFonts w:ascii="標楷體" w:eastAsia="標楷體" w:hAnsi="標楷體" w:hint="eastAsia"/>
          <w:color w:val="000000"/>
          <w:kern w:val="0"/>
          <w:sz w:val="20"/>
          <w:szCs w:val="20"/>
        </w:rPr>
        <w:t>害，往往併發咀嚼機能障害，故</w:t>
      </w:r>
      <w:proofErr w:type="gramStart"/>
      <w:r>
        <w:rPr>
          <w:rFonts w:ascii="標楷體" w:eastAsia="標楷體" w:hAnsi="標楷體" w:hint="eastAsia"/>
          <w:color w:val="000000"/>
          <w:kern w:val="0"/>
          <w:sz w:val="20"/>
          <w:szCs w:val="20"/>
        </w:rPr>
        <w:t>兩項障</w:t>
      </w:r>
      <w:proofErr w:type="gramEnd"/>
      <w:r>
        <w:rPr>
          <w:rFonts w:ascii="標楷體" w:eastAsia="標楷體" w:hAnsi="標楷體" w:hint="eastAsia"/>
          <w:color w:val="000000"/>
          <w:kern w:val="0"/>
          <w:sz w:val="20"/>
          <w:szCs w:val="20"/>
        </w:rPr>
        <w:t>害合併定為「咀嚼、</w:t>
      </w:r>
      <w:proofErr w:type="gramStart"/>
      <w:r>
        <w:rPr>
          <w:rFonts w:ascii="標楷體" w:eastAsia="標楷體" w:hAnsi="標楷體" w:hint="eastAsia"/>
          <w:color w:val="000000"/>
          <w:kern w:val="0"/>
          <w:sz w:val="20"/>
          <w:szCs w:val="20"/>
        </w:rPr>
        <w:t>吞嚥障</w:t>
      </w:r>
      <w:proofErr w:type="gramEnd"/>
      <w:r>
        <w:rPr>
          <w:rFonts w:ascii="標楷體" w:eastAsia="標楷體" w:hAnsi="標楷體" w:hint="eastAsia"/>
          <w:color w:val="000000"/>
          <w:kern w:val="0"/>
          <w:sz w:val="20"/>
          <w:szCs w:val="20"/>
        </w:rPr>
        <w:t>害」：</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(1)「喪失咀嚼、吞嚥之機能」，係指</w:t>
      </w:r>
      <w:proofErr w:type="gramStart"/>
      <w:r>
        <w:rPr>
          <w:rFonts w:ascii="標楷體" w:eastAsia="標楷體" w:hAnsi="標楷體" w:hint="eastAsia"/>
          <w:color w:val="000000"/>
          <w:kern w:val="0"/>
          <w:sz w:val="20"/>
          <w:szCs w:val="20"/>
        </w:rPr>
        <w:t>因器質障害或</w:t>
      </w:r>
      <w:proofErr w:type="gramEnd"/>
      <w:r>
        <w:rPr>
          <w:rFonts w:ascii="標楷體" w:eastAsia="標楷體" w:hAnsi="標楷體" w:hint="eastAsia"/>
          <w:color w:val="000000"/>
          <w:kern w:val="0"/>
          <w:sz w:val="20"/>
          <w:szCs w:val="20"/>
        </w:rPr>
        <w:t>機能障害，以致不能作咀嚼、吞嚥運動，除流質食物外，不能攝取或吞嚥者。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(2)「咀嚼、吞嚥機能遺存顯著障害」，係指不能充分作咀嚼、吞嚥運動，</w:t>
      </w:r>
      <w:proofErr w:type="gramStart"/>
      <w:r>
        <w:rPr>
          <w:rFonts w:ascii="標楷體" w:eastAsia="標楷體" w:hAnsi="標楷體" w:hint="eastAsia"/>
          <w:color w:val="000000"/>
          <w:kern w:val="0"/>
          <w:sz w:val="20"/>
          <w:szCs w:val="20"/>
        </w:rPr>
        <w:t>致除粥</w:t>
      </w:r>
      <w:proofErr w:type="gramEnd"/>
      <w:r>
        <w:rPr>
          <w:rFonts w:ascii="標楷體" w:eastAsia="標楷體" w:hAnsi="標楷體" w:hint="eastAsia"/>
          <w:color w:val="000000"/>
          <w:kern w:val="0"/>
          <w:sz w:val="20"/>
          <w:szCs w:val="20"/>
        </w:rPr>
        <w:t>、糊、或類似之食物</w:t>
      </w:r>
      <w:proofErr w:type="gramStart"/>
      <w:r>
        <w:rPr>
          <w:rFonts w:ascii="標楷體" w:eastAsia="標楷體" w:hAnsi="標楷體" w:hint="eastAsia"/>
          <w:color w:val="000000"/>
          <w:kern w:val="0"/>
          <w:sz w:val="20"/>
          <w:szCs w:val="20"/>
        </w:rPr>
        <w:t>以外，</w:t>
      </w:r>
      <w:proofErr w:type="gramEnd"/>
      <w:r>
        <w:rPr>
          <w:rFonts w:ascii="標楷體" w:eastAsia="標楷體" w:hAnsi="標楷體" w:hint="eastAsia"/>
          <w:color w:val="000000"/>
          <w:kern w:val="0"/>
          <w:sz w:val="20"/>
          <w:szCs w:val="20"/>
        </w:rPr>
        <w:t>不能攝取或吞嚥者。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5-2. 言語機能障害，係指由於牙齒損傷以外之原因引起</w:t>
      </w:r>
      <w:proofErr w:type="gramStart"/>
      <w:r>
        <w:rPr>
          <w:rFonts w:ascii="標楷體" w:eastAsia="標楷體" w:hAnsi="標楷體" w:hint="eastAsia"/>
          <w:color w:val="000000"/>
          <w:kern w:val="0"/>
          <w:sz w:val="20"/>
          <w:szCs w:val="20"/>
        </w:rPr>
        <w:t>之構音</w:t>
      </w:r>
      <w:proofErr w:type="gramEnd"/>
      <w:r>
        <w:rPr>
          <w:rFonts w:ascii="標楷體" w:eastAsia="標楷體" w:hAnsi="標楷體" w:hint="eastAsia"/>
          <w:color w:val="000000"/>
          <w:kern w:val="0"/>
          <w:sz w:val="20"/>
          <w:szCs w:val="20"/>
        </w:rPr>
        <w:t>機能障害、發聲機能障害</w:t>
      </w:r>
      <w:proofErr w:type="gramStart"/>
      <w:r>
        <w:rPr>
          <w:rFonts w:ascii="標楷體" w:eastAsia="標楷體" w:hAnsi="標楷體" w:hint="eastAsia"/>
          <w:color w:val="000000"/>
          <w:kern w:val="0"/>
          <w:sz w:val="20"/>
          <w:szCs w:val="20"/>
        </w:rPr>
        <w:t>及綴音</w:t>
      </w:r>
      <w:proofErr w:type="gramEnd"/>
      <w:r>
        <w:rPr>
          <w:rFonts w:ascii="標楷體" w:eastAsia="標楷體" w:hAnsi="標楷體" w:hint="eastAsia"/>
          <w:color w:val="000000"/>
          <w:kern w:val="0"/>
          <w:sz w:val="20"/>
          <w:szCs w:val="20"/>
        </w:rPr>
        <w:t>機能障害等：</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(1)「喪失言語機能障害」，係指後列構成語言之口唇音、齒舌音、口蓋音、喉頭音等之四種語音機能中，有三種以上不能</w:t>
      </w:r>
      <w:proofErr w:type="gramStart"/>
      <w:r>
        <w:rPr>
          <w:rFonts w:ascii="標楷體" w:eastAsia="標楷體" w:hAnsi="標楷體" w:hint="eastAsia"/>
          <w:color w:val="000000"/>
          <w:kern w:val="0"/>
          <w:sz w:val="20"/>
          <w:szCs w:val="20"/>
        </w:rPr>
        <w:t>構音者</w:t>
      </w:r>
      <w:proofErr w:type="gramEnd"/>
      <w:r>
        <w:rPr>
          <w:rFonts w:ascii="標楷體" w:eastAsia="標楷體" w:hAnsi="標楷體" w:hint="eastAsia"/>
          <w:color w:val="000000"/>
          <w:kern w:val="0"/>
          <w:sz w:val="20"/>
          <w:szCs w:val="20"/>
        </w:rPr>
        <w:t>。</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(2)「言語機能遺存顯著障害」，係指</w:t>
      </w:r>
      <w:proofErr w:type="gramStart"/>
      <w:r>
        <w:rPr>
          <w:rFonts w:ascii="標楷體" w:eastAsia="標楷體" w:hAnsi="標楷體" w:hint="eastAsia"/>
          <w:color w:val="000000"/>
          <w:kern w:val="0"/>
          <w:sz w:val="20"/>
          <w:szCs w:val="20"/>
        </w:rPr>
        <w:t>後列機成</w:t>
      </w:r>
      <w:proofErr w:type="gramEnd"/>
      <w:r>
        <w:rPr>
          <w:rFonts w:ascii="標楷體" w:eastAsia="標楷體" w:hAnsi="標楷體" w:hint="eastAsia"/>
          <w:color w:val="000000"/>
          <w:kern w:val="0"/>
          <w:sz w:val="20"/>
          <w:szCs w:val="20"/>
        </w:rPr>
        <w:t>語言之口唇音、齒舌音、口蓋音、喉頭音等之四種語言機能中，有二種以上不能</w:t>
      </w:r>
      <w:proofErr w:type="gramStart"/>
      <w:r>
        <w:rPr>
          <w:rFonts w:ascii="標楷體" w:eastAsia="標楷體" w:hAnsi="標楷體" w:hint="eastAsia"/>
          <w:color w:val="000000"/>
          <w:kern w:val="0"/>
          <w:sz w:val="20"/>
          <w:szCs w:val="20"/>
        </w:rPr>
        <w:t>構音者</w:t>
      </w:r>
      <w:proofErr w:type="gramEnd"/>
      <w:r>
        <w:rPr>
          <w:rFonts w:ascii="標楷體" w:eastAsia="標楷體" w:hAnsi="標楷體" w:hint="eastAsia"/>
          <w:color w:val="000000"/>
          <w:kern w:val="0"/>
          <w:sz w:val="20"/>
          <w:szCs w:val="20"/>
        </w:rPr>
        <w:t>。</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lastRenderedPageBreak/>
        <w:t>A.雙唇音：</w:t>
      </w:r>
      <w:proofErr w:type="gramStart"/>
      <w:r>
        <w:rPr>
          <w:rFonts w:ascii="標楷體" w:eastAsia="標楷體" w:hAnsi="標楷體" w:hint="eastAsia"/>
          <w:color w:val="000000"/>
          <w:kern w:val="0"/>
          <w:sz w:val="20"/>
          <w:szCs w:val="20"/>
        </w:rPr>
        <w:t>ㄅㄆㄇ</w:t>
      </w:r>
      <w:proofErr w:type="gramEnd"/>
      <w:r>
        <w:rPr>
          <w:rFonts w:ascii="標楷體" w:eastAsia="標楷體" w:hAnsi="標楷體" w:hint="eastAsia"/>
          <w:color w:val="000000"/>
          <w:kern w:val="0"/>
          <w:sz w:val="20"/>
          <w:szCs w:val="20"/>
        </w:rPr>
        <w:t>（發音部位雙唇者）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B.唇齒音：</w:t>
      </w:r>
      <w:proofErr w:type="gramStart"/>
      <w:r>
        <w:rPr>
          <w:rFonts w:ascii="標楷體" w:eastAsia="標楷體" w:hAnsi="標楷體" w:hint="eastAsia"/>
          <w:color w:val="000000"/>
          <w:kern w:val="0"/>
          <w:sz w:val="20"/>
          <w:szCs w:val="20"/>
        </w:rPr>
        <w:t>ㄈ</w:t>
      </w:r>
      <w:proofErr w:type="gramEnd"/>
      <w:r>
        <w:rPr>
          <w:rFonts w:ascii="標楷體" w:eastAsia="標楷體" w:hAnsi="標楷體" w:hint="eastAsia"/>
          <w:color w:val="000000"/>
          <w:kern w:val="0"/>
          <w:sz w:val="20"/>
          <w:szCs w:val="20"/>
        </w:rPr>
        <w:t>（發音部位唇齒）</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C.舌尖音：</w:t>
      </w:r>
      <w:proofErr w:type="gramStart"/>
      <w:r>
        <w:rPr>
          <w:rFonts w:ascii="標楷體" w:eastAsia="標楷體" w:hAnsi="標楷體" w:hint="eastAsia"/>
          <w:color w:val="000000"/>
          <w:kern w:val="0"/>
          <w:sz w:val="20"/>
          <w:szCs w:val="20"/>
        </w:rPr>
        <w:t>ㄉㄊㄋㄌ</w:t>
      </w:r>
      <w:proofErr w:type="gramEnd"/>
      <w:r>
        <w:rPr>
          <w:rFonts w:ascii="標楷體" w:eastAsia="標楷體" w:hAnsi="標楷體" w:hint="eastAsia"/>
          <w:color w:val="000000"/>
          <w:kern w:val="0"/>
          <w:sz w:val="20"/>
          <w:szCs w:val="20"/>
        </w:rPr>
        <w:t>（發音部位舌尖與牙齦）</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D.舌根音：</w:t>
      </w:r>
      <w:proofErr w:type="gramStart"/>
      <w:r>
        <w:rPr>
          <w:rFonts w:ascii="標楷體" w:eastAsia="標楷體" w:hAnsi="標楷體" w:hint="eastAsia"/>
          <w:color w:val="000000"/>
          <w:kern w:val="0"/>
          <w:sz w:val="20"/>
          <w:szCs w:val="20"/>
        </w:rPr>
        <w:t>ㄍㄎㄏ</w:t>
      </w:r>
      <w:proofErr w:type="gramEnd"/>
      <w:r>
        <w:rPr>
          <w:rFonts w:ascii="標楷體" w:eastAsia="標楷體" w:hAnsi="標楷體" w:hint="eastAsia"/>
          <w:color w:val="000000"/>
          <w:kern w:val="0"/>
          <w:sz w:val="20"/>
          <w:szCs w:val="20"/>
        </w:rPr>
        <w:t>（發音部位舌根與軟顎）</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E.</w:t>
      </w:r>
      <w:proofErr w:type="gramStart"/>
      <w:r>
        <w:rPr>
          <w:rFonts w:ascii="標楷體" w:eastAsia="標楷體" w:hAnsi="標楷體" w:hint="eastAsia"/>
          <w:color w:val="000000"/>
          <w:kern w:val="0"/>
          <w:sz w:val="20"/>
          <w:szCs w:val="20"/>
        </w:rPr>
        <w:t>舌面音</w:t>
      </w:r>
      <w:proofErr w:type="gramEnd"/>
      <w:r>
        <w:rPr>
          <w:rFonts w:ascii="標楷體" w:eastAsia="標楷體" w:hAnsi="標楷體" w:hint="eastAsia"/>
          <w:color w:val="000000"/>
          <w:kern w:val="0"/>
          <w:sz w:val="20"/>
          <w:szCs w:val="20"/>
        </w:rPr>
        <w:t>：</w:t>
      </w:r>
      <w:proofErr w:type="gramStart"/>
      <w:r>
        <w:rPr>
          <w:rFonts w:ascii="標楷體" w:eastAsia="標楷體" w:hAnsi="標楷體" w:hint="eastAsia"/>
          <w:color w:val="000000"/>
          <w:kern w:val="0"/>
          <w:sz w:val="20"/>
          <w:szCs w:val="20"/>
        </w:rPr>
        <w:t>ㄐㄑㄒ</w:t>
      </w:r>
      <w:proofErr w:type="gramEnd"/>
      <w:r>
        <w:rPr>
          <w:rFonts w:ascii="標楷體" w:eastAsia="標楷體" w:hAnsi="標楷體" w:hint="eastAsia"/>
          <w:color w:val="000000"/>
          <w:kern w:val="0"/>
          <w:sz w:val="20"/>
          <w:szCs w:val="20"/>
        </w:rPr>
        <w:t>（發音部位舌面與硬顎）</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F.</w:t>
      </w:r>
      <w:proofErr w:type="gramStart"/>
      <w:r>
        <w:rPr>
          <w:rFonts w:ascii="標楷體" w:eastAsia="標楷體" w:hAnsi="標楷體" w:hint="eastAsia"/>
          <w:color w:val="000000"/>
          <w:kern w:val="0"/>
          <w:sz w:val="20"/>
          <w:szCs w:val="20"/>
        </w:rPr>
        <w:t>舌尖後音</w:t>
      </w:r>
      <w:proofErr w:type="gramEnd"/>
      <w:r>
        <w:rPr>
          <w:rFonts w:ascii="標楷體" w:eastAsia="標楷體" w:hAnsi="標楷體" w:hint="eastAsia"/>
          <w:color w:val="000000"/>
          <w:kern w:val="0"/>
          <w:sz w:val="20"/>
          <w:szCs w:val="20"/>
        </w:rPr>
        <w:t>：</w:t>
      </w:r>
      <w:proofErr w:type="gramStart"/>
      <w:r>
        <w:rPr>
          <w:rFonts w:ascii="標楷體" w:eastAsia="標楷體" w:hAnsi="標楷體" w:hint="eastAsia"/>
          <w:color w:val="000000"/>
          <w:kern w:val="0"/>
          <w:sz w:val="20"/>
          <w:szCs w:val="20"/>
        </w:rPr>
        <w:t>ㄓㄔㄕㄖ</w:t>
      </w:r>
      <w:proofErr w:type="gramEnd"/>
      <w:r>
        <w:rPr>
          <w:rFonts w:ascii="標楷體" w:eastAsia="標楷體" w:hAnsi="標楷體" w:hint="eastAsia"/>
          <w:color w:val="000000"/>
          <w:kern w:val="0"/>
          <w:sz w:val="20"/>
          <w:szCs w:val="20"/>
        </w:rPr>
        <w:t>（發音部位舌尖與硬顎）</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G.</w:t>
      </w:r>
      <w:proofErr w:type="gramStart"/>
      <w:r>
        <w:rPr>
          <w:rFonts w:ascii="標楷體" w:eastAsia="標楷體" w:hAnsi="標楷體" w:hint="eastAsia"/>
          <w:color w:val="000000"/>
          <w:kern w:val="0"/>
          <w:sz w:val="20"/>
          <w:szCs w:val="20"/>
        </w:rPr>
        <w:t>舌尖前音</w:t>
      </w:r>
      <w:proofErr w:type="gramEnd"/>
      <w:r>
        <w:rPr>
          <w:rFonts w:ascii="標楷體" w:eastAsia="標楷體" w:hAnsi="標楷體" w:hint="eastAsia"/>
          <w:color w:val="000000"/>
          <w:kern w:val="0"/>
          <w:sz w:val="20"/>
          <w:szCs w:val="20"/>
        </w:rPr>
        <w:t>：</w:t>
      </w:r>
      <w:proofErr w:type="gramStart"/>
      <w:r>
        <w:rPr>
          <w:rFonts w:ascii="標楷體" w:eastAsia="標楷體" w:hAnsi="標楷體" w:hint="eastAsia"/>
          <w:color w:val="000000"/>
          <w:kern w:val="0"/>
          <w:sz w:val="20"/>
          <w:szCs w:val="20"/>
        </w:rPr>
        <w:t>ㄗㄘㄙ</w:t>
      </w:r>
      <w:proofErr w:type="gramEnd"/>
      <w:r>
        <w:rPr>
          <w:rFonts w:ascii="標楷體" w:eastAsia="標楷體" w:hAnsi="標楷體" w:hint="eastAsia"/>
          <w:color w:val="000000"/>
          <w:kern w:val="0"/>
          <w:sz w:val="20"/>
          <w:szCs w:val="20"/>
        </w:rPr>
        <w:t>（發音部位舌尖與上牙齦）</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5-3. </w:t>
      </w:r>
      <w:proofErr w:type="gramStart"/>
      <w:r>
        <w:rPr>
          <w:rFonts w:ascii="標楷體" w:eastAsia="標楷體" w:hAnsi="標楷體" w:hint="eastAsia"/>
          <w:color w:val="000000"/>
          <w:kern w:val="0"/>
          <w:sz w:val="20"/>
          <w:szCs w:val="20"/>
        </w:rPr>
        <w:t>因綴音</w:t>
      </w:r>
      <w:proofErr w:type="gramEnd"/>
      <w:r>
        <w:rPr>
          <w:rFonts w:ascii="標楷體" w:eastAsia="標楷體" w:hAnsi="標楷體" w:hint="eastAsia"/>
          <w:color w:val="000000"/>
          <w:kern w:val="0"/>
          <w:sz w:val="20"/>
          <w:szCs w:val="20"/>
        </w:rPr>
        <w:t>機能遺存顯著障害，</w:t>
      </w:r>
      <w:proofErr w:type="gramStart"/>
      <w:r>
        <w:rPr>
          <w:rFonts w:ascii="標楷體" w:eastAsia="標楷體" w:hAnsi="標楷體" w:hint="eastAsia"/>
          <w:color w:val="000000"/>
          <w:kern w:val="0"/>
          <w:sz w:val="20"/>
          <w:szCs w:val="20"/>
        </w:rPr>
        <w:t>祇</w:t>
      </w:r>
      <w:proofErr w:type="gramEnd"/>
      <w:r>
        <w:rPr>
          <w:rFonts w:ascii="標楷體" w:eastAsia="標楷體" w:hAnsi="標楷體" w:hint="eastAsia"/>
          <w:color w:val="000000"/>
          <w:kern w:val="0"/>
          <w:sz w:val="20"/>
          <w:szCs w:val="20"/>
        </w:rPr>
        <w:t>以言語表示對方不能通曉其意思者，</w:t>
      </w:r>
      <w:proofErr w:type="gramStart"/>
      <w:r>
        <w:rPr>
          <w:rFonts w:ascii="標楷體" w:eastAsia="標楷體" w:hAnsi="標楷體" w:hint="eastAsia"/>
          <w:color w:val="000000"/>
          <w:kern w:val="0"/>
          <w:sz w:val="20"/>
          <w:szCs w:val="20"/>
        </w:rPr>
        <w:t>準</w:t>
      </w:r>
      <w:proofErr w:type="gramEnd"/>
      <w:r>
        <w:rPr>
          <w:rFonts w:ascii="標楷體" w:eastAsia="標楷體" w:hAnsi="標楷體" w:hint="eastAsia"/>
          <w:color w:val="000000"/>
          <w:kern w:val="0"/>
          <w:sz w:val="20"/>
          <w:szCs w:val="20"/>
        </w:rPr>
        <w:t>用「言語機能遺存顯著障害」所定等級。 </w:t>
      </w:r>
    </w:p>
    <w:p w:rsidR="005E586A" w:rsidRDefault="005E586A" w:rsidP="005E586A">
      <w:pPr>
        <w:widowControl/>
        <w:rPr>
          <w:rFonts w:ascii="標楷體" w:eastAsia="標楷體" w:hAnsi="標楷體"/>
          <w:color w:val="000000"/>
          <w:kern w:val="0"/>
          <w:sz w:val="20"/>
          <w:szCs w:val="20"/>
        </w:rPr>
      </w:pPr>
      <w:proofErr w:type="gramStart"/>
      <w:r>
        <w:rPr>
          <w:rFonts w:ascii="標楷體" w:eastAsia="標楷體" w:hAnsi="標楷體" w:hint="eastAsia"/>
          <w:color w:val="000000"/>
          <w:kern w:val="0"/>
          <w:sz w:val="20"/>
          <w:szCs w:val="20"/>
        </w:rPr>
        <w:t>註</w:t>
      </w:r>
      <w:proofErr w:type="gramEnd"/>
      <w:r>
        <w:rPr>
          <w:rFonts w:ascii="標楷體" w:eastAsia="標楷體" w:hAnsi="標楷體" w:hint="eastAsia"/>
          <w:color w:val="000000"/>
          <w:kern w:val="0"/>
          <w:sz w:val="20"/>
          <w:szCs w:val="20"/>
        </w:rPr>
        <w:t> 6：</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6-1. 胸腹部臟器：</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(1)胸部臟器，係指心臟、</w:t>
      </w:r>
      <w:proofErr w:type="gramStart"/>
      <w:r>
        <w:rPr>
          <w:rFonts w:ascii="標楷體" w:eastAsia="標楷體" w:hAnsi="標楷體" w:hint="eastAsia"/>
          <w:color w:val="000000"/>
          <w:kern w:val="0"/>
          <w:sz w:val="20"/>
          <w:szCs w:val="20"/>
        </w:rPr>
        <w:t>心囊</w:t>
      </w:r>
      <w:proofErr w:type="gramEnd"/>
      <w:r>
        <w:rPr>
          <w:rFonts w:ascii="標楷體" w:eastAsia="標楷體" w:hAnsi="標楷體" w:hint="eastAsia"/>
          <w:color w:val="000000"/>
          <w:kern w:val="0"/>
          <w:sz w:val="20"/>
          <w:szCs w:val="20"/>
        </w:rPr>
        <w:t>、主動脈、氣管、支氣管、肺臟、胸膜及食道。</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(2)腹部臟器，係</w:t>
      </w:r>
      <w:proofErr w:type="gramStart"/>
      <w:r>
        <w:rPr>
          <w:rFonts w:ascii="標楷體" w:eastAsia="標楷體" w:hAnsi="標楷體" w:hint="eastAsia"/>
          <w:color w:val="000000"/>
          <w:kern w:val="0"/>
          <w:sz w:val="20"/>
          <w:szCs w:val="20"/>
        </w:rPr>
        <w:t>指胃、</w:t>
      </w:r>
      <w:proofErr w:type="gramEnd"/>
      <w:r>
        <w:rPr>
          <w:rFonts w:ascii="標楷體" w:eastAsia="標楷體" w:hAnsi="標楷體" w:hint="eastAsia"/>
          <w:color w:val="000000"/>
          <w:kern w:val="0"/>
          <w:sz w:val="20"/>
          <w:szCs w:val="20"/>
        </w:rPr>
        <w:t>肝臟、膽囊、胰臟、小腸、大腸、</w:t>
      </w:r>
      <w:proofErr w:type="gramStart"/>
      <w:r>
        <w:rPr>
          <w:rFonts w:ascii="標楷體" w:eastAsia="標楷體" w:hAnsi="標楷體" w:hint="eastAsia"/>
          <w:color w:val="000000"/>
          <w:kern w:val="0"/>
          <w:sz w:val="20"/>
          <w:szCs w:val="20"/>
        </w:rPr>
        <w:t>腸間膜</w:t>
      </w:r>
      <w:proofErr w:type="gramEnd"/>
      <w:r>
        <w:rPr>
          <w:rFonts w:ascii="標楷體" w:eastAsia="標楷體" w:hAnsi="標楷體" w:hint="eastAsia"/>
          <w:color w:val="000000"/>
          <w:kern w:val="0"/>
          <w:sz w:val="20"/>
          <w:szCs w:val="20"/>
        </w:rPr>
        <w:t>、脾臟及腎上腺。</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(3)泌尿器官，係指腎臟、輸尿管、膀胱及尿道。</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(4)生殖器官，係指內生殖器及外生殖器。</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6-2. 1.任</w:t>
      </w:r>
      <w:proofErr w:type="gramStart"/>
      <w:r>
        <w:rPr>
          <w:rFonts w:ascii="標楷體" w:eastAsia="標楷體" w:hAnsi="標楷體" w:hint="eastAsia"/>
          <w:color w:val="000000"/>
          <w:kern w:val="0"/>
          <w:sz w:val="20"/>
          <w:szCs w:val="20"/>
        </w:rPr>
        <w:t>一</w:t>
      </w:r>
      <w:proofErr w:type="gramEnd"/>
      <w:r>
        <w:rPr>
          <w:rFonts w:ascii="標楷體" w:eastAsia="標楷體" w:hAnsi="標楷體" w:hint="eastAsia"/>
          <w:color w:val="000000"/>
          <w:kern w:val="0"/>
          <w:sz w:val="20"/>
          <w:szCs w:val="20"/>
        </w:rPr>
        <w:t>主要臟器切除二分之一以上者之主要臟器係指心臟、肺臟、食道、胃、肝臟、胰臟、小腸、大腸、腎臟、腎上腺、輸尿管、膀胱及尿道。</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2.前述「二分之一以上」之認定標準於對稱器官以切除一側，肺臟以切除二葉為</w:t>
      </w:r>
      <w:proofErr w:type="gramStart"/>
      <w:r>
        <w:rPr>
          <w:rFonts w:ascii="標楷體" w:eastAsia="標楷體" w:hAnsi="標楷體" w:hint="eastAsia"/>
          <w:color w:val="000000"/>
          <w:kern w:val="0"/>
          <w:sz w:val="20"/>
          <w:szCs w:val="20"/>
        </w:rPr>
        <w:t>準</w:t>
      </w:r>
      <w:proofErr w:type="gramEnd"/>
      <w:r>
        <w:rPr>
          <w:rFonts w:ascii="標楷體" w:eastAsia="標楷體" w:hAnsi="標楷體" w:hint="eastAsia"/>
          <w:color w:val="000000"/>
          <w:kern w:val="0"/>
          <w:sz w:val="20"/>
          <w:szCs w:val="20"/>
        </w:rPr>
        <w:t>。</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6-3. 胸腹部臟器障害等級之審定：胸腹部臟器機能遺存障害，須將症狀綜合衡量，永久影響其日常生活活動之狀況及需他人扶助之情形，比照神經障害等級審定基本原則、綜合審定其等級。</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6-4. 膀胱機能完全喪失，係指必須永久性</w:t>
      </w:r>
      <w:proofErr w:type="gramStart"/>
      <w:r>
        <w:rPr>
          <w:rFonts w:ascii="標楷體" w:eastAsia="標楷體" w:hAnsi="標楷體" w:hint="eastAsia"/>
          <w:color w:val="000000"/>
          <w:kern w:val="0"/>
          <w:sz w:val="20"/>
          <w:szCs w:val="20"/>
        </w:rPr>
        <w:t>自腹表排尿</w:t>
      </w:r>
      <w:proofErr w:type="gramEnd"/>
      <w:r>
        <w:rPr>
          <w:rFonts w:ascii="標楷體" w:eastAsia="標楷體" w:hAnsi="標楷體" w:hint="eastAsia"/>
          <w:color w:val="000000"/>
          <w:kern w:val="0"/>
          <w:sz w:val="20"/>
          <w:szCs w:val="20"/>
        </w:rPr>
        <w:t>或長期導尿者(包括永久性</w:t>
      </w:r>
      <w:proofErr w:type="gramStart"/>
      <w:r>
        <w:rPr>
          <w:rFonts w:ascii="標楷體" w:eastAsia="標楷體" w:hAnsi="標楷體" w:hint="eastAsia"/>
          <w:color w:val="000000"/>
          <w:kern w:val="0"/>
          <w:sz w:val="20"/>
          <w:szCs w:val="20"/>
        </w:rPr>
        <w:t>迴</w:t>
      </w:r>
      <w:proofErr w:type="gramEnd"/>
      <w:r>
        <w:rPr>
          <w:rFonts w:ascii="標楷體" w:eastAsia="標楷體" w:hAnsi="標楷體" w:hint="eastAsia"/>
          <w:color w:val="000000"/>
          <w:kern w:val="0"/>
          <w:sz w:val="20"/>
          <w:szCs w:val="20"/>
        </w:rPr>
        <w:t>腸導管、寇</w:t>
      </w:r>
      <w:proofErr w:type="gramStart"/>
      <w:r>
        <w:rPr>
          <w:rFonts w:ascii="標楷體" w:eastAsia="標楷體" w:hAnsi="標楷體" w:hint="eastAsia"/>
          <w:color w:val="000000"/>
          <w:kern w:val="0"/>
          <w:sz w:val="20"/>
          <w:szCs w:val="20"/>
        </w:rPr>
        <w:t>克氏囊與輸尿管造口術</w:t>
      </w:r>
      <w:proofErr w:type="gramEnd"/>
      <w:r>
        <w:rPr>
          <w:rFonts w:ascii="標楷體" w:eastAsia="標楷體" w:hAnsi="標楷體" w:hint="eastAsia"/>
          <w:color w:val="000000"/>
          <w:kern w:val="0"/>
          <w:sz w:val="20"/>
          <w:szCs w:val="20"/>
        </w:rPr>
        <w:t>)。 </w:t>
      </w:r>
    </w:p>
    <w:p w:rsidR="005E586A" w:rsidRDefault="005E586A" w:rsidP="005E586A">
      <w:pPr>
        <w:widowControl/>
        <w:rPr>
          <w:rFonts w:ascii="標楷體" w:eastAsia="標楷體" w:hAnsi="標楷體"/>
          <w:color w:val="000000"/>
          <w:kern w:val="0"/>
          <w:sz w:val="20"/>
          <w:szCs w:val="20"/>
        </w:rPr>
      </w:pPr>
      <w:proofErr w:type="gramStart"/>
      <w:r>
        <w:rPr>
          <w:rFonts w:ascii="標楷體" w:eastAsia="標楷體" w:hAnsi="標楷體" w:hint="eastAsia"/>
          <w:color w:val="000000"/>
          <w:kern w:val="0"/>
          <w:sz w:val="20"/>
          <w:szCs w:val="20"/>
        </w:rPr>
        <w:t>註</w:t>
      </w:r>
      <w:proofErr w:type="gramEnd"/>
      <w:r>
        <w:rPr>
          <w:rFonts w:ascii="標楷體" w:eastAsia="標楷體" w:hAnsi="標楷體" w:hint="eastAsia"/>
          <w:color w:val="000000"/>
          <w:kern w:val="0"/>
          <w:sz w:val="20"/>
          <w:szCs w:val="20"/>
        </w:rPr>
        <w:t> 7：</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7-1. 脊柱遺存</w:t>
      </w:r>
      <w:proofErr w:type="gramStart"/>
      <w:r>
        <w:rPr>
          <w:rFonts w:ascii="標楷體" w:eastAsia="標楷體" w:hAnsi="標楷體" w:hint="eastAsia"/>
          <w:color w:val="000000"/>
          <w:kern w:val="0"/>
          <w:sz w:val="20"/>
          <w:szCs w:val="20"/>
        </w:rPr>
        <w:t>障害者</w:t>
      </w:r>
      <w:proofErr w:type="gramEnd"/>
      <w:r>
        <w:rPr>
          <w:rFonts w:ascii="標楷體" w:eastAsia="標楷體" w:hAnsi="標楷體" w:hint="eastAsia"/>
          <w:color w:val="000000"/>
          <w:kern w:val="0"/>
          <w:sz w:val="20"/>
          <w:szCs w:val="20"/>
        </w:rPr>
        <w:t>，若</w:t>
      </w:r>
      <w:proofErr w:type="gramStart"/>
      <w:r>
        <w:rPr>
          <w:rFonts w:ascii="標楷體" w:eastAsia="標楷體" w:hAnsi="標楷體" w:hint="eastAsia"/>
          <w:color w:val="000000"/>
          <w:kern w:val="0"/>
          <w:sz w:val="20"/>
          <w:szCs w:val="20"/>
        </w:rPr>
        <w:t>併</w:t>
      </w:r>
      <w:proofErr w:type="gramEnd"/>
      <w:r>
        <w:rPr>
          <w:rFonts w:ascii="標楷體" w:eastAsia="標楷體" w:hAnsi="標楷體" w:hint="eastAsia"/>
          <w:color w:val="000000"/>
          <w:kern w:val="0"/>
          <w:sz w:val="20"/>
          <w:szCs w:val="20"/>
        </w:rPr>
        <w:t>存神經</w:t>
      </w:r>
      <w:proofErr w:type="gramStart"/>
      <w:r>
        <w:rPr>
          <w:rFonts w:ascii="標楷體" w:eastAsia="標楷體" w:hAnsi="標楷體" w:hint="eastAsia"/>
          <w:color w:val="000000"/>
          <w:kern w:val="0"/>
          <w:sz w:val="20"/>
          <w:szCs w:val="20"/>
        </w:rPr>
        <w:t>障害時</w:t>
      </w:r>
      <w:proofErr w:type="gramEnd"/>
      <w:r>
        <w:rPr>
          <w:rFonts w:ascii="標楷體" w:eastAsia="標楷體" w:hAnsi="標楷體" w:hint="eastAsia"/>
          <w:color w:val="000000"/>
          <w:kern w:val="0"/>
          <w:sz w:val="20"/>
          <w:szCs w:val="20"/>
        </w:rPr>
        <w:t>，應綜合其全部症狀擇</w:t>
      </w:r>
      <w:proofErr w:type="gramStart"/>
      <w:r>
        <w:rPr>
          <w:rFonts w:ascii="標楷體" w:eastAsia="標楷體" w:hAnsi="標楷體" w:hint="eastAsia"/>
          <w:color w:val="000000"/>
          <w:kern w:val="0"/>
          <w:sz w:val="20"/>
          <w:szCs w:val="20"/>
        </w:rPr>
        <w:t>一</w:t>
      </w:r>
      <w:proofErr w:type="gramEnd"/>
      <w:r>
        <w:rPr>
          <w:rFonts w:ascii="標楷體" w:eastAsia="標楷體" w:hAnsi="標楷體" w:hint="eastAsia"/>
          <w:color w:val="000000"/>
          <w:kern w:val="0"/>
          <w:sz w:val="20"/>
          <w:szCs w:val="20"/>
        </w:rPr>
        <w:t>等級定之，等級不同者，應按其中較</w:t>
      </w:r>
      <w:proofErr w:type="gramStart"/>
      <w:r>
        <w:rPr>
          <w:rFonts w:ascii="標楷體" w:eastAsia="標楷體" w:hAnsi="標楷體" w:hint="eastAsia"/>
          <w:color w:val="000000"/>
          <w:kern w:val="0"/>
          <w:sz w:val="20"/>
          <w:szCs w:val="20"/>
        </w:rPr>
        <w:t>重者定其</w:t>
      </w:r>
      <w:proofErr w:type="gramEnd"/>
      <w:r>
        <w:rPr>
          <w:rFonts w:ascii="標楷體" w:eastAsia="標楷體" w:hAnsi="標楷體" w:hint="eastAsia"/>
          <w:color w:val="000000"/>
          <w:kern w:val="0"/>
          <w:sz w:val="20"/>
          <w:szCs w:val="20"/>
        </w:rPr>
        <w:t>等級。</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7-2. 脊柱</w:t>
      </w:r>
      <w:proofErr w:type="gramStart"/>
      <w:r>
        <w:rPr>
          <w:rFonts w:ascii="標楷體" w:eastAsia="標楷體" w:hAnsi="標楷體" w:hint="eastAsia"/>
          <w:color w:val="000000"/>
          <w:kern w:val="0"/>
          <w:sz w:val="20"/>
          <w:szCs w:val="20"/>
        </w:rPr>
        <w:t>運動障害須</w:t>
      </w:r>
      <w:proofErr w:type="gramEnd"/>
      <w:r>
        <w:rPr>
          <w:rFonts w:ascii="標楷體" w:eastAsia="標楷體" w:hAnsi="標楷體" w:hint="eastAsia"/>
          <w:color w:val="000000"/>
          <w:kern w:val="0"/>
          <w:sz w:val="20"/>
          <w:szCs w:val="20"/>
        </w:rPr>
        <w:t>經X光照片檢查始可診斷，如經診斷有明顯骨折、脫位或變形者，應依下列規定審定：</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(1)「遺存顯著</w:t>
      </w:r>
      <w:proofErr w:type="gramStart"/>
      <w:r>
        <w:rPr>
          <w:rFonts w:ascii="標楷體" w:eastAsia="標楷體" w:hAnsi="標楷體" w:hint="eastAsia"/>
          <w:color w:val="000000"/>
          <w:kern w:val="0"/>
          <w:sz w:val="20"/>
          <w:szCs w:val="20"/>
        </w:rPr>
        <w:t>運動障</w:t>
      </w:r>
      <w:proofErr w:type="gramEnd"/>
      <w:r>
        <w:rPr>
          <w:rFonts w:ascii="標楷體" w:eastAsia="標楷體" w:hAnsi="標楷體" w:hint="eastAsia"/>
          <w:color w:val="000000"/>
          <w:kern w:val="0"/>
          <w:sz w:val="20"/>
          <w:szCs w:val="20"/>
        </w:rPr>
        <w:t>害」，係指脊柱連續固定四個椎體及三個</w:t>
      </w:r>
      <w:proofErr w:type="gramStart"/>
      <w:r>
        <w:rPr>
          <w:rFonts w:ascii="標楷體" w:eastAsia="標楷體" w:hAnsi="標楷體" w:hint="eastAsia"/>
          <w:color w:val="000000"/>
          <w:kern w:val="0"/>
          <w:sz w:val="20"/>
          <w:szCs w:val="20"/>
        </w:rPr>
        <w:t>椎間盤</w:t>
      </w:r>
      <w:proofErr w:type="gramEnd"/>
      <w:r>
        <w:rPr>
          <w:rFonts w:ascii="標楷體" w:eastAsia="標楷體" w:hAnsi="標楷體" w:hint="eastAsia"/>
          <w:color w:val="000000"/>
          <w:kern w:val="0"/>
          <w:sz w:val="20"/>
          <w:szCs w:val="20"/>
        </w:rPr>
        <w:t>（含）以上，且喪失生理運動範圍二分之一以上者。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(2)「遺存</w:t>
      </w:r>
      <w:proofErr w:type="gramStart"/>
      <w:r>
        <w:rPr>
          <w:rFonts w:ascii="標楷體" w:eastAsia="標楷體" w:hAnsi="標楷體" w:hint="eastAsia"/>
          <w:color w:val="000000"/>
          <w:kern w:val="0"/>
          <w:sz w:val="20"/>
          <w:szCs w:val="20"/>
        </w:rPr>
        <w:t>運動障</w:t>
      </w:r>
      <w:proofErr w:type="gramEnd"/>
      <w:r>
        <w:rPr>
          <w:rFonts w:ascii="標楷體" w:eastAsia="標楷體" w:hAnsi="標楷體" w:hint="eastAsia"/>
          <w:color w:val="000000"/>
          <w:kern w:val="0"/>
          <w:sz w:val="20"/>
          <w:szCs w:val="20"/>
        </w:rPr>
        <w:t>害」，係指脊柱連續固定四個椎體及三個</w:t>
      </w:r>
      <w:proofErr w:type="gramStart"/>
      <w:r>
        <w:rPr>
          <w:rFonts w:ascii="標楷體" w:eastAsia="標楷體" w:hAnsi="標楷體" w:hint="eastAsia"/>
          <w:color w:val="000000"/>
          <w:kern w:val="0"/>
          <w:sz w:val="20"/>
          <w:szCs w:val="20"/>
        </w:rPr>
        <w:t>椎間盤</w:t>
      </w:r>
      <w:proofErr w:type="gramEnd"/>
      <w:r>
        <w:rPr>
          <w:rFonts w:ascii="標楷體" w:eastAsia="標楷體" w:hAnsi="標楷體" w:hint="eastAsia"/>
          <w:color w:val="000000"/>
          <w:kern w:val="0"/>
          <w:sz w:val="20"/>
          <w:szCs w:val="20"/>
        </w:rPr>
        <w:t>（含）以上，且喪失生理運動範圍三分之一以上者。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(3)脊柱運動限制不明顯或脊柱固定三個椎體及二個</w:t>
      </w:r>
      <w:proofErr w:type="gramStart"/>
      <w:r>
        <w:rPr>
          <w:rFonts w:ascii="標楷體" w:eastAsia="標楷體" w:hAnsi="標楷體" w:hint="eastAsia"/>
          <w:color w:val="000000"/>
          <w:kern w:val="0"/>
          <w:sz w:val="20"/>
          <w:szCs w:val="20"/>
        </w:rPr>
        <w:t>椎間盤</w:t>
      </w:r>
      <w:proofErr w:type="gramEnd"/>
      <w:r>
        <w:rPr>
          <w:rFonts w:ascii="標楷體" w:eastAsia="標楷體" w:hAnsi="標楷體" w:hint="eastAsia"/>
          <w:color w:val="000000"/>
          <w:kern w:val="0"/>
          <w:sz w:val="20"/>
          <w:szCs w:val="20"/>
        </w:rPr>
        <w:t>（含）以下者，不在給付範圍。 </w:t>
      </w:r>
    </w:p>
    <w:p w:rsidR="005E586A" w:rsidRDefault="005E586A" w:rsidP="005E586A">
      <w:pPr>
        <w:widowControl/>
        <w:rPr>
          <w:rFonts w:ascii="標楷體" w:eastAsia="標楷體" w:hAnsi="標楷體"/>
          <w:color w:val="000000"/>
          <w:kern w:val="0"/>
          <w:sz w:val="20"/>
          <w:szCs w:val="20"/>
        </w:rPr>
      </w:pPr>
      <w:proofErr w:type="gramStart"/>
      <w:r>
        <w:rPr>
          <w:rFonts w:ascii="標楷體" w:eastAsia="標楷體" w:hAnsi="標楷體" w:hint="eastAsia"/>
          <w:color w:val="000000"/>
          <w:kern w:val="0"/>
          <w:sz w:val="20"/>
          <w:szCs w:val="20"/>
        </w:rPr>
        <w:t>註</w:t>
      </w:r>
      <w:proofErr w:type="gramEnd"/>
      <w:r>
        <w:rPr>
          <w:rFonts w:ascii="標楷體" w:eastAsia="標楷體" w:hAnsi="標楷體" w:hint="eastAsia"/>
          <w:color w:val="000000"/>
          <w:kern w:val="0"/>
          <w:sz w:val="20"/>
          <w:szCs w:val="20"/>
        </w:rPr>
        <w:t> 8：</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8-1. 「手指缺失」係指：</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(1)在拇指者，</w:t>
      </w:r>
      <w:proofErr w:type="gramStart"/>
      <w:r>
        <w:rPr>
          <w:rFonts w:ascii="標楷體" w:eastAsia="標楷體" w:hAnsi="標楷體" w:hint="eastAsia"/>
          <w:color w:val="000000"/>
          <w:kern w:val="0"/>
          <w:sz w:val="20"/>
          <w:szCs w:val="20"/>
        </w:rPr>
        <w:t>係由指節</w:t>
      </w:r>
      <w:proofErr w:type="gramEnd"/>
      <w:r>
        <w:rPr>
          <w:rFonts w:ascii="標楷體" w:eastAsia="標楷體" w:hAnsi="標楷體" w:hint="eastAsia"/>
          <w:color w:val="000000"/>
          <w:kern w:val="0"/>
          <w:sz w:val="20"/>
          <w:szCs w:val="20"/>
        </w:rPr>
        <w:t>間關節切斷者。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w:t>
      </w:r>
      <w:proofErr w:type="gramStart"/>
      <w:r>
        <w:rPr>
          <w:rFonts w:ascii="標楷體" w:eastAsia="標楷體" w:hAnsi="標楷體" w:hint="eastAsia"/>
          <w:color w:val="000000"/>
          <w:kern w:val="0"/>
          <w:sz w:val="20"/>
          <w:szCs w:val="20"/>
        </w:rPr>
        <w:t>其他各指</w:t>
      </w:r>
      <w:proofErr w:type="gramEnd"/>
      <w:r>
        <w:rPr>
          <w:rFonts w:ascii="標楷體" w:eastAsia="標楷體" w:hAnsi="標楷體" w:hint="eastAsia"/>
          <w:color w:val="000000"/>
          <w:kern w:val="0"/>
          <w:sz w:val="20"/>
          <w:szCs w:val="20"/>
        </w:rPr>
        <w:t>，係指由</w:t>
      </w:r>
      <w:proofErr w:type="gramStart"/>
      <w:r>
        <w:rPr>
          <w:rFonts w:ascii="標楷體" w:eastAsia="標楷體" w:hAnsi="標楷體" w:hint="eastAsia"/>
          <w:color w:val="000000"/>
          <w:kern w:val="0"/>
          <w:sz w:val="20"/>
          <w:szCs w:val="20"/>
        </w:rPr>
        <w:t>近位指節</w:t>
      </w:r>
      <w:proofErr w:type="gramEnd"/>
      <w:r>
        <w:rPr>
          <w:rFonts w:ascii="標楷體" w:eastAsia="標楷體" w:hAnsi="標楷體" w:hint="eastAsia"/>
          <w:color w:val="000000"/>
          <w:kern w:val="0"/>
          <w:sz w:val="20"/>
          <w:szCs w:val="20"/>
        </w:rPr>
        <w:t>間關節切斷者。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8-2. </w:t>
      </w:r>
      <w:proofErr w:type="gramStart"/>
      <w:r>
        <w:rPr>
          <w:rFonts w:ascii="標楷體" w:eastAsia="標楷體" w:hAnsi="標楷體" w:hint="eastAsia"/>
          <w:color w:val="000000"/>
          <w:kern w:val="0"/>
          <w:sz w:val="20"/>
          <w:szCs w:val="20"/>
        </w:rPr>
        <w:t>若經接指</w:t>
      </w:r>
      <w:proofErr w:type="gramEnd"/>
      <w:r>
        <w:rPr>
          <w:rFonts w:ascii="標楷體" w:eastAsia="標楷體" w:hAnsi="標楷體" w:hint="eastAsia"/>
          <w:color w:val="000000"/>
          <w:kern w:val="0"/>
          <w:sz w:val="20"/>
          <w:szCs w:val="20"/>
        </w:rPr>
        <w:t>手術後機能仍永久完全喪失者，視為缺失。足</w:t>
      </w:r>
      <w:proofErr w:type="gramStart"/>
      <w:r>
        <w:rPr>
          <w:rFonts w:ascii="標楷體" w:eastAsia="標楷體" w:hAnsi="標楷體" w:hint="eastAsia"/>
          <w:color w:val="000000"/>
          <w:kern w:val="0"/>
          <w:sz w:val="20"/>
          <w:szCs w:val="20"/>
        </w:rPr>
        <w:t>趾</w:t>
      </w:r>
      <w:proofErr w:type="gramEnd"/>
      <w:r>
        <w:rPr>
          <w:rFonts w:ascii="標楷體" w:eastAsia="標楷體" w:hAnsi="標楷體" w:hint="eastAsia"/>
          <w:color w:val="000000"/>
          <w:kern w:val="0"/>
          <w:sz w:val="20"/>
          <w:szCs w:val="20"/>
        </w:rPr>
        <w:t>亦同。</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8-3. 截取</w:t>
      </w:r>
      <w:proofErr w:type="gramStart"/>
      <w:r>
        <w:rPr>
          <w:rFonts w:ascii="標楷體" w:eastAsia="標楷體" w:hAnsi="標楷體" w:hint="eastAsia"/>
          <w:color w:val="000000"/>
          <w:kern w:val="0"/>
          <w:sz w:val="20"/>
          <w:szCs w:val="20"/>
        </w:rPr>
        <w:t>拇趾</w:t>
      </w:r>
      <w:proofErr w:type="gramEnd"/>
      <w:r>
        <w:rPr>
          <w:rFonts w:ascii="標楷體" w:eastAsia="標楷體" w:hAnsi="標楷體" w:hint="eastAsia"/>
          <w:color w:val="000000"/>
          <w:kern w:val="0"/>
          <w:sz w:val="20"/>
          <w:szCs w:val="20"/>
        </w:rPr>
        <w:t>接合於拇指時，若拇指原本之缺失已符合殘廢標準，接合後機能雖完全正常，拇指之部份仍視為缺失，而</w:t>
      </w:r>
      <w:proofErr w:type="gramStart"/>
      <w:r>
        <w:rPr>
          <w:rFonts w:ascii="標楷體" w:eastAsia="標楷體" w:hAnsi="標楷體" w:hint="eastAsia"/>
          <w:color w:val="000000"/>
          <w:kern w:val="0"/>
          <w:sz w:val="20"/>
          <w:szCs w:val="20"/>
        </w:rPr>
        <w:t>拇趾</w:t>
      </w:r>
      <w:proofErr w:type="gramEnd"/>
      <w:r>
        <w:rPr>
          <w:rFonts w:ascii="標楷體" w:eastAsia="標楷體" w:hAnsi="標楷體" w:hint="eastAsia"/>
          <w:color w:val="000000"/>
          <w:kern w:val="0"/>
          <w:sz w:val="20"/>
          <w:szCs w:val="20"/>
        </w:rPr>
        <w:t>之自截部份</w:t>
      </w:r>
      <w:proofErr w:type="gramStart"/>
      <w:r>
        <w:rPr>
          <w:rFonts w:ascii="標楷體" w:eastAsia="標楷體" w:hAnsi="標楷體" w:hint="eastAsia"/>
          <w:color w:val="000000"/>
          <w:kern w:val="0"/>
          <w:sz w:val="20"/>
          <w:szCs w:val="20"/>
        </w:rPr>
        <w:t>不予計</w:t>
      </w:r>
      <w:proofErr w:type="gramEnd"/>
      <w:r>
        <w:rPr>
          <w:rFonts w:ascii="標楷體" w:eastAsia="標楷體" w:hAnsi="標楷體" w:hint="eastAsia"/>
          <w:color w:val="000000"/>
          <w:kern w:val="0"/>
          <w:sz w:val="20"/>
          <w:szCs w:val="20"/>
        </w:rPr>
        <w:t>入。 </w:t>
      </w:r>
    </w:p>
    <w:p w:rsidR="005E586A" w:rsidRDefault="005E586A" w:rsidP="005E586A">
      <w:pPr>
        <w:widowControl/>
        <w:rPr>
          <w:rFonts w:ascii="標楷體" w:eastAsia="標楷體" w:hAnsi="標楷體"/>
          <w:color w:val="000000"/>
          <w:kern w:val="0"/>
          <w:sz w:val="20"/>
          <w:szCs w:val="20"/>
        </w:rPr>
      </w:pPr>
      <w:proofErr w:type="gramStart"/>
      <w:r>
        <w:rPr>
          <w:rFonts w:ascii="標楷體" w:eastAsia="標楷體" w:hAnsi="標楷體" w:hint="eastAsia"/>
          <w:color w:val="000000"/>
          <w:kern w:val="0"/>
          <w:sz w:val="20"/>
          <w:szCs w:val="20"/>
        </w:rPr>
        <w:t>註</w:t>
      </w:r>
      <w:proofErr w:type="gramEnd"/>
      <w:r>
        <w:rPr>
          <w:rFonts w:ascii="標楷體" w:eastAsia="標楷體" w:hAnsi="標楷體" w:hint="eastAsia"/>
          <w:color w:val="000000"/>
          <w:kern w:val="0"/>
          <w:sz w:val="20"/>
          <w:szCs w:val="20"/>
        </w:rPr>
        <w:t> 9：</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9-1. 「</w:t>
      </w:r>
      <w:proofErr w:type="gramStart"/>
      <w:r>
        <w:rPr>
          <w:rFonts w:ascii="標楷體" w:eastAsia="標楷體" w:hAnsi="標楷體" w:hint="eastAsia"/>
          <w:color w:val="000000"/>
          <w:kern w:val="0"/>
          <w:sz w:val="20"/>
          <w:szCs w:val="20"/>
        </w:rPr>
        <w:t>一</w:t>
      </w:r>
      <w:proofErr w:type="gramEnd"/>
      <w:r>
        <w:rPr>
          <w:rFonts w:ascii="標楷體" w:eastAsia="標楷體" w:hAnsi="標楷體" w:hint="eastAsia"/>
          <w:color w:val="000000"/>
          <w:kern w:val="0"/>
          <w:sz w:val="20"/>
          <w:szCs w:val="20"/>
        </w:rPr>
        <w:t>上肢肩、</w:t>
      </w:r>
      <w:proofErr w:type="gramStart"/>
      <w:r>
        <w:rPr>
          <w:rFonts w:ascii="標楷體" w:eastAsia="標楷體" w:hAnsi="標楷體" w:hint="eastAsia"/>
          <w:color w:val="000000"/>
          <w:kern w:val="0"/>
          <w:sz w:val="20"/>
          <w:szCs w:val="20"/>
        </w:rPr>
        <w:t>肘及腕</w:t>
      </w:r>
      <w:proofErr w:type="gramEnd"/>
      <w:r>
        <w:rPr>
          <w:rFonts w:ascii="標楷體" w:eastAsia="標楷體" w:hAnsi="標楷體" w:hint="eastAsia"/>
          <w:color w:val="000000"/>
          <w:kern w:val="0"/>
          <w:sz w:val="20"/>
          <w:szCs w:val="20"/>
        </w:rPr>
        <w:t>關節永久喪失機能」，係指</w:t>
      </w:r>
      <w:proofErr w:type="gramStart"/>
      <w:r>
        <w:rPr>
          <w:rFonts w:ascii="標楷體" w:eastAsia="標楷體" w:hAnsi="標楷體" w:hint="eastAsia"/>
          <w:color w:val="000000"/>
          <w:kern w:val="0"/>
          <w:sz w:val="20"/>
          <w:szCs w:val="20"/>
        </w:rPr>
        <w:t>一</w:t>
      </w:r>
      <w:proofErr w:type="gramEnd"/>
      <w:r>
        <w:rPr>
          <w:rFonts w:ascii="標楷體" w:eastAsia="標楷體" w:hAnsi="標楷體" w:hint="eastAsia"/>
          <w:color w:val="000000"/>
          <w:kern w:val="0"/>
          <w:sz w:val="20"/>
          <w:szCs w:val="20"/>
        </w:rPr>
        <w:t>上肢</w:t>
      </w:r>
      <w:proofErr w:type="gramStart"/>
      <w:r>
        <w:rPr>
          <w:rFonts w:ascii="標楷體" w:eastAsia="標楷體" w:hAnsi="標楷體" w:hint="eastAsia"/>
          <w:color w:val="000000"/>
          <w:kern w:val="0"/>
          <w:sz w:val="20"/>
          <w:szCs w:val="20"/>
        </w:rPr>
        <w:t>完全廢用</w:t>
      </w:r>
      <w:proofErr w:type="gramEnd"/>
      <w:r>
        <w:rPr>
          <w:rFonts w:ascii="標楷體" w:eastAsia="標楷體" w:hAnsi="標楷體" w:hint="eastAsia"/>
          <w:color w:val="000000"/>
          <w:kern w:val="0"/>
          <w:sz w:val="20"/>
          <w:szCs w:val="20"/>
        </w:rPr>
        <w:t>，如下列情況者：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w:t>
      </w:r>
      <w:proofErr w:type="gramStart"/>
      <w:r>
        <w:rPr>
          <w:rFonts w:ascii="標楷體" w:eastAsia="標楷體" w:hAnsi="標楷體" w:hint="eastAsia"/>
          <w:color w:val="000000"/>
          <w:kern w:val="0"/>
          <w:sz w:val="20"/>
          <w:szCs w:val="20"/>
        </w:rPr>
        <w:t>一</w:t>
      </w:r>
      <w:proofErr w:type="gramEnd"/>
      <w:r>
        <w:rPr>
          <w:rFonts w:ascii="標楷體" w:eastAsia="標楷體" w:hAnsi="標楷體" w:hint="eastAsia"/>
          <w:color w:val="000000"/>
          <w:kern w:val="0"/>
          <w:sz w:val="20"/>
          <w:szCs w:val="20"/>
        </w:rPr>
        <w:t>上肢肩、</w:t>
      </w:r>
      <w:proofErr w:type="gramStart"/>
      <w:r>
        <w:rPr>
          <w:rFonts w:ascii="標楷體" w:eastAsia="標楷體" w:hAnsi="標楷體" w:hint="eastAsia"/>
          <w:color w:val="000000"/>
          <w:kern w:val="0"/>
          <w:sz w:val="20"/>
          <w:szCs w:val="20"/>
        </w:rPr>
        <w:t>肘及腕</w:t>
      </w:r>
      <w:proofErr w:type="gramEnd"/>
      <w:r>
        <w:rPr>
          <w:rFonts w:ascii="標楷體" w:eastAsia="標楷體" w:hAnsi="標楷體" w:hint="eastAsia"/>
          <w:color w:val="000000"/>
          <w:kern w:val="0"/>
          <w:sz w:val="20"/>
          <w:szCs w:val="20"/>
        </w:rPr>
        <w:t>關節完全</w:t>
      </w:r>
      <w:proofErr w:type="gramStart"/>
      <w:r>
        <w:rPr>
          <w:rFonts w:ascii="標楷體" w:eastAsia="標楷體" w:hAnsi="標楷體" w:hint="eastAsia"/>
          <w:color w:val="000000"/>
          <w:kern w:val="0"/>
          <w:sz w:val="20"/>
          <w:szCs w:val="20"/>
        </w:rPr>
        <w:t>強直或完全</w:t>
      </w:r>
      <w:proofErr w:type="gramEnd"/>
      <w:r>
        <w:rPr>
          <w:rFonts w:ascii="標楷體" w:eastAsia="標楷體" w:hAnsi="標楷體" w:hint="eastAsia"/>
          <w:color w:val="000000"/>
          <w:kern w:val="0"/>
          <w:sz w:val="20"/>
          <w:szCs w:val="20"/>
        </w:rPr>
        <w:t>麻痺，</w:t>
      </w:r>
      <w:proofErr w:type="gramStart"/>
      <w:r>
        <w:rPr>
          <w:rFonts w:ascii="標楷體" w:eastAsia="標楷體" w:hAnsi="標楷體" w:hint="eastAsia"/>
          <w:color w:val="000000"/>
          <w:kern w:val="0"/>
          <w:sz w:val="20"/>
          <w:szCs w:val="20"/>
        </w:rPr>
        <w:t>及該手五指</w:t>
      </w:r>
      <w:proofErr w:type="gramEnd"/>
      <w:r>
        <w:rPr>
          <w:rFonts w:ascii="標楷體" w:eastAsia="標楷體" w:hAnsi="標楷體" w:hint="eastAsia"/>
          <w:color w:val="000000"/>
          <w:kern w:val="0"/>
          <w:sz w:val="20"/>
          <w:szCs w:val="20"/>
        </w:rPr>
        <w:t>均永久喪失機能者。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w:t>
      </w:r>
      <w:proofErr w:type="gramStart"/>
      <w:r>
        <w:rPr>
          <w:rFonts w:ascii="標楷體" w:eastAsia="標楷體" w:hAnsi="標楷體" w:hint="eastAsia"/>
          <w:color w:val="000000"/>
          <w:kern w:val="0"/>
          <w:sz w:val="20"/>
          <w:szCs w:val="20"/>
        </w:rPr>
        <w:t>一</w:t>
      </w:r>
      <w:proofErr w:type="gramEnd"/>
      <w:r>
        <w:rPr>
          <w:rFonts w:ascii="標楷體" w:eastAsia="標楷體" w:hAnsi="標楷體" w:hint="eastAsia"/>
          <w:color w:val="000000"/>
          <w:kern w:val="0"/>
          <w:sz w:val="20"/>
          <w:szCs w:val="20"/>
        </w:rPr>
        <w:t>上肢肩、</w:t>
      </w:r>
      <w:proofErr w:type="gramStart"/>
      <w:r>
        <w:rPr>
          <w:rFonts w:ascii="標楷體" w:eastAsia="標楷體" w:hAnsi="標楷體" w:hint="eastAsia"/>
          <w:color w:val="000000"/>
          <w:kern w:val="0"/>
          <w:sz w:val="20"/>
          <w:szCs w:val="20"/>
        </w:rPr>
        <w:t>肘及腕</w:t>
      </w:r>
      <w:proofErr w:type="gramEnd"/>
      <w:r>
        <w:rPr>
          <w:rFonts w:ascii="標楷體" w:eastAsia="標楷體" w:hAnsi="標楷體" w:hint="eastAsia"/>
          <w:color w:val="000000"/>
          <w:kern w:val="0"/>
          <w:sz w:val="20"/>
          <w:szCs w:val="20"/>
        </w:rPr>
        <w:t>關節完全</w:t>
      </w:r>
      <w:proofErr w:type="gramStart"/>
      <w:r>
        <w:rPr>
          <w:rFonts w:ascii="標楷體" w:eastAsia="標楷體" w:hAnsi="標楷體" w:hint="eastAsia"/>
          <w:color w:val="000000"/>
          <w:kern w:val="0"/>
          <w:sz w:val="20"/>
          <w:szCs w:val="20"/>
        </w:rPr>
        <w:t>強直或完全</w:t>
      </w:r>
      <w:proofErr w:type="gramEnd"/>
      <w:r>
        <w:rPr>
          <w:rFonts w:ascii="標楷體" w:eastAsia="標楷體" w:hAnsi="標楷體" w:hint="eastAsia"/>
          <w:color w:val="000000"/>
          <w:kern w:val="0"/>
          <w:sz w:val="20"/>
          <w:szCs w:val="20"/>
        </w:rPr>
        <w:t>麻痺者。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lastRenderedPageBreak/>
        <w:t>9-2. 「</w:t>
      </w:r>
      <w:proofErr w:type="gramStart"/>
      <w:r>
        <w:rPr>
          <w:rFonts w:ascii="標楷體" w:eastAsia="標楷體" w:hAnsi="標楷體" w:hint="eastAsia"/>
          <w:color w:val="000000"/>
          <w:kern w:val="0"/>
          <w:sz w:val="20"/>
          <w:szCs w:val="20"/>
        </w:rPr>
        <w:t>一</w:t>
      </w:r>
      <w:proofErr w:type="gramEnd"/>
      <w:r>
        <w:rPr>
          <w:rFonts w:ascii="標楷體" w:eastAsia="標楷體" w:hAnsi="標楷體" w:hint="eastAsia"/>
          <w:color w:val="000000"/>
          <w:kern w:val="0"/>
          <w:sz w:val="20"/>
          <w:szCs w:val="20"/>
        </w:rPr>
        <w:t>上肢肩、</w:t>
      </w:r>
      <w:proofErr w:type="gramStart"/>
      <w:r>
        <w:rPr>
          <w:rFonts w:ascii="標楷體" w:eastAsia="標楷體" w:hAnsi="標楷體" w:hint="eastAsia"/>
          <w:color w:val="000000"/>
          <w:kern w:val="0"/>
          <w:sz w:val="20"/>
          <w:szCs w:val="20"/>
        </w:rPr>
        <w:t>肘及腕</w:t>
      </w:r>
      <w:proofErr w:type="gramEnd"/>
      <w:r>
        <w:rPr>
          <w:rFonts w:ascii="標楷體" w:eastAsia="標楷體" w:hAnsi="標楷體" w:hint="eastAsia"/>
          <w:color w:val="000000"/>
          <w:kern w:val="0"/>
          <w:sz w:val="20"/>
          <w:szCs w:val="20"/>
        </w:rPr>
        <w:t>關節</w:t>
      </w:r>
      <w:proofErr w:type="gramStart"/>
      <w:r>
        <w:rPr>
          <w:rFonts w:ascii="標楷體" w:eastAsia="標楷體" w:hAnsi="標楷體" w:hint="eastAsia"/>
          <w:color w:val="000000"/>
          <w:kern w:val="0"/>
          <w:sz w:val="20"/>
          <w:szCs w:val="20"/>
        </w:rPr>
        <w:t>永久遺</w:t>
      </w:r>
      <w:proofErr w:type="gramEnd"/>
      <w:r>
        <w:rPr>
          <w:rFonts w:ascii="標楷體" w:eastAsia="標楷體" w:hAnsi="標楷體" w:hint="eastAsia"/>
          <w:color w:val="000000"/>
          <w:kern w:val="0"/>
          <w:sz w:val="20"/>
          <w:szCs w:val="20"/>
        </w:rPr>
        <w:t>存顯著</w:t>
      </w:r>
      <w:proofErr w:type="gramStart"/>
      <w:r>
        <w:rPr>
          <w:rFonts w:ascii="標楷體" w:eastAsia="標楷體" w:hAnsi="標楷體" w:hint="eastAsia"/>
          <w:color w:val="000000"/>
          <w:kern w:val="0"/>
          <w:sz w:val="20"/>
          <w:szCs w:val="20"/>
        </w:rPr>
        <w:t>運動障</w:t>
      </w:r>
      <w:proofErr w:type="gramEnd"/>
      <w:r>
        <w:rPr>
          <w:rFonts w:ascii="標楷體" w:eastAsia="標楷體" w:hAnsi="標楷體" w:hint="eastAsia"/>
          <w:color w:val="000000"/>
          <w:kern w:val="0"/>
          <w:sz w:val="20"/>
          <w:szCs w:val="20"/>
        </w:rPr>
        <w:t>害」，係指</w:t>
      </w:r>
      <w:proofErr w:type="gramStart"/>
      <w:r>
        <w:rPr>
          <w:rFonts w:ascii="標楷體" w:eastAsia="標楷體" w:hAnsi="標楷體" w:hint="eastAsia"/>
          <w:color w:val="000000"/>
          <w:kern w:val="0"/>
          <w:sz w:val="20"/>
          <w:szCs w:val="20"/>
        </w:rPr>
        <w:t>一</w:t>
      </w:r>
      <w:proofErr w:type="gramEnd"/>
      <w:r>
        <w:rPr>
          <w:rFonts w:ascii="標楷體" w:eastAsia="標楷體" w:hAnsi="標楷體" w:hint="eastAsia"/>
          <w:color w:val="000000"/>
          <w:kern w:val="0"/>
          <w:sz w:val="20"/>
          <w:szCs w:val="20"/>
        </w:rPr>
        <w:t>上肢各關節遺存顯著</w:t>
      </w:r>
      <w:proofErr w:type="gramStart"/>
      <w:r>
        <w:rPr>
          <w:rFonts w:ascii="標楷體" w:eastAsia="標楷體" w:hAnsi="標楷體" w:hint="eastAsia"/>
          <w:color w:val="000000"/>
          <w:kern w:val="0"/>
          <w:sz w:val="20"/>
          <w:szCs w:val="20"/>
        </w:rPr>
        <w:t>運動障</w:t>
      </w:r>
      <w:proofErr w:type="gramEnd"/>
      <w:r>
        <w:rPr>
          <w:rFonts w:ascii="標楷體" w:eastAsia="標楷體" w:hAnsi="標楷體" w:hint="eastAsia"/>
          <w:color w:val="000000"/>
          <w:kern w:val="0"/>
          <w:sz w:val="20"/>
          <w:szCs w:val="20"/>
        </w:rPr>
        <w:t>害，如下列情況者：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w:t>
      </w:r>
      <w:proofErr w:type="gramStart"/>
      <w:r>
        <w:rPr>
          <w:rFonts w:ascii="標楷體" w:eastAsia="標楷體" w:hAnsi="標楷體" w:hint="eastAsia"/>
          <w:color w:val="000000"/>
          <w:kern w:val="0"/>
          <w:sz w:val="20"/>
          <w:szCs w:val="20"/>
        </w:rPr>
        <w:t>一</w:t>
      </w:r>
      <w:proofErr w:type="gramEnd"/>
      <w:r>
        <w:rPr>
          <w:rFonts w:ascii="標楷體" w:eastAsia="標楷體" w:hAnsi="標楷體" w:hint="eastAsia"/>
          <w:color w:val="000000"/>
          <w:kern w:val="0"/>
          <w:sz w:val="20"/>
          <w:szCs w:val="20"/>
        </w:rPr>
        <w:t>上肢肩、</w:t>
      </w:r>
      <w:proofErr w:type="gramStart"/>
      <w:r>
        <w:rPr>
          <w:rFonts w:ascii="標楷體" w:eastAsia="標楷體" w:hAnsi="標楷體" w:hint="eastAsia"/>
          <w:color w:val="000000"/>
          <w:kern w:val="0"/>
          <w:sz w:val="20"/>
          <w:szCs w:val="20"/>
        </w:rPr>
        <w:t>肘及腕</w:t>
      </w:r>
      <w:proofErr w:type="gramEnd"/>
      <w:r>
        <w:rPr>
          <w:rFonts w:ascii="標楷體" w:eastAsia="標楷體" w:hAnsi="標楷體" w:hint="eastAsia"/>
          <w:color w:val="000000"/>
          <w:kern w:val="0"/>
          <w:sz w:val="20"/>
          <w:szCs w:val="20"/>
        </w:rPr>
        <w:t>關節均</w:t>
      </w:r>
      <w:proofErr w:type="gramStart"/>
      <w:r>
        <w:rPr>
          <w:rFonts w:ascii="標楷體" w:eastAsia="標楷體" w:hAnsi="標楷體" w:hint="eastAsia"/>
          <w:color w:val="000000"/>
          <w:kern w:val="0"/>
          <w:sz w:val="20"/>
          <w:szCs w:val="20"/>
        </w:rPr>
        <w:t>永久遺</w:t>
      </w:r>
      <w:proofErr w:type="gramEnd"/>
      <w:r>
        <w:rPr>
          <w:rFonts w:ascii="標楷體" w:eastAsia="標楷體" w:hAnsi="標楷體" w:hint="eastAsia"/>
          <w:color w:val="000000"/>
          <w:kern w:val="0"/>
          <w:sz w:val="20"/>
          <w:szCs w:val="20"/>
        </w:rPr>
        <w:t>存顯著</w:t>
      </w:r>
      <w:proofErr w:type="gramStart"/>
      <w:r>
        <w:rPr>
          <w:rFonts w:ascii="標楷體" w:eastAsia="標楷體" w:hAnsi="標楷體" w:hint="eastAsia"/>
          <w:color w:val="000000"/>
          <w:kern w:val="0"/>
          <w:sz w:val="20"/>
          <w:szCs w:val="20"/>
        </w:rPr>
        <w:t>運動障</w:t>
      </w:r>
      <w:proofErr w:type="gramEnd"/>
      <w:r>
        <w:rPr>
          <w:rFonts w:ascii="標楷體" w:eastAsia="標楷體" w:hAnsi="標楷體" w:hint="eastAsia"/>
          <w:color w:val="000000"/>
          <w:kern w:val="0"/>
          <w:sz w:val="20"/>
          <w:szCs w:val="20"/>
        </w:rPr>
        <w:t>害，</w:t>
      </w:r>
      <w:proofErr w:type="gramStart"/>
      <w:r>
        <w:rPr>
          <w:rFonts w:ascii="標楷體" w:eastAsia="標楷體" w:hAnsi="標楷體" w:hint="eastAsia"/>
          <w:color w:val="000000"/>
          <w:kern w:val="0"/>
          <w:sz w:val="20"/>
          <w:szCs w:val="20"/>
        </w:rPr>
        <w:t>及該手五指</w:t>
      </w:r>
      <w:proofErr w:type="gramEnd"/>
      <w:r>
        <w:rPr>
          <w:rFonts w:ascii="標楷體" w:eastAsia="標楷體" w:hAnsi="標楷體" w:hint="eastAsia"/>
          <w:color w:val="000000"/>
          <w:kern w:val="0"/>
          <w:sz w:val="20"/>
          <w:szCs w:val="20"/>
        </w:rPr>
        <w:t>均永久喪失機能者。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w:t>
      </w:r>
      <w:proofErr w:type="gramStart"/>
      <w:r>
        <w:rPr>
          <w:rFonts w:ascii="標楷體" w:eastAsia="標楷體" w:hAnsi="標楷體" w:hint="eastAsia"/>
          <w:color w:val="000000"/>
          <w:kern w:val="0"/>
          <w:sz w:val="20"/>
          <w:szCs w:val="20"/>
        </w:rPr>
        <w:t>一</w:t>
      </w:r>
      <w:proofErr w:type="gramEnd"/>
      <w:r>
        <w:rPr>
          <w:rFonts w:ascii="標楷體" w:eastAsia="標楷體" w:hAnsi="標楷體" w:hint="eastAsia"/>
          <w:color w:val="000000"/>
          <w:kern w:val="0"/>
          <w:sz w:val="20"/>
          <w:szCs w:val="20"/>
        </w:rPr>
        <w:t>上肢肩、</w:t>
      </w:r>
      <w:proofErr w:type="gramStart"/>
      <w:r>
        <w:rPr>
          <w:rFonts w:ascii="標楷體" w:eastAsia="標楷體" w:hAnsi="標楷體" w:hint="eastAsia"/>
          <w:color w:val="000000"/>
          <w:kern w:val="0"/>
          <w:sz w:val="20"/>
          <w:szCs w:val="20"/>
        </w:rPr>
        <w:t>肘及腕</w:t>
      </w:r>
      <w:proofErr w:type="gramEnd"/>
      <w:r>
        <w:rPr>
          <w:rFonts w:ascii="標楷體" w:eastAsia="標楷體" w:hAnsi="標楷體" w:hint="eastAsia"/>
          <w:color w:val="000000"/>
          <w:kern w:val="0"/>
          <w:sz w:val="20"/>
          <w:szCs w:val="20"/>
        </w:rPr>
        <w:t>關節均</w:t>
      </w:r>
      <w:proofErr w:type="gramStart"/>
      <w:r>
        <w:rPr>
          <w:rFonts w:ascii="標楷體" w:eastAsia="標楷體" w:hAnsi="標楷體" w:hint="eastAsia"/>
          <w:color w:val="000000"/>
          <w:kern w:val="0"/>
          <w:sz w:val="20"/>
          <w:szCs w:val="20"/>
        </w:rPr>
        <w:t>永久遺</w:t>
      </w:r>
      <w:proofErr w:type="gramEnd"/>
      <w:r>
        <w:rPr>
          <w:rFonts w:ascii="標楷體" w:eastAsia="標楷體" w:hAnsi="標楷體" w:hint="eastAsia"/>
          <w:color w:val="000000"/>
          <w:kern w:val="0"/>
          <w:sz w:val="20"/>
          <w:szCs w:val="20"/>
        </w:rPr>
        <w:t>存顯著</w:t>
      </w:r>
      <w:proofErr w:type="gramStart"/>
      <w:r>
        <w:rPr>
          <w:rFonts w:ascii="標楷體" w:eastAsia="標楷體" w:hAnsi="標楷體" w:hint="eastAsia"/>
          <w:color w:val="000000"/>
          <w:kern w:val="0"/>
          <w:sz w:val="20"/>
          <w:szCs w:val="20"/>
        </w:rPr>
        <w:t>運動障害者</w:t>
      </w:r>
      <w:proofErr w:type="gramEnd"/>
      <w:r>
        <w:rPr>
          <w:rFonts w:ascii="標楷體" w:eastAsia="標楷體" w:hAnsi="標楷體" w:hint="eastAsia"/>
          <w:color w:val="000000"/>
          <w:kern w:val="0"/>
          <w:sz w:val="20"/>
          <w:szCs w:val="20"/>
        </w:rPr>
        <w:t>。</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9-3. 以生理運動範圍，作審定關節機能障害之標準，規定如下：</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(1)「喪失機能」，係指關節完全</w:t>
      </w:r>
      <w:proofErr w:type="gramStart"/>
      <w:r>
        <w:rPr>
          <w:rFonts w:ascii="標楷體" w:eastAsia="標楷體" w:hAnsi="標楷體" w:hint="eastAsia"/>
          <w:color w:val="000000"/>
          <w:kern w:val="0"/>
          <w:sz w:val="20"/>
          <w:szCs w:val="20"/>
        </w:rPr>
        <w:t>強直或完全</w:t>
      </w:r>
      <w:proofErr w:type="gramEnd"/>
      <w:r>
        <w:rPr>
          <w:rFonts w:ascii="標楷體" w:eastAsia="標楷體" w:hAnsi="標楷體" w:hint="eastAsia"/>
          <w:color w:val="000000"/>
          <w:kern w:val="0"/>
          <w:sz w:val="20"/>
          <w:szCs w:val="20"/>
        </w:rPr>
        <w:t>麻痺狀態者。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(2)「顯著</w:t>
      </w:r>
      <w:proofErr w:type="gramStart"/>
      <w:r>
        <w:rPr>
          <w:rFonts w:ascii="標楷體" w:eastAsia="標楷體" w:hAnsi="標楷體" w:hint="eastAsia"/>
          <w:color w:val="000000"/>
          <w:kern w:val="0"/>
          <w:sz w:val="20"/>
          <w:szCs w:val="20"/>
        </w:rPr>
        <w:t>運動障</w:t>
      </w:r>
      <w:proofErr w:type="gramEnd"/>
      <w:r>
        <w:rPr>
          <w:rFonts w:ascii="標楷體" w:eastAsia="標楷體" w:hAnsi="標楷體" w:hint="eastAsia"/>
          <w:color w:val="000000"/>
          <w:kern w:val="0"/>
          <w:sz w:val="20"/>
          <w:szCs w:val="20"/>
        </w:rPr>
        <w:t>害」，係指喪失生理運動範圍二分之一以上者。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(3)「</w:t>
      </w:r>
      <w:proofErr w:type="gramStart"/>
      <w:r>
        <w:rPr>
          <w:rFonts w:ascii="標楷體" w:eastAsia="標楷體" w:hAnsi="標楷體" w:hint="eastAsia"/>
          <w:color w:val="000000"/>
          <w:kern w:val="0"/>
          <w:sz w:val="20"/>
          <w:szCs w:val="20"/>
        </w:rPr>
        <w:t>運動障</w:t>
      </w:r>
      <w:proofErr w:type="gramEnd"/>
      <w:r>
        <w:rPr>
          <w:rFonts w:ascii="標楷體" w:eastAsia="標楷體" w:hAnsi="標楷體" w:hint="eastAsia"/>
          <w:color w:val="000000"/>
          <w:kern w:val="0"/>
          <w:sz w:val="20"/>
          <w:szCs w:val="20"/>
        </w:rPr>
        <w:t>害」，係指喪失生理運動範圍三分之一以上者。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9-4. 運動限制之測定：</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(1)以各關節之生理運動範圍為基準。機能（運動）障害原因及程度明顯時，採用主動運動之運動範圍，</w:t>
      </w:r>
      <w:proofErr w:type="gramStart"/>
      <w:r>
        <w:rPr>
          <w:rFonts w:ascii="標楷體" w:eastAsia="標楷體" w:hAnsi="標楷體" w:hint="eastAsia"/>
          <w:color w:val="000000"/>
          <w:kern w:val="0"/>
          <w:sz w:val="20"/>
          <w:szCs w:val="20"/>
        </w:rPr>
        <w:t>如障害</w:t>
      </w:r>
      <w:proofErr w:type="gramEnd"/>
      <w:r>
        <w:rPr>
          <w:rFonts w:ascii="標楷體" w:eastAsia="標楷體" w:hAnsi="標楷體" w:hint="eastAsia"/>
          <w:color w:val="000000"/>
          <w:kern w:val="0"/>
          <w:sz w:val="20"/>
          <w:szCs w:val="20"/>
        </w:rPr>
        <w:t>程度不明確時，則須由被動運動之可能運動範圍參考決定之。</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(2)經石膏固定患部者，應考慮其</w:t>
      </w:r>
      <w:proofErr w:type="gramStart"/>
      <w:r>
        <w:rPr>
          <w:rFonts w:ascii="標楷體" w:eastAsia="標楷體" w:hAnsi="標楷體" w:hint="eastAsia"/>
          <w:color w:val="000000"/>
          <w:kern w:val="0"/>
          <w:sz w:val="20"/>
          <w:szCs w:val="20"/>
        </w:rPr>
        <w:t>癒</w:t>
      </w:r>
      <w:proofErr w:type="gramEnd"/>
      <w:r>
        <w:rPr>
          <w:rFonts w:ascii="標楷體" w:eastAsia="標楷體" w:hAnsi="標楷體" w:hint="eastAsia"/>
          <w:color w:val="000000"/>
          <w:kern w:val="0"/>
          <w:sz w:val="20"/>
          <w:szCs w:val="20"/>
        </w:rPr>
        <w:t>後恢復之程度，作適宜之決定。 </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9-5. 上下肢關節名稱及生理運動範圍如說明圖表。</w:t>
      </w:r>
    </w:p>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(1) 上、下肢關節名稱說明圖</w:t>
      </w:r>
    </w:p>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noProof/>
          <w:color w:val="000000"/>
          <w:kern w:val="0"/>
        </w:rPr>
        <w:drawing>
          <wp:inline distT="0" distB="0" distL="0" distR="0" wp14:anchorId="76664827" wp14:editId="4CEAF13C">
            <wp:extent cx="2409825" cy="2447925"/>
            <wp:effectExtent l="0" t="0" r="9525" b="9525"/>
            <wp:docPr id="9" name="圖片 9" descr="足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足骨"/>
                    <pic:cNvPicPr>
                      <a:picLocks noChangeAspect="1" noChangeArrowheads="1"/>
                    </pic:cNvPicPr>
                  </pic:nvPicPr>
                  <pic:blipFill>
                    <a:blip r:embed="rId9" cstate="print">
                      <a:extLst>
                        <a:ext uri="{28A0092B-C50C-407E-A947-70E740481C1C}">
                          <a14:useLocalDpi xmlns:a14="http://schemas.microsoft.com/office/drawing/2010/main" val="0"/>
                        </a:ext>
                      </a:extLst>
                    </a:blip>
                    <a:srcRect r="23106"/>
                    <a:stretch>
                      <a:fillRect/>
                    </a:stretch>
                  </pic:blipFill>
                  <pic:spPr bwMode="auto">
                    <a:xfrm>
                      <a:off x="0" y="0"/>
                      <a:ext cx="2409825" cy="2447925"/>
                    </a:xfrm>
                    <a:prstGeom prst="rect">
                      <a:avLst/>
                    </a:prstGeom>
                    <a:noFill/>
                    <a:ln>
                      <a:noFill/>
                    </a:ln>
                  </pic:spPr>
                </pic:pic>
              </a:graphicData>
            </a:graphic>
          </wp:inline>
        </w:drawing>
      </w:r>
      <w:r>
        <w:rPr>
          <w:rFonts w:ascii="標楷體" w:eastAsia="標楷體" w:hAnsi="標楷體" w:hint="eastAsia"/>
          <w:noProof/>
          <w:color w:val="000000"/>
          <w:kern w:val="0"/>
        </w:rPr>
        <w:t xml:space="preserve">         </w:t>
      </w:r>
      <w:r>
        <w:rPr>
          <w:rFonts w:ascii="標楷體" w:eastAsia="標楷體" w:hAnsi="標楷體"/>
          <w:noProof/>
          <w:color w:val="000000"/>
          <w:kern w:val="0"/>
        </w:rPr>
        <w:drawing>
          <wp:inline distT="0" distB="0" distL="0" distR="0" wp14:anchorId="6C356861" wp14:editId="57F24C6B">
            <wp:extent cx="2333625" cy="2781300"/>
            <wp:effectExtent l="0" t="0" r="9525" b="0"/>
            <wp:docPr id="8" name="圖片 8" descr="手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手骨"/>
                    <pic:cNvPicPr>
                      <a:picLocks noChangeAspect="1" noChangeArrowheads="1"/>
                    </pic:cNvPicPr>
                  </pic:nvPicPr>
                  <pic:blipFill>
                    <a:blip r:embed="rId10">
                      <a:extLst>
                        <a:ext uri="{28A0092B-C50C-407E-A947-70E740481C1C}">
                          <a14:useLocalDpi xmlns:a14="http://schemas.microsoft.com/office/drawing/2010/main" val="0"/>
                        </a:ext>
                      </a:extLst>
                    </a:blip>
                    <a:srcRect r="26678"/>
                    <a:stretch>
                      <a:fillRect/>
                    </a:stretch>
                  </pic:blipFill>
                  <pic:spPr bwMode="auto">
                    <a:xfrm>
                      <a:off x="0" y="0"/>
                      <a:ext cx="2333625" cy="2781300"/>
                    </a:xfrm>
                    <a:prstGeom prst="rect">
                      <a:avLst/>
                    </a:prstGeom>
                    <a:noFill/>
                    <a:ln>
                      <a:noFill/>
                    </a:ln>
                  </pic:spPr>
                </pic:pic>
              </a:graphicData>
            </a:graphic>
          </wp:inline>
        </w:drawing>
      </w:r>
    </w:p>
    <w:p w:rsidR="005E586A" w:rsidRDefault="005E586A" w:rsidP="005E586A">
      <w:pPr>
        <w:widowControl/>
        <w:spacing w:line="480" w:lineRule="atLeast"/>
        <w:rPr>
          <w:rFonts w:ascii="標楷體" w:eastAsia="標楷體" w:hAnsi="標楷體"/>
          <w:color w:val="000000"/>
          <w:kern w:val="0"/>
          <w:sz w:val="20"/>
          <w:szCs w:val="20"/>
        </w:rPr>
      </w:pPr>
    </w:p>
    <w:p w:rsidR="005E586A" w:rsidRDefault="005E586A" w:rsidP="005E586A">
      <w:pPr>
        <w:widowControl/>
        <w:spacing w:line="480" w:lineRule="atLeast"/>
        <w:rPr>
          <w:rFonts w:ascii="標楷體" w:eastAsia="標楷體" w:hAnsi="標楷體"/>
          <w:color w:val="000000"/>
          <w:kern w:val="0"/>
        </w:rPr>
      </w:pPr>
      <w:r>
        <w:rPr>
          <w:rFonts w:ascii="標楷體" w:eastAsia="標楷體" w:hAnsi="標楷體" w:hint="eastAsia"/>
          <w:color w:val="000000"/>
          <w:kern w:val="0"/>
          <w:sz w:val="20"/>
          <w:szCs w:val="20"/>
        </w:rPr>
        <w:t>足骨                                              手骨</w:t>
      </w:r>
      <w:r>
        <w:rPr>
          <w:rFonts w:ascii="標楷體" w:eastAsia="標楷體" w:hAnsi="標楷體" w:hint="eastAsia"/>
          <w:color w:val="000000"/>
          <w:kern w:val="0"/>
        </w:rPr>
        <w:t> </w:t>
      </w:r>
    </w:p>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5E586A" w:rsidRDefault="005E586A" w:rsidP="005E586A">
      <w:pPr>
        <w:widowControl/>
        <w:spacing w:line="480" w:lineRule="atLeast"/>
        <w:rPr>
          <w:rFonts w:ascii="標楷體" w:eastAsia="標楷體" w:hAnsi="標楷體"/>
          <w:color w:val="000000"/>
          <w:kern w:val="0"/>
          <w:sz w:val="20"/>
          <w:szCs w:val="20"/>
        </w:rPr>
      </w:pPr>
    </w:p>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noProof/>
          <w:color w:val="000000"/>
          <w:kern w:val="0"/>
          <w:sz w:val="20"/>
          <w:szCs w:val="20"/>
        </w:rPr>
        <w:lastRenderedPageBreak/>
        <w:drawing>
          <wp:inline distT="0" distB="0" distL="0" distR="0" wp14:anchorId="056A9664" wp14:editId="651834EC">
            <wp:extent cx="2219325" cy="2628900"/>
            <wp:effectExtent l="0" t="0" r="9525" b="0"/>
            <wp:docPr id="7" name="圖片 7" descr="上下肢關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上下肢關節"/>
                    <pic:cNvPicPr>
                      <a:picLocks noChangeAspect="1" noChangeArrowheads="1"/>
                    </pic:cNvPicPr>
                  </pic:nvPicPr>
                  <pic:blipFill>
                    <a:blip r:embed="rId11" cstate="print">
                      <a:extLst>
                        <a:ext uri="{28A0092B-C50C-407E-A947-70E740481C1C}">
                          <a14:useLocalDpi xmlns:a14="http://schemas.microsoft.com/office/drawing/2010/main" val="0"/>
                        </a:ext>
                      </a:extLst>
                    </a:blip>
                    <a:srcRect r="34669"/>
                    <a:stretch>
                      <a:fillRect/>
                    </a:stretch>
                  </pic:blipFill>
                  <pic:spPr bwMode="auto">
                    <a:xfrm>
                      <a:off x="0" y="0"/>
                      <a:ext cx="2219325" cy="2628900"/>
                    </a:xfrm>
                    <a:prstGeom prst="rect">
                      <a:avLst/>
                    </a:prstGeom>
                    <a:noFill/>
                    <a:ln>
                      <a:noFill/>
                    </a:ln>
                  </pic:spPr>
                </pic:pic>
              </a:graphicData>
            </a:graphic>
          </wp:inline>
        </w:drawing>
      </w:r>
    </w:p>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(2) 上、下肢</w:t>
      </w:r>
    </w:p>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關節生理運動範圍一覽表</w:t>
      </w:r>
    </w:p>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上肢</w:t>
      </w:r>
      <w:r>
        <w:rPr>
          <w:rFonts w:ascii="標楷體" w:eastAsia="標楷體" w:hAnsi="標楷體" w:cs="Arial Unicode MS" w:hint="eastAsia"/>
          <w:color w:val="000000"/>
          <w:kern w:val="0"/>
          <w:sz w:val="20"/>
          <w:szCs w:val="20"/>
        </w:rPr>
        <w:t>：</w:t>
      </w:r>
      <w:r>
        <w:rPr>
          <w:rFonts w:ascii="標楷體" w:eastAsia="標楷體" w:hAnsi="標楷體" w:hint="eastAsia"/>
          <w:color w:val="000000"/>
          <w:kern w:val="0"/>
          <w:sz w:val="20"/>
          <w:szCs w:val="20"/>
        </w:rPr>
        <w:t> </w:t>
      </w:r>
    </w:p>
    <w:tbl>
      <w:tblPr>
        <w:tblpPr w:leftFromText="183" w:rightFromText="183" w:vertAnchor="text"/>
        <w:tblW w:w="8562" w:type="dxa"/>
        <w:tblCellMar>
          <w:left w:w="0" w:type="dxa"/>
          <w:right w:w="0" w:type="dxa"/>
        </w:tblCellMar>
        <w:tblLook w:val="04A0" w:firstRow="1" w:lastRow="0" w:firstColumn="1" w:lastColumn="0" w:noHBand="0" w:noVBand="1"/>
      </w:tblPr>
      <w:tblGrid>
        <w:gridCol w:w="1416"/>
        <w:gridCol w:w="1902"/>
        <w:gridCol w:w="1842"/>
        <w:gridCol w:w="3402"/>
      </w:tblGrid>
      <w:tr w:rsidR="005E586A" w:rsidTr="00E87E5F">
        <w:trPr>
          <w:trHeight w:val="756"/>
        </w:trPr>
        <w:tc>
          <w:tcPr>
            <w:tcW w:w="1416"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左肩關節</w:t>
            </w:r>
          </w:p>
        </w:tc>
        <w:tc>
          <w:tcPr>
            <w:tcW w:w="19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前舉</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(正常180度)</w:t>
            </w:r>
          </w:p>
        </w:tc>
        <w:tc>
          <w:tcPr>
            <w:tcW w:w="184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後舉</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(正常60度)</w:t>
            </w:r>
          </w:p>
        </w:tc>
        <w:tc>
          <w:tcPr>
            <w:tcW w:w="34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（正常240度）</w:t>
            </w:r>
          </w:p>
        </w:tc>
      </w:tr>
      <w:tr w:rsidR="005E586A" w:rsidTr="00E87E5F">
        <w:trPr>
          <w:trHeight w:val="756"/>
        </w:trPr>
        <w:tc>
          <w:tcPr>
            <w:tcW w:w="141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右肩關節</w:t>
            </w:r>
          </w:p>
        </w:tc>
        <w:tc>
          <w:tcPr>
            <w:tcW w:w="19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前舉</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(正常180度)</w:t>
            </w:r>
          </w:p>
        </w:tc>
        <w:tc>
          <w:tcPr>
            <w:tcW w:w="184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後舉</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(正常60度)</w:t>
            </w:r>
          </w:p>
        </w:tc>
        <w:tc>
          <w:tcPr>
            <w:tcW w:w="34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（正常240度）</w:t>
            </w:r>
          </w:p>
        </w:tc>
      </w:tr>
      <w:tr w:rsidR="005E586A" w:rsidTr="00E87E5F">
        <w:trPr>
          <w:trHeight w:val="756"/>
        </w:trPr>
        <w:tc>
          <w:tcPr>
            <w:tcW w:w="141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左肘關節</w:t>
            </w:r>
          </w:p>
        </w:tc>
        <w:tc>
          <w:tcPr>
            <w:tcW w:w="19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屈曲</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(正常145度)</w:t>
            </w:r>
          </w:p>
        </w:tc>
        <w:tc>
          <w:tcPr>
            <w:tcW w:w="184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伸展</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(正常0度)</w:t>
            </w:r>
          </w:p>
        </w:tc>
        <w:tc>
          <w:tcPr>
            <w:tcW w:w="34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（正常145度）</w:t>
            </w:r>
          </w:p>
        </w:tc>
      </w:tr>
      <w:tr w:rsidR="005E586A" w:rsidTr="00E87E5F">
        <w:trPr>
          <w:trHeight w:val="756"/>
        </w:trPr>
        <w:tc>
          <w:tcPr>
            <w:tcW w:w="141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右肘關節</w:t>
            </w:r>
          </w:p>
        </w:tc>
        <w:tc>
          <w:tcPr>
            <w:tcW w:w="19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屈曲</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(正常145度)</w:t>
            </w:r>
          </w:p>
        </w:tc>
        <w:tc>
          <w:tcPr>
            <w:tcW w:w="184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伸展</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(正常0度)</w:t>
            </w:r>
          </w:p>
        </w:tc>
        <w:tc>
          <w:tcPr>
            <w:tcW w:w="34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（正常145度）</w:t>
            </w:r>
          </w:p>
        </w:tc>
      </w:tr>
      <w:tr w:rsidR="005E586A" w:rsidTr="00E87E5F">
        <w:trPr>
          <w:trHeight w:val="756"/>
        </w:trPr>
        <w:tc>
          <w:tcPr>
            <w:tcW w:w="141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左腕關節</w:t>
            </w:r>
          </w:p>
        </w:tc>
        <w:tc>
          <w:tcPr>
            <w:tcW w:w="19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掌屈</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(正常80度)</w:t>
            </w:r>
          </w:p>
        </w:tc>
        <w:tc>
          <w:tcPr>
            <w:tcW w:w="184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背屈</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(正常70度)</w:t>
            </w:r>
          </w:p>
        </w:tc>
        <w:tc>
          <w:tcPr>
            <w:tcW w:w="34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（正常150度）</w:t>
            </w:r>
          </w:p>
        </w:tc>
      </w:tr>
      <w:tr w:rsidR="005E586A" w:rsidTr="00E87E5F">
        <w:trPr>
          <w:trHeight w:val="756"/>
        </w:trPr>
        <w:tc>
          <w:tcPr>
            <w:tcW w:w="141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右腕關節</w:t>
            </w:r>
          </w:p>
        </w:tc>
        <w:tc>
          <w:tcPr>
            <w:tcW w:w="19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掌屈</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(正常80度)</w:t>
            </w:r>
          </w:p>
        </w:tc>
        <w:tc>
          <w:tcPr>
            <w:tcW w:w="184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背屈</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(正常70度)</w:t>
            </w:r>
          </w:p>
        </w:tc>
        <w:tc>
          <w:tcPr>
            <w:tcW w:w="34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（正常150度）</w:t>
            </w:r>
          </w:p>
        </w:tc>
      </w:tr>
    </w:tbl>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下肢：</w:t>
      </w:r>
    </w:p>
    <w:tbl>
      <w:tblPr>
        <w:tblpPr w:leftFromText="183" w:rightFromText="183" w:vertAnchor="text"/>
        <w:tblW w:w="8562" w:type="dxa"/>
        <w:tblCellMar>
          <w:left w:w="0" w:type="dxa"/>
          <w:right w:w="0" w:type="dxa"/>
        </w:tblCellMar>
        <w:tblLook w:val="04A0" w:firstRow="1" w:lastRow="0" w:firstColumn="1" w:lastColumn="0" w:noHBand="0" w:noVBand="1"/>
      </w:tblPr>
      <w:tblGrid>
        <w:gridCol w:w="1356"/>
        <w:gridCol w:w="1962"/>
        <w:gridCol w:w="1842"/>
        <w:gridCol w:w="3402"/>
      </w:tblGrid>
      <w:tr w:rsidR="005E586A" w:rsidTr="00E87E5F">
        <w:trPr>
          <w:trHeight w:val="819"/>
        </w:trPr>
        <w:tc>
          <w:tcPr>
            <w:tcW w:w="1356"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左髖關節</w:t>
            </w:r>
          </w:p>
        </w:tc>
        <w:tc>
          <w:tcPr>
            <w:tcW w:w="196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屈曲</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(正常125度)</w:t>
            </w:r>
          </w:p>
        </w:tc>
        <w:tc>
          <w:tcPr>
            <w:tcW w:w="184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伸展</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(正常10度)</w:t>
            </w:r>
          </w:p>
        </w:tc>
        <w:tc>
          <w:tcPr>
            <w:tcW w:w="34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（正常135度）</w:t>
            </w:r>
          </w:p>
        </w:tc>
      </w:tr>
      <w:tr w:rsidR="005E586A" w:rsidTr="00E87E5F">
        <w:trPr>
          <w:trHeight w:val="819"/>
        </w:trPr>
        <w:tc>
          <w:tcPr>
            <w:tcW w:w="135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右髖關節</w:t>
            </w:r>
          </w:p>
        </w:tc>
        <w:tc>
          <w:tcPr>
            <w:tcW w:w="196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屈曲</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(正常125度)</w:t>
            </w:r>
          </w:p>
        </w:tc>
        <w:tc>
          <w:tcPr>
            <w:tcW w:w="184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伸展</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(正常10度)</w:t>
            </w:r>
          </w:p>
        </w:tc>
        <w:tc>
          <w:tcPr>
            <w:tcW w:w="34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（正常135度）</w:t>
            </w:r>
          </w:p>
        </w:tc>
      </w:tr>
      <w:tr w:rsidR="005E586A" w:rsidTr="00E87E5F">
        <w:trPr>
          <w:trHeight w:val="819"/>
        </w:trPr>
        <w:tc>
          <w:tcPr>
            <w:tcW w:w="135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左膝關節</w:t>
            </w:r>
          </w:p>
        </w:tc>
        <w:tc>
          <w:tcPr>
            <w:tcW w:w="196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屈曲</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(正常140度)</w:t>
            </w:r>
          </w:p>
        </w:tc>
        <w:tc>
          <w:tcPr>
            <w:tcW w:w="184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伸展</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(正常0度)</w:t>
            </w:r>
          </w:p>
        </w:tc>
        <w:tc>
          <w:tcPr>
            <w:tcW w:w="34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（正常140度）</w:t>
            </w:r>
          </w:p>
        </w:tc>
      </w:tr>
      <w:tr w:rsidR="005E586A" w:rsidTr="00E87E5F">
        <w:trPr>
          <w:trHeight w:val="819"/>
        </w:trPr>
        <w:tc>
          <w:tcPr>
            <w:tcW w:w="135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右膝關節</w:t>
            </w:r>
          </w:p>
        </w:tc>
        <w:tc>
          <w:tcPr>
            <w:tcW w:w="196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屈曲</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(正常140度)</w:t>
            </w:r>
          </w:p>
        </w:tc>
        <w:tc>
          <w:tcPr>
            <w:tcW w:w="184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伸展</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(正常0度)</w:t>
            </w:r>
          </w:p>
        </w:tc>
        <w:tc>
          <w:tcPr>
            <w:tcW w:w="34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（正常140度）</w:t>
            </w:r>
          </w:p>
        </w:tc>
      </w:tr>
      <w:tr w:rsidR="005E586A" w:rsidTr="005E586A">
        <w:trPr>
          <w:trHeight w:val="819"/>
        </w:trPr>
        <w:tc>
          <w:tcPr>
            <w:tcW w:w="1356" w:type="dxa"/>
            <w:tcBorders>
              <w:top w:val="nil"/>
              <w:left w:val="single" w:sz="8" w:space="0" w:color="auto"/>
              <w:bottom w:val="single" w:sz="4"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左踝關節</w:t>
            </w:r>
          </w:p>
        </w:tc>
        <w:tc>
          <w:tcPr>
            <w:tcW w:w="1962" w:type="dxa"/>
            <w:tcBorders>
              <w:top w:val="nil"/>
              <w:left w:val="nil"/>
              <w:bottom w:val="single" w:sz="4"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cs="新細明體" w:hint="eastAsia"/>
                <w:kern w:val="0"/>
                <w:sz w:val="20"/>
                <w:szCs w:val="20"/>
              </w:rPr>
              <w:t>蹠</w:t>
            </w:r>
            <w:proofErr w:type="gramEnd"/>
            <w:r>
              <w:rPr>
                <w:rFonts w:ascii="標楷體" w:eastAsia="標楷體" w:hAnsi="標楷體" w:cs="新細明體" w:hint="eastAsia"/>
                <w:kern w:val="0"/>
                <w:sz w:val="20"/>
                <w:szCs w:val="20"/>
              </w:rPr>
              <w:t>曲</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(正常45度)</w:t>
            </w:r>
          </w:p>
        </w:tc>
        <w:tc>
          <w:tcPr>
            <w:tcW w:w="1842" w:type="dxa"/>
            <w:tcBorders>
              <w:top w:val="nil"/>
              <w:left w:val="nil"/>
              <w:bottom w:val="single" w:sz="4"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背屈</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(正常20度)</w:t>
            </w:r>
          </w:p>
        </w:tc>
        <w:tc>
          <w:tcPr>
            <w:tcW w:w="3402" w:type="dxa"/>
            <w:tcBorders>
              <w:top w:val="nil"/>
              <w:left w:val="nil"/>
              <w:bottom w:val="single" w:sz="4" w:space="0" w:color="auto"/>
              <w:right w:val="single" w:sz="8"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（正常65度）</w:t>
            </w:r>
          </w:p>
        </w:tc>
      </w:tr>
      <w:tr w:rsidR="005E586A" w:rsidTr="005E586A">
        <w:trPr>
          <w:trHeight w:val="819"/>
        </w:trPr>
        <w:tc>
          <w:tcPr>
            <w:tcW w:w="13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lastRenderedPageBreak/>
              <w:t>右踝關節</w:t>
            </w:r>
          </w:p>
        </w:tc>
        <w:tc>
          <w:tcPr>
            <w:tcW w:w="19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proofErr w:type="gramStart"/>
            <w:r>
              <w:rPr>
                <w:rFonts w:ascii="標楷體" w:eastAsia="標楷體" w:hAnsi="標楷體" w:cs="新細明體" w:hint="eastAsia"/>
                <w:kern w:val="0"/>
                <w:sz w:val="20"/>
                <w:szCs w:val="20"/>
              </w:rPr>
              <w:t>蹠</w:t>
            </w:r>
            <w:proofErr w:type="gramEnd"/>
            <w:r>
              <w:rPr>
                <w:rFonts w:ascii="標楷體" w:eastAsia="標楷體" w:hAnsi="標楷體" w:cs="新細明體" w:hint="eastAsia"/>
                <w:kern w:val="0"/>
                <w:sz w:val="20"/>
                <w:szCs w:val="20"/>
              </w:rPr>
              <w:t>曲</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(正常45度)</w:t>
            </w:r>
          </w:p>
        </w:tc>
        <w:tc>
          <w:tcPr>
            <w:tcW w:w="18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背屈</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(正常20度)</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5E586A" w:rsidRDefault="005E586A" w:rsidP="00E87E5F">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（正常65度）</w:t>
            </w:r>
          </w:p>
        </w:tc>
      </w:tr>
    </w:tbl>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5E586A" w:rsidRDefault="005E586A" w:rsidP="005E586A">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若被保險人可證明其另一</w:t>
      </w:r>
      <w:proofErr w:type="gramStart"/>
      <w:r>
        <w:rPr>
          <w:rFonts w:ascii="標楷體" w:eastAsia="標楷體" w:hAnsi="標楷體" w:hint="eastAsia"/>
          <w:color w:val="000000"/>
          <w:kern w:val="0"/>
          <w:sz w:val="20"/>
          <w:szCs w:val="20"/>
        </w:rPr>
        <w:t>正常側</w:t>
      </w:r>
      <w:proofErr w:type="gramEnd"/>
      <w:r>
        <w:rPr>
          <w:rFonts w:ascii="標楷體" w:eastAsia="標楷體" w:hAnsi="標楷體" w:hint="eastAsia"/>
          <w:color w:val="000000"/>
          <w:kern w:val="0"/>
          <w:sz w:val="20"/>
          <w:szCs w:val="20"/>
        </w:rPr>
        <w:t>之肢體關節活動度大於上述表定關節活動度時，則依其</w:t>
      </w:r>
      <w:proofErr w:type="gramStart"/>
      <w:r>
        <w:rPr>
          <w:rFonts w:ascii="標楷體" w:eastAsia="標楷體" w:hAnsi="標楷體" w:hint="eastAsia"/>
          <w:color w:val="000000"/>
          <w:kern w:val="0"/>
          <w:sz w:val="20"/>
          <w:szCs w:val="20"/>
        </w:rPr>
        <w:t>正常側</w:t>
      </w:r>
      <w:proofErr w:type="gramEnd"/>
      <w:r>
        <w:rPr>
          <w:rFonts w:ascii="標楷體" w:eastAsia="標楷體" w:hAnsi="標楷體" w:hint="eastAsia"/>
          <w:color w:val="000000"/>
          <w:kern w:val="0"/>
          <w:sz w:val="20"/>
          <w:szCs w:val="20"/>
        </w:rPr>
        <w:t>之肢體關節活動度作為生理運動範圍之測定標準。</w:t>
      </w:r>
    </w:p>
    <w:p w:rsidR="005E586A" w:rsidRDefault="005E586A" w:rsidP="005E586A">
      <w:pPr>
        <w:widowControl/>
        <w:rPr>
          <w:rFonts w:ascii="標楷體" w:eastAsia="標楷體" w:hAnsi="標楷體"/>
          <w:color w:val="000000"/>
          <w:kern w:val="0"/>
          <w:sz w:val="20"/>
          <w:szCs w:val="20"/>
        </w:rPr>
      </w:pPr>
      <w:proofErr w:type="gramStart"/>
      <w:r>
        <w:rPr>
          <w:rFonts w:ascii="標楷體" w:eastAsia="標楷體" w:hAnsi="標楷體" w:hint="eastAsia"/>
          <w:color w:val="000000"/>
          <w:kern w:val="0"/>
          <w:sz w:val="20"/>
          <w:szCs w:val="20"/>
        </w:rPr>
        <w:t>註</w:t>
      </w:r>
      <w:proofErr w:type="gramEnd"/>
      <w:r>
        <w:rPr>
          <w:rFonts w:ascii="標楷體" w:eastAsia="標楷體" w:hAnsi="標楷體" w:hint="eastAsia"/>
          <w:color w:val="000000"/>
          <w:kern w:val="0"/>
          <w:sz w:val="20"/>
          <w:szCs w:val="20"/>
        </w:rPr>
        <w:t>10：</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10-1.「手指永久喪失機能」係指：</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(1)在拇指，中手指節關節或指節間關節，喪失生理運動範圍二分之一以上者。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(2)在</w:t>
      </w:r>
      <w:proofErr w:type="gramStart"/>
      <w:r>
        <w:rPr>
          <w:rFonts w:ascii="標楷體" w:eastAsia="標楷體" w:hAnsi="標楷體" w:hint="eastAsia"/>
          <w:color w:val="000000"/>
          <w:kern w:val="0"/>
          <w:sz w:val="20"/>
          <w:szCs w:val="20"/>
        </w:rPr>
        <w:t>其他各指</w:t>
      </w:r>
      <w:proofErr w:type="gramEnd"/>
      <w:r>
        <w:rPr>
          <w:rFonts w:ascii="標楷體" w:eastAsia="標楷體" w:hAnsi="標楷體" w:hint="eastAsia"/>
          <w:color w:val="000000"/>
          <w:kern w:val="0"/>
          <w:sz w:val="20"/>
          <w:szCs w:val="20"/>
        </w:rPr>
        <w:t>，中手指節關節，或</w:t>
      </w:r>
      <w:proofErr w:type="gramStart"/>
      <w:r>
        <w:rPr>
          <w:rFonts w:ascii="標楷體" w:eastAsia="標楷體" w:hAnsi="標楷體" w:hint="eastAsia"/>
          <w:color w:val="000000"/>
          <w:kern w:val="0"/>
          <w:sz w:val="20"/>
          <w:szCs w:val="20"/>
        </w:rPr>
        <w:t>近位指節</w:t>
      </w:r>
      <w:proofErr w:type="gramEnd"/>
      <w:r>
        <w:rPr>
          <w:rFonts w:ascii="標楷體" w:eastAsia="標楷體" w:hAnsi="標楷體" w:hint="eastAsia"/>
          <w:color w:val="000000"/>
          <w:kern w:val="0"/>
          <w:sz w:val="20"/>
          <w:szCs w:val="20"/>
        </w:rPr>
        <w:t>間關節，喪失生理運動範圍二分之一以上者。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(3)拇指或</w:t>
      </w:r>
      <w:proofErr w:type="gramStart"/>
      <w:r>
        <w:rPr>
          <w:rFonts w:ascii="標楷體" w:eastAsia="標楷體" w:hAnsi="標楷體" w:hint="eastAsia"/>
          <w:color w:val="000000"/>
          <w:kern w:val="0"/>
          <w:sz w:val="20"/>
          <w:szCs w:val="20"/>
        </w:rPr>
        <w:t>其他各指之</w:t>
      </w:r>
      <w:proofErr w:type="gramEnd"/>
      <w:r>
        <w:rPr>
          <w:rFonts w:ascii="標楷體" w:eastAsia="標楷體" w:hAnsi="標楷體" w:hint="eastAsia"/>
          <w:color w:val="000000"/>
          <w:kern w:val="0"/>
          <w:sz w:val="20"/>
          <w:szCs w:val="20"/>
        </w:rPr>
        <w:t>末節切斷達二分之一以上者。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roofErr w:type="gramStart"/>
      <w:r>
        <w:rPr>
          <w:rFonts w:ascii="標楷體" w:eastAsia="標楷體" w:hAnsi="標楷體" w:hint="eastAsia"/>
          <w:color w:val="000000"/>
          <w:kern w:val="0"/>
          <w:sz w:val="20"/>
          <w:szCs w:val="20"/>
        </w:rPr>
        <w:t>註</w:t>
      </w:r>
      <w:proofErr w:type="gramEnd"/>
      <w:r>
        <w:rPr>
          <w:rFonts w:ascii="標楷體" w:eastAsia="標楷體" w:hAnsi="標楷體" w:hint="eastAsia"/>
          <w:color w:val="000000"/>
          <w:kern w:val="0"/>
          <w:sz w:val="20"/>
          <w:szCs w:val="20"/>
        </w:rPr>
        <w:t> 11：</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11-1.下肢縮短之測定，</w:t>
      </w:r>
      <w:proofErr w:type="gramStart"/>
      <w:r>
        <w:rPr>
          <w:rFonts w:ascii="標楷體" w:eastAsia="標楷體" w:hAnsi="標楷體" w:hint="eastAsia"/>
          <w:color w:val="000000"/>
          <w:kern w:val="0"/>
          <w:sz w:val="20"/>
          <w:szCs w:val="20"/>
        </w:rPr>
        <w:t>自患側之</w:t>
      </w:r>
      <w:proofErr w:type="gramEnd"/>
      <w:r>
        <w:rPr>
          <w:rFonts w:ascii="標楷體" w:eastAsia="標楷體" w:hAnsi="標楷體" w:hint="eastAsia"/>
          <w:color w:val="000000"/>
          <w:kern w:val="0"/>
          <w:sz w:val="20"/>
          <w:szCs w:val="20"/>
        </w:rPr>
        <w:t>腸骨前上</w:t>
      </w:r>
      <w:proofErr w:type="gramStart"/>
      <w:r>
        <w:rPr>
          <w:rFonts w:ascii="標楷體" w:eastAsia="標楷體" w:hAnsi="標楷體" w:hint="eastAsia"/>
          <w:color w:val="000000"/>
          <w:kern w:val="0"/>
          <w:sz w:val="20"/>
          <w:szCs w:val="20"/>
        </w:rPr>
        <w:t>棘</w:t>
      </w:r>
      <w:proofErr w:type="gramEnd"/>
      <w:r>
        <w:rPr>
          <w:rFonts w:ascii="標楷體" w:eastAsia="標楷體" w:hAnsi="標楷體" w:hint="eastAsia"/>
          <w:color w:val="000000"/>
          <w:kern w:val="0"/>
          <w:sz w:val="20"/>
          <w:szCs w:val="20"/>
        </w:rPr>
        <w:t>與</w:t>
      </w:r>
      <w:proofErr w:type="gramStart"/>
      <w:r>
        <w:rPr>
          <w:rFonts w:ascii="標楷體" w:eastAsia="標楷體" w:hAnsi="標楷體" w:hint="eastAsia"/>
          <w:color w:val="000000"/>
          <w:kern w:val="0"/>
          <w:sz w:val="20"/>
          <w:szCs w:val="20"/>
        </w:rPr>
        <w:t>內踝下端</w:t>
      </w:r>
      <w:proofErr w:type="gramEnd"/>
      <w:r>
        <w:rPr>
          <w:rFonts w:ascii="標楷體" w:eastAsia="標楷體" w:hAnsi="標楷體" w:hint="eastAsia"/>
          <w:color w:val="000000"/>
          <w:kern w:val="0"/>
          <w:sz w:val="20"/>
          <w:szCs w:val="20"/>
        </w:rPr>
        <w:t>之長度，</w:t>
      </w:r>
      <w:proofErr w:type="gramStart"/>
      <w:r>
        <w:rPr>
          <w:rFonts w:ascii="標楷體" w:eastAsia="標楷體" w:hAnsi="標楷體" w:hint="eastAsia"/>
          <w:color w:val="000000"/>
          <w:kern w:val="0"/>
          <w:sz w:val="20"/>
          <w:szCs w:val="20"/>
        </w:rPr>
        <w:t>與健側</w:t>
      </w:r>
      <w:proofErr w:type="gramEnd"/>
      <w:r>
        <w:rPr>
          <w:rFonts w:ascii="標楷體" w:eastAsia="標楷體" w:hAnsi="標楷體" w:hint="eastAsia"/>
          <w:color w:val="000000"/>
          <w:kern w:val="0"/>
          <w:sz w:val="20"/>
          <w:szCs w:val="20"/>
        </w:rPr>
        <w:t>下肢比較測定其短縮程度。</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roofErr w:type="gramStart"/>
      <w:r>
        <w:rPr>
          <w:rFonts w:ascii="標楷體" w:eastAsia="標楷體" w:hAnsi="標楷體" w:hint="eastAsia"/>
          <w:color w:val="000000"/>
          <w:kern w:val="0"/>
          <w:sz w:val="20"/>
          <w:szCs w:val="20"/>
        </w:rPr>
        <w:t>註</w:t>
      </w:r>
      <w:proofErr w:type="gramEnd"/>
      <w:r>
        <w:rPr>
          <w:rFonts w:ascii="標楷體" w:eastAsia="標楷體" w:hAnsi="標楷體" w:hint="eastAsia"/>
          <w:color w:val="000000"/>
          <w:kern w:val="0"/>
          <w:sz w:val="20"/>
          <w:szCs w:val="20"/>
        </w:rPr>
        <w:t> 12：</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12-1.「足</w:t>
      </w:r>
      <w:proofErr w:type="gramStart"/>
      <w:r>
        <w:rPr>
          <w:rFonts w:ascii="標楷體" w:eastAsia="標楷體" w:hAnsi="標楷體" w:hint="eastAsia"/>
          <w:color w:val="000000"/>
          <w:kern w:val="0"/>
          <w:sz w:val="20"/>
          <w:szCs w:val="20"/>
        </w:rPr>
        <w:t>趾</w:t>
      </w:r>
      <w:proofErr w:type="gramEnd"/>
      <w:r>
        <w:rPr>
          <w:rFonts w:ascii="標楷體" w:eastAsia="標楷體" w:hAnsi="標楷體" w:hint="eastAsia"/>
          <w:color w:val="000000"/>
          <w:kern w:val="0"/>
          <w:sz w:val="20"/>
          <w:szCs w:val="20"/>
        </w:rPr>
        <w:t>缺失」係指：自中足</w:t>
      </w:r>
      <w:proofErr w:type="gramStart"/>
      <w:r>
        <w:rPr>
          <w:rFonts w:ascii="標楷體" w:eastAsia="標楷體" w:hAnsi="標楷體" w:hint="eastAsia"/>
          <w:color w:val="000000"/>
          <w:kern w:val="0"/>
          <w:sz w:val="20"/>
          <w:szCs w:val="20"/>
        </w:rPr>
        <w:t>趾</w:t>
      </w:r>
      <w:proofErr w:type="gramEnd"/>
      <w:r>
        <w:rPr>
          <w:rFonts w:ascii="標楷體" w:eastAsia="標楷體" w:hAnsi="標楷體" w:hint="eastAsia"/>
          <w:color w:val="000000"/>
          <w:kern w:val="0"/>
          <w:sz w:val="20"/>
          <w:szCs w:val="20"/>
        </w:rPr>
        <w:t>關節切斷而足</w:t>
      </w:r>
      <w:proofErr w:type="gramStart"/>
      <w:r>
        <w:rPr>
          <w:rFonts w:ascii="標楷體" w:eastAsia="標楷體" w:hAnsi="標楷體" w:hint="eastAsia"/>
          <w:color w:val="000000"/>
          <w:kern w:val="0"/>
          <w:sz w:val="20"/>
          <w:szCs w:val="20"/>
        </w:rPr>
        <w:t>趾</w:t>
      </w:r>
      <w:proofErr w:type="gramEnd"/>
      <w:r>
        <w:rPr>
          <w:rFonts w:ascii="標楷體" w:eastAsia="標楷體" w:hAnsi="標楷體" w:hint="eastAsia"/>
          <w:color w:val="000000"/>
          <w:kern w:val="0"/>
          <w:sz w:val="20"/>
          <w:szCs w:val="20"/>
        </w:rPr>
        <w:t>全部缺損者。</w:t>
      </w:r>
    </w:p>
    <w:p w:rsidR="005E586A" w:rsidRDefault="005E586A" w:rsidP="005E586A">
      <w:pPr>
        <w:widowControl/>
        <w:rPr>
          <w:rFonts w:ascii="標楷體" w:eastAsia="標楷體" w:hAnsi="標楷體"/>
          <w:color w:val="000000"/>
          <w:kern w:val="0"/>
          <w:sz w:val="20"/>
          <w:szCs w:val="20"/>
        </w:rPr>
      </w:pPr>
      <w:proofErr w:type="gramStart"/>
      <w:r>
        <w:rPr>
          <w:rFonts w:ascii="標楷體" w:eastAsia="標楷體" w:hAnsi="標楷體" w:hint="eastAsia"/>
          <w:color w:val="000000"/>
          <w:kern w:val="0"/>
          <w:sz w:val="20"/>
          <w:szCs w:val="20"/>
        </w:rPr>
        <w:t>註</w:t>
      </w:r>
      <w:proofErr w:type="gramEnd"/>
      <w:r>
        <w:rPr>
          <w:rFonts w:ascii="標楷體" w:eastAsia="標楷體" w:hAnsi="標楷體" w:hint="eastAsia"/>
          <w:color w:val="000000"/>
          <w:kern w:val="0"/>
          <w:sz w:val="20"/>
          <w:szCs w:val="20"/>
        </w:rPr>
        <w:t> 13：</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13-1.「</w:t>
      </w:r>
      <w:proofErr w:type="gramStart"/>
      <w:r>
        <w:rPr>
          <w:rFonts w:ascii="標楷體" w:eastAsia="標楷體" w:hAnsi="標楷體" w:hint="eastAsia"/>
          <w:color w:val="000000"/>
          <w:kern w:val="0"/>
          <w:sz w:val="20"/>
          <w:szCs w:val="20"/>
        </w:rPr>
        <w:t>一</w:t>
      </w:r>
      <w:proofErr w:type="gramEnd"/>
      <w:r>
        <w:rPr>
          <w:rFonts w:ascii="標楷體" w:eastAsia="標楷體" w:hAnsi="標楷體" w:hint="eastAsia"/>
          <w:color w:val="000000"/>
          <w:kern w:val="0"/>
          <w:sz w:val="20"/>
          <w:szCs w:val="20"/>
        </w:rPr>
        <w:t>下肢髖、</w:t>
      </w:r>
      <w:proofErr w:type="gramStart"/>
      <w:r>
        <w:rPr>
          <w:rFonts w:ascii="標楷體" w:eastAsia="標楷體" w:hAnsi="標楷體" w:hint="eastAsia"/>
          <w:color w:val="000000"/>
          <w:kern w:val="0"/>
          <w:sz w:val="20"/>
          <w:szCs w:val="20"/>
        </w:rPr>
        <w:t>膝及足踝</w:t>
      </w:r>
      <w:proofErr w:type="gramEnd"/>
      <w:r>
        <w:rPr>
          <w:rFonts w:ascii="標楷體" w:eastAsia="標楷體" w:hAnsi="標楷體" w:hint="eastAsia"/>
          <w:color w:val="000000"/>
          <w:kern w:val="0"/>
          <w:sz w:val="20"/>
          <w:szCs w:val="20"/>
        </w:rPr>
        <w:t>關節永久喪失機能」，係指</w:t>
      </w:r>
      <w:proofErr w:type="gramStart"/>
      <w:r>
        <w:rPr>
          <w:rFonts w:ascii="標楷體" w:eastAsia="標楷體" w:hAnsi="標楷體" w:hint="eastAsia"/>
          <w:color w:val="000000"/>
          <w:kern w:val="0"/>
          <w:sz w:val="20"/>
          <w:szCs w:val="20"/>
        </w:rPr>
        <w:t>一</w:t>
      </w:r>
      <w:proofErr w:type="gramEnd"/>
      <w:r>
        <w:rPr>
          <w:rFonts w:ascii="標楷體" w:eastAsia="標楷體" w:hAnsi="標楷體" w:hint="eastAsia"/>
          <w:color w:val="000000"/>
          <w:kern w:val="0"/>
          <w:sz w:val="20"/>
          <w:szCs w:val="20"/>
        </w:rPr>
        <w:t>下肢</w:t>
      </w:r>
      <w:proofErr w:type="gramStart"/>
      <w:r>
        <w:rPr>
          <w:rFonts w:ascii="標楷體" w:eastAsia="標楷體" w:hAnsi="標楷體" w:hint="eastAsia"/>
          <w:color w:val="000000"/>
          <w:kern w:val="0"/>
          <w:sz w:val="20"/>
          <w:szCs w:val="20"/>
        </w:rPr>
        <w:t>完全廢用</w:t>
      </w:r>
      <w:proofErr w:type="gramEnd"/>
      <w:r>
        <w:rPr>
          <w:rFonts w:ascii="標楷體" w:eastAsia="標楷體" w:hAnsi="標楷體" w:hint="eastAsia"/>
          <w:color w:val="000000"/>
          <w:kern w:val="0"/>
          <w:sz w:val="20"/>
          <w:szCs w:val="20"/>
        </w:rPr>
        <w:t>，如下列情況者：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w:t>
      </w:r>
      <w:proofErr w:type="gramStart"/>
      <w:r>
        <w:rPr>
          <w:rFonts w:ascii="標楷體" w:eastAsia="標楷體" w:hAnsi="標楷體" w:hint="eastAsia"/>
          <w:color w:val="000000"/>
          <w:kern w:val="0"/>
          <w:sz w:val="20"/>
          <w:szCs w:val="20"/>
        </w:rPr>
        <w:t>一</w:t>
      </w:r>
      <w:proofErr w:type="gramEnd"/>
      <w:r>
        <w:rPr>
          <w:rFonts w:ascii="標楷體" w:eastAsia="標楷體" w:hAnsi="標楷體" w:hint="eastAsia"/>
          <w:color w:val="000000"/>
          <w:kern w:val="0"/>
          <w:sz w:val="20"/>
          <w:szCs w:val="20"/>
        </w:rPr>
        <w:t>下肢三大關節均完全</w:t>
      </w:r>
      <w:proofErr w:type="gramStart"/>
      <w:r>
        <w:rPr>
          <w:rFonts w:ascii="標楷體" w:eastAsia="標楷體" w:hAnsi="標楷體" w:hint="eastAsia"/>
          <w:color w:val="000000"/>
          <w:kern w:val="0"/>
          <w:sz w:val="20"/>
          <w:szCs w:val="20"/>
        </w:rPr>
        <w:t>強直或完全</w:t>
      </w:r>
      <w:proofErr w:type="gramEnd"/>
      <w:r>
        <w:rPr>
          <w:rFonts w:ascii="標楷體" w:eastAsia="標楷體" w:hAnsi="標楷體" w:hint="eastAsia"/>
          <w:color w:val="000000"/>
          <w:kern w:val="0"/>
          <w:sz w:val="20"/>
          <w:szCs w:val="20"/>
        </w:rPr>
        <w:t>麻痺，以及一足五</w:t>
      </w:r>
      <w:proofErr w:type="gramStart"/>
      <w:r>
        <w:rPr>
          <w:rFonts w:ascii="標楷體" w:eastAsia="標楷體" w:hAnsi="標楷體" w:hint="eastAsia"/>
          <w:color w:val="000000"/>
          <w:kern w:val="0"/>
          <w:sz w:val="20"/>
          <w:szCs w:val="20"/>
        </w:rPr>
        <w:t>趾</w:t>
      </w:r>
      <w:proofErr w:type="gramEnd"/>
      <w:r>
        <w:rPr>
          <w:rFonts w:ascii="標楷體" w:eastAsia="標楷體" w:hAnsi="標楷體" w:hint="eastAsia"/>
          <w:color w:val="000000"/>
          <w:kern w:val="0"/>
          <w:sz w:val="20"/>
          <w:szCs w:val="20"/>
        </w:rPr>
        <w:t>均喪失機能者。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w:t>
      </w:r>
      <w:proofErr w:type="gramStart"/>
      <w:r>
        <w:rPr>
          <w:rFonts w:ascii="標楷體" w:eastAsia="標楷體" w:hAnsi="標楷體" w:hint="eastAsia"/>
          <w:color w:val="000000"/>
          <w:kern w:val="0"/>
          <w:sz w:val="20"/>
          <w:szCs w:val="20"/>
        </w:rPr>
        <w:t>一</w:t>
      </w:r>
      <w:proofErr w:type="gramEnd"/>
      <w:r>
        <w:rPr>
          <w:rFonts w:ascii="標楷體" w:eastAsia="標楷體" w:hAnsi="標楷體" w:hint="eastAsia"/>
          <w:color w:val="000000"/>
          <w:kern w:val="0"/>
          <w:sz w:val="20"/>
          <w:szCs w:val="20"/>
        </w:rPr>
        <w:t>下肢三大關節均完全</w:t>
      </w:r>
      <w:proofErr w:type="gramStart"/>
      <w:r>
        <w:rPr>
          <w:rFonts w:ascii="標楷體" w:eastAsia="標楷體" w:hAnsi="標楷體" w:hint="eastAsia"/>
          <w:color w:val="000000"/>
          <w:kern w:val="0"/>
          <w:sz w:val="20"/>
          <w:szCs w:val="20"/>
        </w:rPr>
        <w:t>強直或完全</w:t>
      </w:r>
      <w:proofErr w:type="gramEnd"/>
      <w:r>
        <w:rPr>
          <w:rFonts w:ascii="標楷體" w:eastAsia="標楷體" w:hAnsi="標楷體" w:hint="eastAsia"/>
          <w:color w:val="000000"/>
          <w:kern w:val="0"/>
          <w:sz w:val="20"/>
          <w:szCs w:val="20"/>
        </w:rPr>
        <w:t>麻痺者。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13-2.下肢之機能障害「喪失機能」、「顯著</w:t>
      </w:r>
      <w:proofErr w:type="gramStart"/>
      <w:r>
        <w:rPr>
          <w:rFonts w:ascii="標楷體" w:eastAsia="標楷體" w:hAnsi="標楷體" w:hint="eastAsia"/>
          <w:color w:val="000000"/>
          <w:kern w:val="0"/>
          <w:sz w:val="20"/>
          <w:szCs w:val="20"/>
        </w:rPr>
        <w:t>運動障</w:t>
      </w:r>
      <w:proofErr w:type="gramEnd"/>
      <w:r>
        <w:rPr>
          <w:rFonts w:ascii="標楷體" w:eastAsia="標楷體" w:hAnsi="標楷體" w:hint="eastAsia"/>
          <w:color w:val="000000"/>
          <w:kern w:val="0"/>
          <w:sz w:val="20"/>
          <w:szCs w:val="20"/>
        </w:rPr>
        <w:t>害」或「</w:t>
      </w:r>
      <w:proofErr w:type="gramStart"/>
      <w:r>
        <w:rPr>
          <w:rFonts w:ascii="標楷體" w:eastAsia="標楷體" w:hAnsi="標楷體" w:hint="eastAsia"/>
          <w:color w:val="000000"/>
          <w:kern w:val="0"/>
          <w:sz w:val="20"/>
          <w:szCs w:val="20"/>
        </w:rPr>
        <w:t>運動障</w:t>
      </w:r>
      <w:proofErr w:type="gramEnd"/>
      <w:r>
        <w:rPr>
          <w:rFonts w:ascii="標楷體" w:eastAsia="標楷體" w:hAnsi="標楷體" w:hint="eastAsia"/>
          <w:color w:val="000000"/>
          <w:kern w:val="0"/>
          <w:sz w:val="20"/>
          <w:szCs w:val="20"/>
        </w:rPr>
        <w:t>害」之審定，參照上肢之各該項規定。</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roofErr w:type="gramStart"/>
      <w:r>
        <w:rPr>
          <w:rFonts w:ascii="標楷體" w:eastAsia="標楷體" w:hAnsi="標楷體" w:hint="eastAsia"/>
          <w:color w:val="000000"/>
          <w:kern w:val="0"/>
          <w:sz w:val="20"/>
          <w:szCs w:val="20"/>
        </w:rPr>
        <w:t>註</w:t>
      </w:r>
      <w:proofErr w:type="gramEnd"/>
      <w:r>
        <w:rPr>
          <w:rFonts w:ascii="標楷體" w:eastAsia="標楷體" w:hAnsi="標楷體" w:hint="eastAsia"/>
          <w:color w:val="000000"/>
          <w:kern w:val="0"/>
          <w:sz w:val="20"/>
          <w:szCs w:val="20"/>
        </w:rPr>
        <w:t> 14：</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14-1.「足</w:t>
      </w:r>
      <w:proofErr w:type="gramStart"/>
      <w:r>
        <w:rPr>
          <w:rFonts w:ascii="標楷體" w:eastAsia="標楷體" w:hAnsi="標楷體" w:hint="eastAsia"/>
          <w:color w:val="000000"/>
          <w:kern w:val="0"/>
          <w:sz w:val="20"/>
          <w:szCs w:val="20"/>
        </w:rPr>
        <w:t>趾</w:t>
      </w:r>
      <w:proofErr w:type="gramEnd"/>
      <w:r>
        <w:rPr>
          <w:rFonts w:ascii="標楷體" w:eastAsia="標楷體" w:hAnsi="標楷體" w:hint="eastAsia"/>
          <w:color w:val="000000"/>
          <w:kern w:val="0"/>
          <w:sz w:val="20"/>
          <w:szCs w:val="20"/>
        </w:rPr>
        <w:t>永久喪失機能者」係指符合下列情況者：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(1)第一</w:t>
      </w:r>
      <w:proofErr w:type="gramStart"/>
      <w:r>
        <w:rPr>
          <w:rFonts w:ascii="標楷體" w:eastAsia="標楷體" w:hAnsi="標楷體" w:hint="eastAsia"/>
          <w:color w:val="000000"/>
          <w:kern w:val="0"/>
          <w:sz w:val="20"/>
          <w:szCs w:val="20"/>
        </w:rPr>
        <w:t>趾</w:t>
      </w:r>
      <w:proofErr w:type="gramEnd"/>
      <w:r>
        <w:rPr>
          <w:rFonts w:ascii="標楷體" w:eastAsia="標楷體" w:hAnsi="標楷體" w:hint="eastAsia"/>
          <w:color w:val="000000"/>
          <w:kern w:val="0"/>
          <w:sz w:val="20"/>
          <w:szCs w:val="20"/>
        </w:rPr>
        <w:t>末切斷二分之一以上者，或中足</w:t>
      </w:r>
      <w:proofErr w:type="gramStart"/>
      <w:r>
        <w:rPr>
          <w:rFonts w:ascii="標楷體" w:eastAsia="標楷體" w:hAnsi="標楷體" w:hint="eastAsia"/>
          <w:color w:val="000000"/>
          <w:kern w:val="0"/>
          <w:sz w:val="20"/>
          <w:szCs w:val="20"/>
        </w:rPr>
        <w:t>趾</w:t>
      </w:r>
      <w:proofErr w:type="gramEnd"/>
      <w:r>
        <w:rPr>
          <w:rFonts w:ascii="標楷體" w:eastAsia="標楷體" w:hAnsi="標楷體" w:hint="eastAsia"/>
          <w:color w:val="000000"/>
          <w:kern w:val="0"/>
          <w:sz w:val="20"/>
          <w:szCs w:val="20"/>
        </w:rPr>
        <w:t>關節，或</w:t>
      </w:r>
      <w:proofErr w:type="gramStart"/>
      <w:r>
        <w:rPr>
          <w:rFonts w:ascii="標楷體" w:eastAsia="標楷體" w:hAnsi="標楷體" w:hint="eastAsia"/>
          <w:color w:val="000000"/>
          <w:kern w:val="0"/>
          <w:sz w:val="20"/>
          <w:szCs w:val="20"/>
        </w:rPr>
        <w:t>趾</w:t>
      </w:r>
      <w:proofErr w:type="gramEnd"/>
      <w:r>
        <w:rPr>
          <w:rFonts w:ascii="標楷體" w:eastAsia="標楷體" w:hAnsi="標楷體" w:hint="eastAsia"/>
          <w:color w:val="000000"/>
          <w:kern w:val="0"/>
          <w:sz w:val="20"/>
          <w:szCs w:val="20"/>
        </w:rPr>
        <w:t>關節之運動可能範圍，喪失生理運動範圍二分之一以上者。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(2)在第二</w:t>
      </w:r>
      <w:proofErr w:type="gramStart"/>
      <w:r>
        <w:rPr>
          <w:rFonts w:ascii="標楷體" w:eastAsia="標楷體" w:hAnsi="標楷體" w:hint="eastAsia"/>
          <w:color w:val="000000"/>
          <w:kern w:val="0"/>
          <w:sz w:val="20"/>
          <w:szCs w:val="20"/>
        </w:rPr>
        <w:t>趾</w:t>
      </w:r>
      <w:proofErr w:type="gramEnd"/>
      <w:r>
        <w:rPr>
          <w:rFonts w:ascii="標楷體" w:eastAsia="標楷體" w:hAnsi="標楷體" w:hint="eastAsia"/>
          <w:color w:val="000000"/>
          <w:kern w:val="0"/>
          <w:sz w:val="20"/>
          <w:szCs w:val="20"/>
        </w:rPr>
        <w:t>，自末關節以上切斷者，或中足</w:t>
      </w:r>
      <w:proofErr w:type="gramStart"/>
      <w:r>
        <w:rPr>
          <w:rFonts w:ascii="標楷體" w:eastAsia="標楷體" w:hAnsi="標楷體" w:hint="eastAsia"/>
          <w:color w:val="000000"/>
          <w:kern w:val="0"/>
          <w:sz w:val="20"/>
          <w:szCs w:val="20"/>
        </w:rPr>
        <w:t>趾</w:t>
      </w:r>
      <w:proofErr w:type="gramEnd"/>
      <w:r>
        <w:rPr>
          <w:rFonts w:ascii="標楷體" w:eastAsia="標楷體" w:hAnsi="標楷體" w:hint="eastAsia"/>
          <w:color w:val="000000"/>
          <w:kern w:val="0"/>
          <w:sz w:val="20"/>
          <w:szCs w:val="20"/>
        </w:rPr>
        <w:t>關節或第一</w:t>
      </w:r>
      <w:proofErr w:type="gramStart"/>
      <w:r>
        <w:rPr>
          <w:rFonts w:ascii="標楷體" w:eastAsia="標楷體" w:hAnsi="標楷體" w:hint="eastAsia"/>
          <w:color w:val="000000"/>
          <w:kern w:val="0"/>
          <w:sz w:val="20"/>
          <w:szCs w:val="20"/>
        </w:rPr>
        <w:t>趾</w:t>
      </w:r>
      <w:proofErr w:type="gramEnd"/>
      <w:r>
        <w:rPr>
          <w:rFonts w:ascii="標楷體" w:eastAsia="標楷體" w:hAnsi="標楷體" w:hint="eastAsia"/>
          <w:color w:val="000000"/>
          <w:kern w:val="0"/>
          <w:sz w:val="20"/>
          <w:szCs w:val="20"/>
        </w:rPr>
        <w:t>關節喪失生理運動範圍二分之一上者。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(3)在第三、四、五</w:t>
      </w:r>
      <w:proofErr w:type="gramStart"/>
      <w:r>
        <w:rPr>
          <w:rFonts w:ascii="標楷體" w:eastAsia="標楷體" w:hAnsi="標楷體" w:hint="eastAsia"/>
          <w:color w:val="000000"/>
          <w:kern w:val="0"/>
          <w:sz w:val="20"/>
          <w:szCs w:val="20"/>
        </w:rPr>
        <w:t>各趾</w:t>
      </w:r>
      <w:proofErr w:type="gramEnd"/>
      <w:r>
        <w:rPr>
          <w:rFonts w:ascii="標楷體" w:eastAsia="標楷體" w:hAnsi="標楷體" w:hint="eastAsia"/>
          <w:color w:val="000000"/>
          <w:kern w:val="0"/>
          <w:sz w:val="20"/>
          <w:szCs w:val="20"/>
        </w:rPr>
        <w:t>，</w:t>
      </w:r>
      <w:proofErr w:type="gramStart"/>
      <w:r>
        <w:rPr>
          <w:rFonts w:ascii="標楷體" w:eastAsia="標楷體" w:hAnsi="標楷體" w:hint="eastAsia"/>
          <w:color w:val="000000"/>
          <w:kern w:val="0"/>
          <w:sz w:val="20"/>
          <w:szCs w:val="20"/>
        </w:rPr>
        <w:t>係指末關節</w:t>
      </w:r>
      <w:proofErr w:type="gramEnd"/>
      <w:r>
        <w:rPr>
          <w:rFonts w:ascii="標楷體" w:eastAsia="標楷體" w:hAnsi="標楷體" w:hint="eastAsia"/>
          <w:color w:val="000000"/>
          <w:kern w:val="0"/>
          <w:sz w:val="20"/>
          <w:szCs w:val="20"/>
        </w:rPr>
        <w:t>以上切斷或中足</w:t>
      </w:r>
      <w:proofErr w:type="gramStart"/>
      <w:r>
        <w:rPr>
          <w:rFonts w:ascii="標楷體" w:eastAsia="標楷體" w:hAnsi="標楷體" w:hint="eastAsia"/>
          <w:color w:val="000000"/>
          <w:kern w:val="0"/>
          <w:sz w:val="20"/>
          <w:szCs w:val="20"/>
        </w:rPr>
        <w:t>趾</w:t>
      </w:r>
      <w:proofErr w:type="gramEnd"/>
      <w:r>
        <w:rPr>
          <w:rFonts w:ascii="標楷體" w:eastAsia="標楷體" w:hAnsi="標楷體" w:hint="eastAsia"/>
          <w:color w:val="000000"/>
          <w:kern w:val="0"/>
          <w:sz w:val="20"/>
          <w:szCs w:val="20"/>
        </w:rPr>
        <w:t>關節及第</w:t>
      </w:r>
      <w:proofErr w:type="gramStart"/>
      <w:r>
        <w:rPr>
          <w:rFonts w:ascii="標楷體" w:eastAsia="標楷體" w:hAnsi="標楷體" w:hint="eastAsia"/>
          <w:color w:val="000000"/>
          <w:kern w:val="0"/>
          <w:sz w:val="20"/>
          <w:szCs w:val="20"/>
        </w:rPr>
        <w:t>一趾</w:t>
      </w:r>
      <w:proofErr w:type="gramEnd"/>
      <w:r>
        <w:rPr>
          <w:rFonts w:ascii="標楷體" w:eastAsia="標楷體" w:hAnsi="標楷體" w:hint="eastAsia"/>
          <w:color w:val="000000"/>
          <w:kern w:val="0"/>
          <w:sz w:val="20"/>
          <w:szCs w:val="20"/>
        </w:rPr>
        <w:t>關節均完全強直者。</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roofErr w:type="gramStart"/>
      <w:r>
        <w:rPr>
          <w:rFonts w:ascii="標楷體" w:eastAsia="標楷體" w:hAnsi="標楷體" w:hint="eastAsia"/>
          <w:color w:val="000000"/>
          <w:kern w:val="0"/>
          <w:sz w:val="20"/>
          <w:szCs w:val="20"/>
        </w:rPr>
        <w:t>註</w:t>
      </w:r>
      <w:proofErr w:type="gramEnd"/>
      <w:r>
        <w:rPr>
          <w:rFonts w:ascii="標楷體" w:eastAsia="標楷體" w:hAnsi="標楷體" w:hint="eastAsia"/>
          <w:color w:val="000000"/>
          <w:kern w:val="0"/>
          <w:sz w:val="20"/>
          <w:szCs w:val="20"/>
        </w:rPr>
        <w:t> 15：</w:t>
      </w:r>
    </w:p>
    <w:p w:rsidR="005E586A" w:rsidRDefault="005E586A" w:rsidP="005E586A">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15-1. 機能永久喪失及遺</w:t>
      </w:r>
      <w:proofErr w:type="gramStart"/>
      <w:r>
        <w:rPr>
          <w:rFonts w:ascii="標楷體" w:eastAsia="標楷體" w:hAnsi="標楷體" w:hint="eastAsia"/>
          <w:color w:val="000000"/>
          <w:kern w:val="0"/>
          <w:sz w:val="20"/>
          <w:szCs w:val="20"/>
        </w:rPr>
        <w:t>存各級障</w:t>
      </w:r>
      <w:proofErr w:type="gramEnd"/>
      <w:r>
        <w:rPr>
          <w:rFonts w:ascii="標楷體" w:eastAsia="標楷體" w:hAnsi="標楷體" w:hint="eastAsia"/>
          <w:color w:val="000000"/>
          <w:kern w:val="0"/>
          <w:sz w:val="20"/>
          <w:szCs w:val="20"/>
        </w:rPr>
        <w:t>害之判定，以被保險人於意外傷害事故發生之日起，並經六個月治療後症狀固定，再行治療仍不能期待治療效果的結果為基準判定。但立即可判定者不在此限。</w:t>
      </w:r>
    </w:p>
    <w:p w:rsidR="005E586A" w:rsidRDefault="005E586A" w:rsidP="005E586A">
      <w:pPr>
        <w:widowControl/>
        <w:spacing w:line="480" w:lineRule="auto"/>
        <w:rPr>
          <w:rFonts w:ascii="標楷體" w:eastAsia="標楷體" w:hAnsi="標楷體" w:cs="新細明體"/>
          <w:kern w:val="0"/>
          <w:sz w:val="20"/>
          <w:szCs w:val="20"/>
        </w:rPr>
      </w:pPr>
    </w:p>
    <w:p w:rsidR="005E586A" w:rsidRDefault="005E586A" w:rsidP="005E586A"/>
    <w:p w:rsidR="005E586A" w:rsidRDefault="005E586A" w:rsidP="00296EE9">
      <w:pPr>
        <w:widowControl/>
        <w:spacing w:before="100" w:beforeAutospacing="1" w:after="100" w:afterAutospacing="1" w:line="320" w:lineRule="exact"/>
        <w:ind w:left="357"/>
        <w:jc w:val="center"/>
        <w:rPr>
          <w:rFonts w:ascii="標楷體" w:eastAsia="標楷體" w:hAnsi="標楷體"/>
          <w:sz w:val="32"/>
          <w:szCs w:val="32"/>
        </w:rPr>
      </w:pPr>
    </w:p>
    <w:p w:rsidR="005E586A" w:rsidRDefault="005E586A" w:rsidP="00296EE9">
      <w:pPr>
        <w:widowControl/>
        <w:spacing w:before="100" w:beforeAutospacing="1" w:after="100" w:afterAutospacing="1" w:line="320" w:lineRule="exact"/>
        <w:ind w:left="357"/>
        <w:jc w:val="center"/>
        <w:rPr>
          <w:rFonts w:ascii="標楷體" w:eastAsia="標楷體" w:hAnsi="標楷體"/>
          <w:sz w:val="32"/>
          <w:szCs w:val="32"/>
        </w:rPr>
      </w:pPr>
    </w:p>
    <w:p w:rsidR="005E586A" w:rsidRDefault="005E586A" w:rsidP="00296EE9">
      <w:pPr>
        <w:widowControl/>
        <w:spacing w:before="100" w:beforeAutospacing="1" w:after="100" w:afterAutospacing="1" w:line="320" w:lineRule="exact"/>
        <w:ind w:left="357"/>
        <w:jc w:val="center"/>
        <w:rPr>
          <w:rFonts w:ascii="標楷體" w:eastAsia="標楷體" w:hAnsi="標楷體"/>
          <w:sz w:val="32"/>
          <w:szCs w:val="32"/>
        </w:rPr>
      </w:pPr>
    </w:p>
    <w:p w:rsidR="005E586A" w:rsidRDefault="005E586A" w:rsidP="00296EE9">
      <w:pPr>
        <w:widowControl/>
        <w:spacing w:before="100" w:beforeAutospacing="1" w:after="100" w:afterAutospacing="1" w:line="320" w:lineRule="exact"/>
        <w:ind w:left="357"/>
        <w:jc w:val="center"/>
        <w:rPr>
          <w:rFonts w:ascii="標楷體" w:eastAsia="標楷體" w:hAnsi="標楷體"/>
          <w:sz w:val="32"/>
          <w:szCs w:val="32"/>
        </w:rPr>
      </w:pPr>
    </w:p>
    <w:p w:rsidR="005E586A" w:rsidRDefault="005E586A" w:rsidP="00296EE9">
      <w:pPr>
        <w:widowControl/>
        <w:spacing w:before="100" w:beforeAutospacing="1" w:after="100" w:afterAutospacing="1" w:line="320" w:lineRule="exact"/>
        <w:ind w:left="357"/>
        <w:jc w:val="center"/>
        <w:rPr>
          <w:rFonts w:ascii="標楷體" w:eastAsia="標楷體" w:hAnsi="標楷體"/>
          <w:sz w:val="32"/>
          <w:szCs w:val="32"/>
        </w:rPr>
      </w:pPr>
    </w:p>
    <w:p w:rsidR="005E586A" w:rsidRDefault="005E586A" w:rsidP="00296EE9">
      <w:pPr>
        <w:widowControl/>
        <w:spacing w:before="100" w:beforeAutospacing="1" w:after="100" w:afterAutospacing="1" w:line="320" w:lineRule="exact"/>
        <w:ind w:left="357"/>
        <w:jc w:val="center"/>
        <w:rPr>
          <w:rFonts w:ascii="標楷體" w:eastAsia="標楷體" w:hAnsi="標楷體"/>
          <w:sz w:val="32"/>
          <w:szCs w:val="32"/>
        </w:rPr>
      </w:pPr>
    </w:p>
    <w:p w:rsidR="00796EFC" w:rsidRDefault="00796EFC"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FC16F0" w:rsidRDefault="00296EE9" w:rsidP="00296EE9">
      <w:pPr>
        <w:spacing w:line="400" w:lineRule="exact"/>
        <w:rPr>
          <w:rFonts w:ascii="標楷體" w:eastAsia="標楷體" w:hAnsi="標楷體"/>
        </w:rPr>
      </w:pPr>
      <w:r w:rsidRPr="00FC16F0">
        <w:rPr>
          <w:rFonts w:ascii="標楷體" w:eastAsia="標楷體" w:hAnsi="標楷體" w:hint="eastAsia"/>
        </w:rPr>
        <w:t>(此標案預算金額為</w:t>
      </w:r>
      <w:r w:rsidR="00E60F4A">
        <w:rPr>
          <w:rFonts w:ascii="標楷體" w:eastAsia="標楷體" w:hAnsi="標楷體" w:hint="eastAsia"/>
          <w:color w:val="FF0000"/>
        </w:rPr>
        <w:t>4</w:t>
      </w:r>
      <w:r w:rsidR="004A6309">
        <w:rPr>
          <w:rFonts w:ascii="標楷體" w:eastAsia="標楷體" w:hAnsi="標楷體" w:hint="eastAsia"/>
          <w:color w:val="FF0000"/>
        </w:rPr>
        <w:t>00</w:t>
      </w:r>
      <w:r w:rsidR="00F05A26" w:rsidRPr="00F00D0F">
        <w:rPr>
          <w:rFonts w:ascii="標楷體" w:eastAsia="標楷體" w:hAnsi="標楷體"/>
          <w:color w:val="FF0000"/>
        </w:rPr>
        <w:t>,</w:t>
      </w:r>
      <w:r w:rsidR="004A6309">
        <w:rPr>
          <w:rFonts w:ascii="標楷體" w:eastAsia="標楷體" w:hAnsi="標楷體" w:hint="eastAsia"/>
          <w:color w:val="FF0000"/>
        </w:rPr>
        <w:t>0</w:t>
      </w:r>
      <w:r w:rsidR="00E60F4A">
        <w:rPr>
          <w:rFonts w:ascii="標楷體" w:eastAsia="標楷體" w:hAnsi="標楷體" w:hint="eastAsia"/>
          <w:color w:val="FF0000"/>
        </w:rPr>
        <w:t>00</w:t>
      </w:r>
      <w:r w:rsidRPr="00F00D0F">
        <w:rPr>
          <w:rFonts w:ascii="標楷體" w:eastAsia="標楷體" w:hAnsi="標楷體" w:hint="eastAsia"/>
          <w:color w:val="FF0000"/>
        </w:rPr>
        <w:t>元</w:t>
      </w:r>
      <w:r w:rsidRPr="00FC16F0">
        <w:rPr>
          <w:rFonts w:ascii="標楷體" w:eastAsia="標楷體" w:hAnsi="標楷體" w:hint="eastAsia"/>
        </w:rPr>
        <w:t>，廠商投標價不得高於預算金額，否則當不</w:t>
      </w:r>
      <w:proofErr w:type="gramStart"/>
      <w:r w:rsidRPr="00FC16F0">
        <w:rPr>
          <w:rFonts w:ascii="標楷體" w:eastAsia="標楷體" w:hAnsi="標楷體" w:hint="eastAsia"/>
        </w:rPr>
        <w:t>合格標論</w:t>
      </w:r>
      <w:proofErr w:type="gramEnd"/>
      <w:r w:rsidRPr="00FC16F0">
        <w:rPr>
          <w:rFonts w:ascii="標楷體" w:eastAsia="標楷體" w:hAnsi="標楷體" w:hint="eastAsia"/>
        </w:rPr>
        <w:t>。)</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proofErr w:type="gramStart"/>
      <w:r w:rsidR="004A6309">
        <w:rPr>
          <w:rFonts w:ascii="標楷體" w:eastAsia="標楷體" w:hAnsi="標楷體" w:hint="eastAsia"/>
          <w:b/>
          <w:sz w:val="32"/>
          <w:szCs w:val="32"/>
        </w:rPr>
        <w:t>109</w:t>
      </w:r>
      <w:proofErr w:type="gramEnd"/>
      <w:r w:rsidR="004A6309">
        <w:rPr>
          <w:rFonts w:ascii="標楷體" w:eastAsia="標楷體" w:hAnsi="標楷體" w:hint="eastAsia"/>
          <w:b/>
          <w:sz w:val="32"/>
          <w:szCs w:val="32"/>
        </w:rPr>
        <w:t>年度員工團體保險</w:t>
      </w:r>
      <w:r w:rsidR="00FC16F0">
        <w:rPr>
          <w:rFonts w:ascii="標楷體" w:eastAsia="標楷體" w:hAnsi="標楷體" w:hint="eastAsia"/>
          <w:b/>
          <w:sz w:val="32"/>
          <w:szCs w:val="32"/>
        </w:rPr>
        <w:t xml:space="preserve"> </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FC64C1" w:rsidRDefault="00296EE9" w:rsidP="00296EE9">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52370E" w:rsidRDefault="0052370E" w:rsidP="00296EE9">
      <w:pPr>
        <w:spacing w:line="440" w:lineRule="exact"/>
        <w:ind w:rightChars="153" w:right="367"/>
        <w:jc w:val="center"/>
        <w:textDirection w:val="lrTbV"/>
        <w:rPr>
          <w:rFonts w:ascii="標楷體" w:eastAsia="標楷體"/>
          <w:b/>
          <w:u w:val="single"/>
        </w:rPr>
      </w:pPr>
    </w:p>
    <w:p w:rsidR="003B4B45" w:rsidRDefault="003B4B45" w:rsidP="00296EE9">
      <w:pPr>
        <w:spacing w:line="440" w:lineRule="exact"/>
        <w:ind w:rightChars="153" w:right="367"/>
        <w:jc w:val="center"/>
        <w:textDirection w:val="lrTbV"/>
        <w:rPr>
          <w:rFonts w:ascii="標楷體" w:eastAsia="標楷體"/>
          <w:b/>
          <w:u w:val="single"/>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4A6309">
        <w:rPr>
          <w:rFonts w:ascii="標楷體" w:eastAsia="標楷體" w:hint="eastAsia"/>
          <w:bCs/>
          <w:u w:val="single"/>
        </w:rPr>
        <w:t>10810243</w:t>
      </w:r>
      <w:r w:rsidRPr="006F7D96">
        <w:rPr>
          <w:rFonts w:ascii="標楷體" w:eastAsia="標楷體" w:hint="eastAsia"/>
          <w:bCs/>
          <w:u w:val="single"/>
        </w:rPr>
        <w:t xml:space="preserve"> </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8595" w:type="dxa"/>
        <w:jc w:val="center"/>
        <w:tblInd w:w="-6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4"/>
        <w:gridCol w:w="3827"/>
        <w:gridCol w:w="948"/>
        <w:gridCol w:w="1134"/>
        <w:gridCol w:w="1462"/>
      </w:tblGrid>
      <w:tr w:rsidR="004A6309" w:rsidRPr="003641C8" w:rsidTr="004A6309">
        <w:trPr>
          <w:trHeight w:val="471"/>
          <w:jc w:val="center"/>
        </w:trPr>
        <w:tc>
          <w:tcPr>
            <w:tcW w:w="1224" w:type="dxa"/>
            <w:vAlign w:val="center"/>
          </w:tcPr>
          <w:p w:rsidR="004A6309" w:rsidRPr="00D91EEB" w:rsidRDefault="004A6309" w:rsidP="0024159A">
            <w:pPr>
              <w:spacing w:line="240" w:lineRule="atLeast"/>
              <w:ind w:rightChars="153" w:right="367"/>
              <w:jc w:val="center"/>
              <w:textDirection w:val="lrTbV"/>
              <w:rPr>
                <w:rFonts w:ascii="標楷體" w:eastAsia="標楷體"/>
              </w:rPr>
            </w:pPr>
            <w:r w:rsidRPr="00D91EEB">
              <w:rPr>
                <w:rFonts w:ascii="標楷體" w:eastAsia="標楷體" w:hint="eastAsia"/>
              </w:rPr>
              <w:t>項目</w:t>
            </w:r>
          </w:p>
        </w:tc>
        <w:tc>
          <w:tcPr>
            <w:tcW w:w="3827" w:type="dxa"/>
            <w:tcBorders>
              <w:right w:val="single" w:sz="4" w:space="0" w:color="auto"/>
            </w:tcBorders>
            <w:vAlign w:val="center"/>
          </w:tcPr>
          <w:p w:rsidR="004A6309" w:rsidRPr="00D91EEB" w:rsidRDefault="004A6309" w:rsidP="0024159A">
            <w:pPr>
              <w:spacing w:line="240" w:lineRule="atLeast"/>
              <w:ind w:rightChars="153" w:right="367"/>
              <w:jc w:val="center"/>
              <w:textDirection w:val="lrTbV"/>
              <w:rPr>
                <w:rFonts w:ascii="標楷體" w:eastAsia="標楷體"/>
              </w:rPr>
            </w:pPr>
            <w:r w:rsidRPr="00D91EEB">
              <w:rPr>
                <w:rFonts w:ascii="標楷體" w:eastAsia="標楷體" w:hint="eastAsia"/>
              </w:rPr>
              <w:t>標的名稱</w:t>
            </w:r>
          </w:p>
        </w:tc>
        <w:tc>
          <w:tcPr>
            <w:tcW w:w="948" w:type="dxa"/>
            <w:vAlign w:val="center"/>
          </w:tcPr>
          <w:p w:rsidR="004A6309" w:rsidRPr="00D91EEB" w:rsidRDefault="004A6309" w:rsidP="00D91EEB">
            <w:pPr>
              <w:jc w:val="center"/>
              <w:textDirection w:val="lrTbV"/>
              <w:rPr>
                <w:rFonts w:ascii="標楷體" w:eastAsia="標楷體"/>
              </w:rPr>
            </w:pPr>
            <w:r w:rsidRPr="00D91EEB">
              <w:rPr>
                <w:rFonts w:ascii="標楷體" w:eastAsia="標楷體" w:hAnsi="標楷體" w:cs="新細明體" w:hint="eastAsia"/>
              </w:rPr>
              <w:t>數量</w:t>
            </w:r>
          </w:p>
        </w:tc>
        <w:tc>
          <w:tcPr>
            <w:tcW w:w="1134" w:type="dxa"/>
            <w:vAlign w:val="center"/>
          </w:tcPr>
          <w:p w:rsidR="004A6309" w:rsidRPr="00D91EEB" w:rsidRDefault="004A6309" w:rsidP="0024159A">
            <w:pPr>
              <w:spacing w:line="240" w:lineRule="atLeast"/>
              <w:ind w:rightChars="153" w:right="367"/>
              <w:jc w:val="center"/>
              <w:textDirection w:val="lrTbV"/>
              <w:rPr>
                <w:rFonts w:ascii="標楷體" w:eastAsia="標楷體"/>
              </w:rPr>
            </w:pPr>
            <w:r w:rsidRPr="00D91EEB">
              <w:rPr>
                <w:rFonts w:ascii="標楷體" w:eastAsia="標楷體" w:hint="eastAsia"/>
              </w:rPr>
              <w:t>單價</w:t>
            </w:r>
          </w:p>
        </w:tc>
        <w:tc>
          <w:tcPr>
            <w:tcW w:w="1462" w:type="dxa"/>
            <w:vAlign w:val="center"/>
          </w:tcPr>
          <w:p w:rsidR="004A6309" w:rsidRPr="00D91EEB" w:rsidRDefault="004A6309" w:rsidP="0024159A">
            <w:pPr>
              <w:spacing w:line="240" w:lineRule="atLeast"/>
              <w:ind w:rightChars="153" w:right="367"/>
              <w:jc w:val="center"/>
              <w:textDirection w:val="lrTbV"/>
              <w:rPr>
                <w:rFonts w:ascii="標楷體" w:eastAsia="標楷體"/>
              </w:rPr>
            </w:pPr>
            <w:r w:rsidRPr="00D91EEB">
              <w:rPr>
                <w:rFonts w:ascii="標楷體" w:eastAsia="標楷體" w:hint="eastAsia"/>
              </w:rPr>
              <w:t>總價</w:t>
            </w:r>
          </w:p>
        </w:tc>
      </w:tr>
      <w:tr w:rsidR="004A6309" w:rsidRPr="00C979BA" w:rsidTr="004A6309">
        <w:trPr>
          <w:trHeight w:val="522"/>
          <w:jc w:val="center"/>
        </w:trPr>
        <w:tc>
          <w:tcPr>
            <w:tcW w:w="1224" w:type="dxa"/>
            <w:vAlign w:val="center"/>
          </w:tcPr>
          <w:p w:rsidR="004A6309" w:rsidRPr="001D10BA" w:rsidRDefault="004A6309" w:rsidP="00FB5E42">
            <w:pPr>
              <w:jc w:val="center"/>
              <w:rPr>
                <w:rFonts w:ascii="標楷體" w:eastAsia="標楷體" w:hAnsi="標楷體"/>
              </w:rPr>
            </w:pPr>
            <w:r>
              <w:rPr>
                <w:rFonts w:ascii="標楷體" w:eastAsia="標楷體" w:hAnsi="標楷體" w:hint="eastAsia"/>
              </w:rPr>
              <w:t>1</w:t>
            </w:r>
          </w:p>
        </w:tc>
        <w:tc>
          <w:tcPr>
            <w:tcW w:w="3827" w:type="dxa"/>
            <w:tcBorders>
              <w:right w:val="single" w:sz="4" w:space="0" w:color="auto"/>
            </w:tcBorders>
            <w:vAlign w:val="center"/>
          </w:tcPr>
          <w:p w:rsidR="004A6309" w:rsidRPr="00FE6D34" w:rsidRDefault="00C85CD5" w:rsidP="00C34DD8">
            <w:pPr>
              <w:rPr>
                <w:rFonts w:ascii="標楷體" w:eastAsia="標楷體" w:hAnsi="標楷體"/>
                <w:color w:val="000000" w:themeColor="text1"/>
              </w:rPr>
            </w:pPr>
            <w:proofErr w:type="gramStart"/>
            <w:r>
              <w:rPr>
                <w:rFonts w:ascii="標楷體" w:eastAsia="標楷體" w:hAnsi="標楷體" w:hint="eastAsia"/>
                <w:color w:val="FF0000"/>
              </w:rPr>
              <w:t>109</w:t>
            </w:r>
            <w:proofErr w:type="gramEnd"/>
            <w:r>
              <w:rPr>
                <w:rFonts w:ascii="標楷體" w:eastAsia="標楷體" w:hAnsi="標楷體" w:hint="eastAsia"/>
                <w:color w:val="FF0000"/>
              </w:rPr>
              <w:t>年度員工團體保險</w:t>
            </w:r>
          </w:p>
        </w:tc>
        <w:tc>
          <w:tcPr>
            <w:tcW w:w="948" w:type="dxa"/>
            <w:vAlign w:val="center"/>
          </w:tcPr>
          <w:p w:rsidR="004A6309" w:rsidRPr="00C85CD5" w:rsidRDefault="004A6309" w:rsidP="009A6F8A">
            <w:pPr>
              <w:jc w:val="center"/>
              <w:rPr>
                <w:rFonts w:ascii="標楷體" w:eastAsia="標楷體" w:hAnsi="標楷體"/>
              </w:rPr>
            </w:pPr>
            <w:r w:rsidRPr="00C85CD5">
              <w:rPr>
                <w:rFonts w:ascii="標楷體" w:eastAsia="標楷體" w:hAnsi="標楷體" w:hint="eastAsia"/>
                <w:spacing w:val="-6"/>
              </w:rPr>
              <w:t>500人</w:t>
            </w:r>
          </w:p>
        </w:tc>
        <w:tc>
          <w:tcPr>
            <w:tcW w:w="1134" w:type="dxa"/>
            <w:vAlign w:val="center"/>
          </w:tcPr>
          <w:p w:rsidR="004A6309" w:rsidRPr="00C979BA" w:rsidRDefault="004A6309" w:rsidP="0024159A">
            <w:pPr>
              <w:spacing w:line="300" w:lineRule="atLeast"/>
              <w:ind w:rightChars="153" w:right="367"/>
              <w:jc w:val="center"/>
              <w:textDirection w:val="lrTbV"/>
              <w:rPr>
                <w:rFonts w:ascii="標楷體" w:eastAsia="標楷體"/>
              </w:rPr>
            </w:pPr>
          </w:p>
        </w:tc>
        <w:tc>
          <w:tcPr>
            <w:tcW w:w="1462" w:type="dxa"/>
          </w:tcPr>
          <w:p w:rsidR="004A6309" w:rsidRPr="00C979BA" w:rsidRDefault="004A6309" w:rsidP="0024159A">
            <w:pPr>
              <w:spacing w:line="300" w:lineRule="atLeast"/>
              <w:ind w:rightChars="153" w:right="367"/>
              <w:jc w:val="center"/>
              <w:textDirection w:val="lrTbV"/>
              <w:rPr>
                <w:rFonts w:ascii="標楷體" w:eastAsia="標楷體"/>
              </w:rPr>
            </w:pPr>
          </w:p>
        </w:tc>
      </w:tr>
      <w:tr w:rsidR="004A6309" w:rsidRPr="00C979BA" w:rsidTr="004A6309">
        <w:trPr>
          <w:trHeight w:val="585"/>
          <w:jc w:val="center"/>
        </w:trPr>
        <w:tc>
          <w:tcPr>
            <w:tcW w:w="1224" w:type="dxa"/>
            <w:vAlign w:val="center"/>
          </w:tcPr>
          <w:p w:rsidR="004A6309" w:rsidRPr="001D10BA" w:rsidRDefault="004A6309" w:rsidP="00FB5E42">
            <w:pPr>
              <w:jc w:val="center"/>
              <w:rPr>
                <w:rFonts w:ascii="標楷體" w:eastAsia="標楷體" w:hAnsi="標楷體"/>
              </w:rPr>
            </w:pPr>
            <w:r>
              <w:rPr>
                <w:rFonts w:ascii="標楷體" w:eastAsia="標楷體" w:hAnsi="標楷體" w:hint="eastAsia"/>
              </w:rPr>
              <w:t>2</w:t>
            </w:r>
          </w:p>
        </w:tc>
        <w:tc>
          <w:tcPr>
            <w:tcW w:w="3827" w:type="dxa"/>
            <w:tcBorders>
              <w:right w:val="single" w:sz="4" w:space="0" w:color="auto"/>
            </w:tcBorders>
            <w:vAlign w:val="center"/>
          </w:tcPr>
          <w:p w:rsidR="004A6309" w:rsidRPr="00FE6D34" w:rsidRDefault="004A6309" w:rsidP="00C34DD8">
            <w:pPr>
              <w:rPr>
                <w:rFonts w:ascii="標楷體" w:eastAsia="標楷體" w:hAnsi="標楷體"/>
                <w:color w:val="000000" w:themeColor="text1"/>
              </w:rPr>
            </w:pPr>
          </w:p>
        </w:tc>
        <w:tc>
          <w:tcPr>
            <w:tcW w:w="948" w:type="dxa"/>
            <w:vAlign w:val="center"/>
          </w:tcPr>
          <w:p w:rsidR="004A6309" w:rsidRDefault="004A6309" w:rsidP="00FB5E42">
            <w:pPr>
              <w:jc w:val="center"/>
              <w:rPr>
                <w:rFonts w:ascii="標楷體" w:eastAsia="標楷體" w:hAnsi="標楷體"/>
              </w:rPr>
            </w:pPr>
          </w:p>
        </w:tc>
        <w:tc>
          <w:tcPr>
            <w:tcW w:w="1134" w:type="dxa"/>
            <w:vAlign w:val="center"/>
          </w:tcPr>
          <w:p w:rsidR="004A6309" w:rsidRPr="00C979BA" w:rsidRDefault="004A6309" w:rsidP="0024159A">
            <w:pPr>
              <w:spacing w:line="300" w:lineRule="atLeast"/>
              <w:ind w:rightChars="153" w:right="367"/>
              <w:jc w:val="center"/>
              <w:textDirection w:val="lrTbV"/>
              <w:rPr>
                <w:rFonts w:ascii="標楷體" w:eastAsia="標楷體"/>
              </w:rPr>
            </w:pPr>
          </w:p>
        </w:tc>
        <w:tc>
          <w:tcPr>
            <w:tcW w:w="1462" w:type="dxa"/>
            <w:vAlign w:val="center"/>
          </w:tcPr>
          <w:p w:rsidR="004A6309" w:rsidRPr="00C979BA" w:rsidRDefault="004A6309" w:rsidP="0024159A">
            <w:pPr>
              <w:spacing w:line="300" w:lineRule="atLeast"/>
              <w:ind w:rightChars="153" w:right="367"/>
              <w:jc w:val="center"/>
              <w:textDirection w:val="lrTbV"/>
              <w:rPr>
                <w:rFonts w:ascii="標楷體" w:eastAsia="標楷體"/>
              </w:rPr>
            </w:pPr>
          </w:p>
        </w:tc>
      </w:tr>
      <w:tr w:rsidR="004A6309" w:rsidRPr="00C979BA" w:rsidTr="004A6309">
        <w:trPr>
          <w:trHeight w:val="545"/>
          <w:jc w:val="center"/>
        </w:trPr>
        <w:tc>
          <w:tcPr>
            <w:tcW w:w="1224" w:type="dxa"/>
            <w:vAlign w:val="center"/>
          </w:tcPr>
          <w:p w:rsidR="004A6309" w:rsidRPr="001D10BA" w:rsidRDefault="004A6309" w:rsidP="00FB5E42">
            <w:pPr>
              <w:jc w:val="center"/>
              <w:rPr>
                <w:rFonts w:ascii="標楷體" w:eastAsia="標楷體" w:hAnsi="標楷體"/>
              </w:rPr>
            </w:pPr>
            <w:r>
              <w:rPr>
                <w:rFonts w:ascii="標楷體" w:eastAsia="標楷體" w:hAnsi="標楷體" w:hint="eastAsia"/>
              </w:rPr>
              <w:t>3</w:t>
            </w:r>
          </w:p>
        </w:tc>
        <w:tc>
          <w:tcPr>
            <w:tcW w:w="3827" w:type="dxa"/>
            <w:tcBorders>
              <w:right w:val="single" w:sz="4" w:space="0" w:color="auto"/>
            </w:tcBorders>
            <w:vAlign w:val="center"/>
          </w:tcPr>
          <w:p w:rsidR="004A6309" w:rsidRPr="00FE6D34" w:rsidRDefault="004A6309" w:rsidP="0021403C">
            <w:pPr>
              <w:rPr>
                <w:rFonts w:ascii="標楷體" w:eastAsia="標楷體" w:hAnsi="標楷體"/>
                <w:color w:val="000000" w:themeColor="text1"/>
              </w:rPr>
            </w:pPr>
          </w:p>
        </w:tc>
        <w:tc>
          <w:tcPr>
            <w:tcW w:w="948" w:type="dxa"/>
            <w:vAlign w:val="center"/>
          </w:tcPr>
          <w:p w:rsidR="004A6309" w:rsidRDefault="004A6309" w:rsidP="00FB5E42">
            <w:pPr>
              <w:jc w:val="center"/>
              <w:rPr>
                <w:rFonts w:ascii="標楷體" w:eastAsia="標楷體" w:hAnsi="標楷體"/>
              </w:rPr>
            </w:pPr>
          </w:p>
        </w:tc>
        <w:tc>
          <w:tcPr>
            <w:tcW w:w="1134" w:type="dxa"/>
          </w:tcPr>
          <w:p w:rsidR="004A6309" w:rsidRPr="00C979BA" w:rsidRDefault="004A6309" w:rsidP="0024159A">
            <w:pPr>
              <w:spacing w:line="300" w:lineRule="atLeast"/>
              <w:ind w:rightChars="153" w:right="367"/>
              <w:jc w:val="center"/>
              <w:textDirection w:val="lrTbV"/>
              <w:rPr>
                <w:rFonts w:ascii="標楷體" w:eastAsia="標楷體"/>
                <w:i/>
              </w:rPr>
            </w:pPr>
          </w:p>
        </w:tc>
        <w:tc>
          <w:tcPr>
            <w:tcW w:w="1462" w:type="dxa"/>
            <w:vAlign w:val="center"/>
          </w:tcPr>
          <w:p w:rsidR="004A6309" w:rsidRPr="00C979BA" w:rsidRDefault="004A6309" w:rsidP="0024159A">
            <w:pPr>
              <w:spacing w:line="300" w:lineRule="atLeast"/>
              <w:ind w:rightChars="153" w:right="367"/>
              <w:jc w:val="center"/>
              <w:textDirection w:val="lrTbV"/>
              <w:rPr>
                <w:rFonts w:ascii="標楷體" w:eastAsia="標楷體"/>
                <w:i/>
              </w:rPr>
            </w:pPr>
          </w:p>
        </w:tc>
      </w:tr>
      <w:tr w:rsidR="004A6309" w:rsidRPr="00C979BA" w:rsidTr="004A6309">
        <w:trPr>
          <w:trHeight w:val="551"/>
          <w:jc w:val="center"/>
        </w:trPr>
        <w:tc>
          <w:tcPr>
            <w:tcW w:w="1224" w:type="dxa"/>
            <w:vAlign w:val="center"/>
          </w:tcPr>
          <w:p w:rsidR="004A6309" w:rsidRPr="001D10BA" w:rsidRDefault="004A6309" w:rsidP="00FB5E42">
            <w:pPr>
              <w:jc w:val="center"/>
              <w:rPr>
                <w:rFonts w:ascii="標楷體" w:eastAsia="標楷體" w:hAnsi="標楷體"/>
              </w:rPr>
            </w:pPr>
            <w:r>
              <w:rPr>
                <w:rFonts w:ascii="標楷體" w:eastAsia="標楷體" w:hAnsi="標楷體" w:hint="eastAsia"/>
              </w:rPr>
              <w:t>4</w:t>
            </w:r>
          </w:p>
        </w:tc>
        <w:tc>
          <w:tcPr>
            <w:tcW w:w="3827" w:type="dxa"/>
            <w:tcBorders>
              <w:right w:val="single" w:sz="4" w:space="0" w:color="auto"/>
            </w:tcBorders>
          </w:tcPr>
          <w:p w:rsidR="004A6309" w:rsidRPr="00FE6D34" w:rsidRDefault="004A6309" w:rsidP="0021403C">
            <w:pPr>
              <w:rPr>
                <w:rFonts w:ascii="標楷體" w:eastAsia="標楷體" w:hAnsi="標楷體"/>
                <w:color w:val="000000" w:themeColor="text1"/>
              </w:rPr>
            </w:pPr>
          </w:p>
        </w:tc>
        <w:tc>
          <w:tcPr>
            <w:tcW w:w="948" w:type="dxa"/>
            <w:vAlign w:val="center"/>
          </w:tcPr>
          <w:p w:rsidR="004A6309" w:rsidRDefault="004A6309" w:rsidP="00FB5E42">
            <w:pPr>
              <w:jc w:val="center"/>
              <w:rPr>
                <w:rFonts w:ascii="標楷體" w:eastAsia="標楷體" w:hAnsi="標楷體"/>
              </w:rPr>
            </w:pPr>
          </w:p>
        </w:tc>
        <w:tc>
          <w:tcPr>
            <w:tcW w:w="1134" w:type="dxa"/>
          </w:tcPr>
          <w:p w:rsidR="004A6309" w:rsidRPr="00C979BA" w:rsidRDefault="004A6309" w:rsidP="0024159A">
            <w:pPr>
              <w:spacing w:line="300" w:lineRule="atLeast"/>
              <w:ind w:rightChars="153" w:right="367"/>
              <w:jc w:val="center"/>
              <w:textDirection w:val="lrTbV"/>
              <w:rPr>
                <w:rFonts w:ascii="標楷體" w:eastAsia="標楷體"/>
              </w:rPr>
            </w:pPr>
          </w:p>
        </w:tc>
        <w:tc>
          <w:tcPr>
            <w:tcW w:w="1462" w:type="dxa"/>
            <w:vAlign w:val="center"/>
          </w:tcPr>
          <w:p w:rsidR="004A6309" w:rsidRPr="00C979BA" w:rsidRDefault="004A6309" w:rsidP="0024159A">
            <w:pPr>
              <w:spacing w:line="300" w:lineRule="atLeast"/>
              <w:ind w:rightChars="153" w:right="367"/>
              <w:jc w:val="center"/>
              <w:textDirection w:val="lrTbV"/>
              <w:rPr>
                <w:rFonts w:ascii="標楷體" w:eastAsia="標楷體"/>
              </w:rPr>
            </w:pPr>
          </w:p>
        </w:tc>
      </w:tr>
      <w:tr w:rsidR="004A6309" w:rsidRPr="003641C8" w:rsidTr="004A6309">
        <w:trPr>
          <w:trHeight w:val="522"/>
          <w:jc w:val="center"/>
        </w:trPr>
        <w:tc>
          <w:tcPr>
            <w:tcW w:w="1224" w:type="dxa"/>
            <w:vAlign w:val="center"/>
          </w:tcPr>
          <w:p w:rsidR="004A6309" w:rsidRPr="003641C8" w:rsidRDefault="004A6309" w:rsidP="0024159A">
            <w:pPr>
              <w:spacing w:line="300" w:lineRule="atLeast"/>
              <w:ind w:rightChars="153" w:right="367"/>
              <w:jc w:val="center"/>
              <w:textDirection w:val="lrTbV"/>
              <w:rPr>
                <w:rFonts w:ascii="標楷體" w:eastAsia="標楷體"/>
              </w:rPr>
            </w:pPr>
          </w:p>
        </w:tc>
        <w:tc>
          <w:tcPr>
            <w:tcW w:w="3827" w:type="dxa"/>
            <w:tcBorders>
              <w:right w:val="single" w:sz="4" w:space="0" w:color="auto"/>
            </w:tcBorders>
            <w:vAlign w:val="center"/>
          </w:tcPr>
          <w:p w:rsidR="004A6309" w:rsidRPr="00D91EEB" w:rsidRDefault="004A6309" w:rsidP="0024159A">
            <w:pPr>
              <w:jc w:val="center"/>
              <w:rPr>
                <w:rFonts w:ascii="標楷體" w:eastAsia="標楷體" w:hAnsi="標楷體"/>
                <w:color w:val="000000"/>
              </w:rPr>
            </w:pPr>
            <w:r w:rsidRPr="00D91EEB">
              <w:rPr>
                <w:rFonts w:ascii="標楷體" w:eastAsia="標楷體" w:hAnsi="標楷體" w:hint="eastAsia"/>
                <w:color w:val="000000"/>
              </w:rPr>
              <w:t>合計</w:t>
            </w:r>
          </w:p>
        </w:tc>
        <w:tc>
          <w:tcPr>
            <w:tcW w:w="948" w:type="dxa"/>
            <w:vAlign w:val="center"/>
          </w:tcPr>
          <w:p w:rsidR="004A6309" w:rsidRDefault="004A6309" w:rsidP="0024159A">
            <w:pPr>
              <w:jc w:val="right"/>
              <w:rPr>
                <w:rFonts w:ascii="標楷體" w:eastAsia="標楷體" w:hAnsi="標楷體"/>
                <w:color w:val="000000"/>
                <w:sz w:val="30"/>
                <w:szCs w:val="30"/>
              </w:rPr>
            </w:pPr>
          </w:p>
        </w:tc>
        <w:tc>
          <w:tcPr>
            <w:tcW w:w="1134" w:type="dxa"/>
            <w:vAlign w:val="center"/>
          </w:tcPr>
          <w:p w:rsidR="004A6309" w:rsidRPr="003641C8" w:rsidRDefault="004A6309" w:rsidP="0024159A">
            <w:pPr>
              <w:spacing w:line="300" w:lineRule="atLeast"/>
              <w:ind w:rightChars="153" w:right="367"/>
              <w:jc w:val="center"/>
              <w:textDirection w:val="lrTbV"/>
              <w:rPr>
                <w:rFonts w:ascii="標楷體" w:eastAsia="標楷體"/>
              </w:rPr>
            </w:pPr>
          </w:p>
        </w:tc>
        <w:tc>
          <w:tcPr>
            <w:tcW w:w="1462" w:type="dxa"/>
          </w:tcPr>
          <w:p w:rsidR="004A6309" w:rsidRPr="003641C8" w:rsidRDefault="004A6309" w:rsidP="0024159A">
            <w:pPr>
              <w:spacing w:line="300" w:lineRule="atLeast"/>
              <w:ind w:rightChars="153" w:right="367"/>
              <w:jc w:val="center"/>
              <w:textDirection w:val="lrTbV"/>
              <w:rPr>
                <w:rFonts w:ascii="標楷體" w:eastAsia="標楷體"/>
              </w:rPr>
            </w:pPr>
          </w:p>
        </w:tc>
      </w:tr>
    </w:tbl>
    <w:p w:rsidR="007A251F" w:rsidRDefault="007A251F" w:rsidP="00296EE9">
      <w:pPr>
        <w:pStyle w:val="3"/>
        <w:ind w:rightChars="153" w:right="367"/>
        <w:rPr>
          <w:rFonts w:hAnsi="標楷體"/>
          <w:sz w:val="24"/>
          <w:szCs w:val="24"/>
        </w:rPr>
      </w:pPr>
    </w:p>
    <w:p w:rsidR="00C42F06" w:rsidRDefault="00C42F06" w:rsidP="007A251F">
      <w:pPr>
        <w:pStyle w:val="3"/>
        <w:spacing w:line="320" w:lineRule="exact"/>
        <w:ind w:rightChars="153" w:right="367"/>
        <w:rPr>
          <w:rFonts w:hAnsi="標楷體"/>
          <w:sz w:val="24"/>
          <w:szCs w:val="24"/>
        </w:rPr>
      </w:pPr>
    </w:p>
    <w:p w:rsidR="00296EE9" w:rsidRPr="006F7D96" w:rsidRDefault="00296EE9" w:rsidP="007A251F">
      <w:pPr>
        <w:pStyle w:val="3"/>
        <w:spacing w:line="320" w:lineRule="exact"/>
        <w:ind w:rightChars="153" w:right="367"/>
        <w:rPr>
          <w:rFonts w:hAnsi="標楷體"/>
          <w:sz w:val="24"/>
          <w:szCs w:val="24"/>
        </w:rPr>
      </w:pPr>
      <w:r w:rsidRPr="006F7D96">
        <w:rPr>
          <w:rFonts w:hAnsi="標楷體" w:hint="eastAsia"/>
          <w:sz w:val="24"/>
          <w:szCs w:val="24"/>
        </w:rPr>
        <w:t>總標價：新台幣 仟 佰　拾　萬　仟  佰　 拾  元整</w:t>
      </w:r>
    </w:p>
    <w:p w:rsidR="00296EE9" w:rsidRDefault="00296EE9" w:rsidP="007A251F">
      <w:pPr>
        <w:pStyle w:val="7"/>
        <w:spacing w:line="320" w:lineRule="exact"/>
        <w:ind w:left="0" w:firstLine="0"/>
        <w:jc w:val="both"/>
        <w:textDirection w:val="lrTbV"/>
        <w:rPr>
          <w:rFonts w:eastAsia="標楷體"/>
          <w:spacing w:val="0"/>
        </w:rPr>
      </w:pPr>
    </w:p>
    <w:p w:rsidR="00C42F06" w:rsidRDefault="00C42F06" w:rsidP="007A251F">
      <w:pPr>
        <w:pStyle w:val="7"/>
        <w:spacing w:line="320" w:lineRule="exact"/>
        <w:ind w:left="0" w:firstLine="0"/>
        <w:jc w:val="both"/>
        <w:textDirection w:val="lrTbV"/>
        <w:rPr>
          <w:rFonts w:eastAsia="標楷體"/>
          <w:spacing w:val="0"/>
        </w:rPr>
      </w:pPr>
    </w:p>
    <w:p w:rsidR="00C42F06" w:rsidRDefault="00C42F06" w:rsidP="007A251F">
      <w:pPr>
        <w:pStyle w:val="7"/>
        <w:spacing w:line="320" w:lineRule="exact"/>
        <w:ind w:left="0" w:firstLine="0"/>
        <w:jc w:val="both"/>
        <w:textDirection w:val="lrTbV"/>
        <w:rPr>
          <w:rFonts w:eastAsia="標楷體"/>
          <w:spacing w:val="0"/>
        </w:rPr>
      </w:pPr>
    </w:p>
    <w:p w:rsidR="00C42F06" w:rsidRPr="00C42F06" w:rsidRDefault="00C42F06" w:rsidP="007A251F">
      <w:pPr>
        <w:pStyle w:val="7"/>
        <w:spacing w:line="320" w:lineRule="exact"/>
        <w:ind w:left="0" w:firstLine="0"/>
        <w:jc w:val="both"/>
        <w:textDirection w:val="lrTbV"/>
        <w:rPr>
          <w:rFonts w:eastAsia="標楷體"/>
          <w:spacing w:val="0"/>
        </w:rPr>
      </w:pPr>
    </w:p>
    <w:p w:rsidR="00296EE9" w:rsidRPr="006F7D96" w:rsidRDefault="00296EE9" w:rsidP="007A251F">
      <w:pPr>
        <w:spacing w:line="32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7A251F">
      <w:pPr>
        <w:spacing w:line="32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2A5CC1" w:rsidRDefault="002A5CC1" w:rsidP="00296EE9">
      <w:pPr>
        <w:spacing w:line="360" w:lineRule="exact"/>
        <w:jc w:val="center"/>
        <w:textDirection w:val="lrTbV"/>
        <w:rPr>
          <w:rFonts w:eastAsia="標楷體"/>
        </w:rPr>
      </w:pPr>
    </w:p>
    <w:p w:rsidR="00D16314" w:rsidRDefault="00D16314" w:rsidP="00296EE9">
      <w:pPr>
        <w:spacing w:line="360" w:lineRule="exact"/>
        <w:jc w:val="center"/>
        <w:textDirection w:val="lrTbV"/>
        <w:rPr>
          <w:rFonts w:eastAsia="標楷體"/>
        </w:rPr>
      </w:pPr>
    </w:p>
    <w:p w:rsidR="008636BB" w:rsidRDefault="008636BB"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C34DD8" w:rsidRDefault="00C34DD8" w:rsidP="00296EE9">
      <w:pPr>
        <w:spacing w:line="360" w:lineRule="exact"/>
        <w:jc w:val="center"/>
        <w:textDirection w:val="lrTbV"/>
        <w:rPr>
          <w:rFonts w:eastAsia="標楷體"/>
        </w:rPr>
      </w:pPr>
    </w:p>
    <w:p w:rsidR="00C34DD8" w:rsidRDefault="00C34DD8" w:rsidP="00296EE9">
      <w:pPr>
        <w:spacing w:line="360" w:lineRule="exact"/>
        <w:jc w:val="center"/>
        <w:textDirection w:val="lrTbV"/>
        <w:rPr>
          <w:rFonts w:eastAsia="標楷體"/>
        </w:rPr>
      </w:pPr>
    </w:p>
    <w:p w:rsidR="00C34DD8" w:rsidRDefault="00C34DD8" w:rsidP="00296EE9">
      <w:pPr>
        <w:spacing w:line="360" w:lineRule="exact"/>
        <w:jc w:val="center"/>
        <w:textDirection w:val="lrTbV"/>
        <w:rPr>
          <w:rFonts w:eastAsia="標楷體"/>
        </w:rPr>
      </w:pPr>
    </w:p>
    <w:p w:rsidR="004A6309" w:rsidRDefault="004A6309" w:rsidP="00296EE9">
      <w:pPr>
        <w:spacing w:line="360" w:lineRule="exact"/>
        <w:jc w:val="center"/>
        <w:textDirection w:val="lrTbV"/>
        <w:rPr>
          <w:rFonts w:eastAsia="標楷體"/>
        </w:rPr>
      </w:pPr>
    </w:p>
    <w:p w:rsidR="004A6309" w:rsidRDefault="004A6309" w:rsidP="00296EE9">
      <w:pPr>
        <w:spacing w:line="360" w:lineRule="exact"/>
        <w:jc w:val="center"/>
        <w:textDirection w:val="lrTbV"/>
        <w:rPr>
          <w:rFonts w:eastAsia="標楷體"/>
        </w:rPr>
      </w:pPr>
    </w:p>
    <w:p w:rsidR="00F05A26" w:rsidRPr="00087889" w:rsidRDefault="00F05A26" w:rsidP="00F05A26">
      <w:pPr>
        <w:adjustRightInd w:val="0"/>
        <w:spacing w:line="360" w:lineRule="exact"/>
        <w:jc w:val="center"/>
        <w:textDirection w:val="lrTbV"/>
        <w:textAlignment w:val="baseline"/>
        <w:rPr>
          <w:rFonts w:eastAsia="標楷體"/>
          <w:sz w:val="20"/>
          <w:szCs w:val="20"/>
        </w:rPr>
      </w:pPr>
      <w:r>
        <w:rPr>
          <w:rFonts w:eastAsia="標楷體" w:hint="eastAsia"/>
        </w:rPr>
        <w:lastRenderedPageBreak/>
        <w:t xml:space="preserve"> </w:t>
      </w:r>
      <w:r w:rsidRPr="002A58C6">
        <w:rPr>
          <w:rFonts w:eastAsia="標楷體"/>
        </w:rPr>
        <w:t xml:space="preserve"> </w:t>
      </w:r>
      <w:r>
        <w:rPr>
          <w:rFonts w:eastAsia="標楷體" w:hint="eastAsia"/>
        </w:rPr>
        <w:t xml:space="preserve">                 </w:t>
      </w:r>
      <w:r w:rsidRPr="002A58C6">
        <w:rPr>
          <w:rFonts w:eastAsia="標楷體"/>
        </w:rPr>
        <w:t>投標須知</w:t>
      </w:r>
      <w:r w:rsidRPr="002A58C6">
        <w:rPr>
          <w:rFonts w:eastAsia="標楷體"/>
        </w:rPr>
        <w:t xml:space="preserve">                                 </w:t>
      </w:r>
      <w:r w:rsidRPr="00087889">
        <w:rPr>
          <w:rFonts w:eastAsia="標楷體"/>
          <w:sz w:val="20"/>
          <w:szCs w:val="20"/>
        </w:rPr>
        <w:t>（</w:t>
      </w:r>
      <w:r w:rsidRPr="00087889">
        <w:rPr>
          <w:rFonts w:eastAsia="標楷體"/>
          <w:b/>
          <w:sz w:val="20"/>
          <w:szCs w:val="20"/>
        </w:rPr>
        <w:t>10</w:t>
      </w:r>
      <w:r>
        <w:rPr>
          <w:rFonts w:eastAsia="標楷體" w:hint="eastAsia"/>
          <w:b/>
          <w:sz w:val="20"/>
          <w:szCs w:val="20"/>
        </w:rPr>
        <w:t>8.</w:t>
      </w:r>
      <w:r w:rsidR="004D4D2D">
        <w:rPr>
          <w:rFonts w:eastAsia="標楷體" w:hint="eastAsia"/>
          <w:b/>
          <w:sz w:val="20"/>
          <w:szCs w:val="20"/>
        </w:rPr>
        <w:t>11</w:t>
      </w:r>
      <w:r>
        <w:rPr>
          <w:rFonts w:eastAsia="標楷體" w:hint="eastAsia"/>
          <w:b/>
          <w:sz w:val="20"/>
          <w:szCs w:val="20"/>
        </w:rPr>
        <w:t>.</w:t>
      </w:r>
      <w:r w:rsidR="004D4D2D">
        <w:rPr>
          <w:rFonts w:eastAsia="標楷體" w:hint="eastAsia"/>
          <w:b/>
          <w:sz w:val="20"/>
          <w:szCs w:val="20"/>
        </w:rPr>
        <w:t>4</w:t>
      </w:r>
      <w:r w:rsidRPr="00087889">
        <w:rPr>
          <w:rFonts w:eastAsia="標楷體"/>
          <w:b/>
          <w:sz w:val="20"/>
          <w:szCs w:val="20"/>
        </w:rPr>
        <w:t>版</w:t>
      </w:r>
      <w:r w:rsidRPr="00087889">
        <w:rPr>
          <w:rFonts w:eastAsia="標楷體"/>
          <w:sz w:val="20"/>
          <w:szCs w:val="20"/>
        </w:rPr>
        <w:t>）</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F05A26" w:rsidRPr="002A58C6" w:rsidRDefault="00F05A26" w:rsidP="00F05A26">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FA33C8" w:rsidRPr="00FA33C8" w:rsidRDefault="00F05A26" w:rsidP="00F05A26">
      <w:pPr>
        <w:numPr>
          <w:ilvl w:val="0"/>
          <w:numId w:val="1"/>
        </w:numPr>
        <w:kinsoku w:val="0"/>
        <w:adjustRightInd w:val="0"/>
        <w:spacing w:line="360" w:lineRule="exact"/>
        <w:ind w:left="570"/>
        <w:jc w:val="both"/>
        <w:textDirection w:val="lrTbV"/>
        <w:textAlignment w:val="baseline"/>
        <w:rPr>
          <w:rFonts w:eastAsia="標楷體"/>
          <w:kern w:val="0"/>
        </w:rPr>
      </w:pPr>
      <w:r w:rsidRPr="00F05A26">
        <w:rPr>
          <w:rFonts w:eastAsia="標楷體"/>
          <w:kern w:val="0"/>
        </w:rPr>
        <w:t>本標案名稱：</w:t>
      </w:r>
      <w:proofErr w:type="gramStart"/>
      <w:r w:rsidR="004A6309">
        <w:rPr>
          <w:rFonts w:ascii="標楷體" w:eastAsia="標楷體" w:hAnsi="標楷體" w:hint="eastAsia"/>
          <w:color w:val="FF0000"/>
        </w:rPr>
        <w:t>109</w:t>
      </w:r>
      <w:proofErr w:type="gramEnd"/>
      <w:r w:rsidR="004A6309">
        <w:rPr>
          <w:rFonts w:ascii="標楷體" w:eastAsia="標楷體" w:hAnsi="標楷體" w:hint="eastAsia"/>
          <w:color w:val="FF0000"/>
        </w:rPr>
        <w:t>年度員工團體保險</w:t>
      </w:r>
    </w:p>
    <w:p w:rsidR="00F05A26" w:rsidRPr="00F05A26" w:rsidRDefault="00F05A26" w:rsidP="00F05A26">
      <w:pPr>
        <w:numPr>
          <w:ilvl w:val="0"/>
          <w:numId w:val="1"/>
        </w:numPr>
        <w:kinsoku w:val="0"/>
        <w:adjustRightInd w:val="0"/>
        <w:spacing w:line="360" w:lineRule="exact"/>
        <w:ind w:left="570"/>
        <w:jc w:val="both"/>
        <w:textDirection w:val="lrTbV"/>
        <w:textAlignment w:val="baseline"/>
        <w:rPr>
          <w:rFonts w:eastAsia="標楷體"/>
          <w:kern w:val="0"/>
        </w:rPr>
      </w:pPr>
      <w:r w:rsidRPr="00F05A26">
        <w:rPr>
          <w:rFonts w:eastAsia="標楷體"/>
          <w:kern w:val="0"/>
        </w:rPr>
        <w:t>採購標的為：</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F05A26" w:rsidRPr="002A58C6" w:rsidRDefault="00F05A26" w:rsidP="00F05A26">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000B38F5" w:rsidRPr="002A58C6">
        <w:rPr>
          <w:rFonts w:eastAsia="標楷體"/>
          <w:spacing w:val="-4"/>
          <w:kern w:val="0"/>
        </w:rPr>
        <w:sym w:font="Wingdings" w:char="F0A8"/>
      </w:r>
      <w:r w:rsidRPr="002A58C6">
        <w:rPr>
          <w:rFonts w:eastAsia="標楷體"/>
          <w:spacing w:val="-4"/>
          <w:kern w:val="0"/>
        </w:rPr>
        <w:t>(2)</w:t>
      </w:r>
      <w:r w:rsidRPr="002A58C6">
        <w:rPr>
          <w:rFonts w:eastAsia="標楷體"/>
          <w:spacing w:val="-4"/>
          <w:kern w:val="0"/>
        </w:rPr>
        <w:t>財物；其性質為：</w:t>
      </w:r>
      <w:r w:rsidR="00D91EEB" w:rsidRPr="002A58C6">
        <w:rPr>
          <w:rFonts w:eastAsia="標楷體"/>
          <w:spacing w:val="-4"/>
          <w:kern w:val="0"/>
        </w:rPr>
        <w:sym w:font="Wingdings" w:char="F0A8"/>
      </w:r>
      <w:r w:rsidRPr="002A58C6">
        <w:rPr>
          <w:rFonts w:eastAsia="標楷體"/>
          <w:spacing w:val="-4"/>
          <w:kern w:val="0"/>
        </w:rPr>
        <w:t>購買；</w:t>
      </w:r>
      <w:r w:rsidRPr="002A58C6">
        <w:rPr>
          <w:rFonts w:eastAsia="標楷體"/>
          <w:spacing w:val="-4"/>
          <w:kern w:val="0"/>
        </w:rPr>
        <w:sym w:font="Wingdings" w:char="F0A8"/>
      </w:r>
      <w:r w:rsidRPr="002A58C6">
        <w:rPr>
          <w:rFonts w:eastAsia="標楷體"/>
          <w:spacing w:val="-4"/>
          <w:kern w:val="0"/>
        </w:rPr>
        <w:t>租賃；</w:t>
      </w:r>
      <w:r w:rsidR="000B38F5"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0B38F5" w:rsidRPr="002A58C6">
        <w:rPr>
          <w:rFonts w:ascii="新細明體" w:hAnsi="新細明體" w:hint="eastAsia"/>
          <w:spacing w:val="14"/>
          <w:kern w:val="0"/>
        </w:rPr>
        <w:t>▓</w:t>
      </w:r>
      <w:r w:rsidRPr="002A58C6">
        <w:rPr>
          <w:rFonts w:eastAsia="標楷體"/>
          <w:kern w:val="0"/>
        </w:rPr>
        <w:t>(3)</w:t>
      </w:r>
      <w:r w:rsidRPr="002A58C6">
        <w:rPr>
          <w:rFonts w:eastAsia="標楷體"/>
          <w:kern w:val="0"/>
        </w:rPr>
        <w:t>勞務。</w:t>
      </w:r>
    </w:p>
    <w:p w:rsidR="00F05A26" w:rsidRPr="002A58C6" w:rsidRDefault="00F05A26" w:rsidP="00F05A26">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C34DD8" w:rsidRPr="002A58C6">
        <w:rPr>
          <w:rFonts w:ascii="新細明體" w:hAnsi="新細明體" w:hint="eastAsia"/>
          <w:spacing w:val="14"/>
          <w:kern w:val="0"/>
        </w:rPr>
        <w:t>▓</w:t>
      </w:r>
      <w:r w:rsidRPr="002A58C6">
        <w:rPr>
          <w:rFonts w:eastAsia="標楷體"/>
          <w:kern w:val="0"/>
        </w:rPr>
        <w:t>(2)</w:t>
      </w:r>
      <w:r w:rsidRPr="002A58C6">
        <w:rPr>
          <w:rFonts w:eastAsia="標楷體"/>
          <w:kern w:val="0"/>
        </w:rPr>
        <w:t>逾公告金額十分之一未達公告金額之採購。</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C34DD8" w:rsidRPr="002A58C6">
        <w:rPr>
          <w:rFonts w:eastAsia="標楷體"/>
          <w:spacing w:val="14"/>
          <w:kern w:val="0"/>
        </w:rPr>
        <w:sym w:font="Wingdings" w:char="F0A8"/>
      </w:r>
      <w:r w:rsidR="00C34DD8" w:rsidRPr="002A58C6">
        <w:rPr>
          <w:rFonts w:eastAsia="標楷體"/>
          <w:kern w:val="0"/>
        </w:rPr>
        <w:t xml:space="preserve"> </w:t>
      </w:r>
      <w:r w:rsidRPr="002A58C6">
        <w:rPr>
          <w:rFonts w:eastAsia="標楷體"/>
          <w:kern w:val="0"/>
        </w:rPr>
        <w:t>(3)</w:t>
      </w:r>
      <w:r w:rsidRPr="002A58C6">
        <w:rPr>
          <w:rFonts w:eastAsia="標楷體"/>
          <w:kern w:val="0"/>
        </w:rPr>
        <w:t>公告金額以上未達查核金額之採購。</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F05A26" w:rsidRPr="002A58C6" w:rsidRDefault="00F05A26" w:rsidP="00F05A26">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F05A26" w:rsidRPr="002A58C6" w:rsidRDefault="00F05A26" w:rsidP="00F05A26">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F05A26" w:rsidRPr="002A58C6" w:rsidRDefault="00F05A26" w:rsidP="00F05A26">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F05A26" w:rsidRPr="00AD04F2" w:rsidRDefault="00F05A26" w:rsidP="00F05A26">
      <w:pPr>
        <w:numPr>
          <w:ilvl w:val="0"/>
          <w:numId w:val="1"/>
        </w:numPr>
        <w:kinsoku w:val="0"/>
        <w:adjustRightInd w:val="0"/>
        <w:spacing w:line="360" w:lineRule="exact"/>
        <w:ind w:left="570"/>
        <w:jc w:val="both"/>
        <w:textDirection w:val="lrTbV"/>
        <w:textAlignment w:val="baseline"/>
        <w:rPr>
          <w:rFonts w:eastAsia="標楷體"/>
          <w:spacing w:val="4"/>
          <w:kern w:val="0"/>
        </w:rPr>
      </w:pPr>
      <w:r w:rsidRPr="00AD04F2">
        <w:rPr>
          <w:rFonts w:eastAsia="標楷體"/>
          <w:spacing w:val="4"/>
          <w:kern w:val="0"/>
        </w:rPr>
        <w:t>本採購預算金額</w:t>
      </w:r>
      <w:r w:rsidRPr="00AD04F2">
        <w:rPr>
          <w:rFonts w:eastAsia="標楷體"/>
          <w:spacing w:val="4"/>
          <w:kern w:val="0"/>
        </w:rPr>
        <w:t>(</w:t>
      </w:r>
      <w:proofErr w:type="gramStart"/>
      <w:r w:rsidRPr="00AD04F2">
        <w:rPr>
          <w:rFonts w:eastAsia="標楷體"/>
          <w:spacing w:val="4"/>
          <w:kern w:val="0"/>
        </w:rPr>
        <w:t>不</w:t>
      </w:r>
      <w:proofErr w:type="gramEnd"/>
      <w:r w:rsidRPr="00AD04F2">
        <w:rPr>
          <w:rFonts w:eastAsia="標楷體"/>
          <w:spacing w:val="4"/>
          <w:kern w:val="0"/>
        </w:rPr>
        <w:t>公告</w:t>
      </w:r>
      <w:proofErr w:type="gramStart"/>
      <w:r w:rsidRPr="00AD04F2">
        <w:rPr>
          <w:rFonts w:eastAsia="標楷體"/>
          <w:spacing w:val="4"/>
          <w:kern w:val="0"/>
        </w:rPr>
        <w:t>者免填</w:t>
      </w:r>
      <w:proofErr w:type="gramEnd"/>
      <w:r w:rsidRPr="00AD04F2">
        <w:rPr>
          <w:rFonts w:eastAsia="標楷體"/>
          <w:spacing w:val="4"/>
          <w:kern w:val="0"/>
        </w:rPr>
        <w:t>；但依「投標廠商資格與特殊或巨額採購認定標準」第</w:t>
      </w:r>
      <w:r w:rsidRPr="00AD04F2">
        <w:rPr>
          <w:rFonts w:eastAsia="標楷體"/>
          <w:spacing w:val="4"/>
          <w:kern w:val="0"/>
        </w:rPr>
        <w:t>5</w:t>
      </w:r>
      <w:r w:rsidRPr="00AD04F2">
        <w:rPr>
          <w:rFonts w:eastAsia="標楷體"/>
          <w:spacing w:val="4"/>
          <w:kern w:val="0"/>
        </w:rPr>
        <w:t>條第</w:t>
      </w:r>
      <w:r w:rsidRPr="00AD04F2">
        <w:rPr>
          <w:rFonts w:eastAsia="標楷體"/>
          <w:spacing w:val="4"/>
          <w:kern w:val="0"/>
        </w:rPr>
        <w:t>3</w:t>
      </w:r>
      <w:r w:rsidRPr="00AD04F2">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w:t>
      </w:r>
      <w:r w:rsidR="00D65A9A" w:rsidRPr="00AD04F2">
        <w:rPr>
          <w:rFonts w:eastAsia="標楷體"/>
          <w:spacing w:val="4"/>
        </w:rPr>
        <w:t>金額</w:t>
      </w:r>
      <w:r w:rsidR="003D7C0F" w:rsidRPr="00AD04F2">
        <w:rPr>
          <w:rFonts w:eastAsia="標楷體" w:hint="eastAsia"/>
          <w:spacing w:val="4"/>
          <w:kern w:val="0"/>
        </w:rPr>
        <w:t>)</w:t>
      </w:r>
      <w:r w:rsidR="003D7C0F" w:rsidRPr="00AD04F2">
        <w:rPr>
          <w:rFonts w:eastAsia="標楷體"/>
          <w:kern w:val="0"/>
        </w:rPr>
        <w:t>：</w:t>
      </w:r>
      <w:r w:rsidR="00E60F4A">
        <w:rPr>
          <w:rFonts w:eastAsia="標楷體" w:hint="eastAsia"/>
          <w:color w:val="FF0000"/>
          <w:kern w:val="0"/>
        </w:rPr>
        <w:t>肆</w:t>
      </w:r>
      <w:r w:rsidR="00AB4A59">
        <w:rPr>
          <w:rFonts w:eastAsia="標楷體" w:hint="eastAsia"/>
          <w:color w:val="FF0000"/>
          <w:kern w:val="0"/>
        </w:rPr>
        <w:t>拾萬</w:t>
      </w:r>
      <w:r w:rsidRPr="00AD04F2">
        <w:rPr>
          <w:rFonts w:eastAsia="標楷體" w:hint="eastAsia"/>
          <w:color w:val="FF0000"/>
          <w:kern w:val="0"/>
        </w:rPr>
        <w:t>元整</w:t>
      </w:r>
      <w:r w:rsidRPr="00AD04F2">
        <w:rPr>
          <w:rFonts w:eastAsia="標楷體" w:hint="eastAsia"/>
          <w:color w:val="FF0000"/>
          <w:kern w:val="0"/>
        </w:rPr>
        <w:t>(</w:t>
      </w:r>
      <w:r w:rsidR="00E60F4A">
        <w:rPr>
          <w:rFonts w:ascii="標楷體" w:eastAsia="標楷體" w:hAnsi="標楷體" w:hint="eastAsia"/>
          <w:color w:val="FF0000"/>
        </w:rPr>
        <w:t>4</w:t>
      </w:r>
      <w:r w:rsidR="004A6309">
        <w:rPr>
          <w:rFonts w:ascii="標楷體" w:eastAsia="標楷體" w:hAnsi="標楷體" w:hint="eastAsia"/>
          <w:color w:val="FF0000"/>
        </w:rPr>
        <w:t>0</w:t>
      </w:r>
      <w:r w:rsidR="00E60F4A">
        <w:rPr>
          <w:rFonts w:ascii="標楷體" w:eastAsia="標楷體" w:hAnsi="標楷體" w:hint="eastAsia"/>
          <w:color w:val="FF0000"/>
        </w:rPr>
        <w:t>0</w:t>
      </w:r>
      <w:r w:rsidR="00D91EEB" w:rsidRPr="00AD04F2">
        <w:rPr>
          <w:rFonts w:ascii="標楷體" w:eastAsia="標楷體" w:hAnsi="標楷體"/>
          <w:color w:val="FF0000"/>
        </w:rPr>
        <w:t>,</w:t>
      </w:r>
      <w:r w:rsidR="004A6309">
        <w:rPr>
          <w:rFonts w:ascii="標楷體" w:eastAsia="標楷體" w:hAnsi="標楷體" w:hint="eastAsia"/>
          <w:color w:val="FF0000"/>
        </w:rPr>
        <w:t>0</w:t>
      </w:r>
      <w:r w:rsidR="00E60F4A">
        <w:rPr>
          <w:rFonts w:ascii="標楷體" w:eastAsia="標楷體" w:hAnsi="標楷體" w:hint="eastAsia"/>
          <w:color w:val="FF0000"/>
        </w:rPr>
        <w:t>00</w:t>
      </w:r>
      <w:r w:rsidRPr="00AD04F2">
        <w:rPr>
          <w:rFonts w:eastAsia="標楷體" w:hint="eastAsia"/>
          <w:color w:val="FF0000"/>
          <w:kern w:val="0"/>
        </w:rPr>
        <w:t>元</w:t>
      </w:r>
      <w:r w:rsidRPr="00AD04F2">
        <w:rPr>
          <w:rFonts w:eastAsia="標楷體" w:hint="eastAsia"/>
          <w:color w:val="FF0000"/>
          <w:kern w:val="0"/>
        </w:rPr>
        <w:t>)</w:t>
      </w:r>
    </w:p>
    <w:p w:rsidR="00F05A26" w:rsidRPr="001F6EFE" w:rsidRDefault="00F05A26" w:rsidP="00F05A26">
      <w:pPr>
        <w:numPr>
          <w:ilvl w:val="0"/>
          <w:numId w:val="1"/>
        </w:numPr>
        <w:kinsoku w:val="0"/>
        <w:adjustRightInd w:val="0"/>
        <w:spacing w:line="360" w:lineRule="exact"/>
        <w:ind w:left="570"/>
        <w:jc w:val="both"/>
        <w:textDirection w:val="lrTbV"/>
        <w:textAlignment w:val="baseline"/>
        <w:rPr>
          <w:rFonts w:eastAsia="標楷體"/>
          <w:kern w:val="0"/>
        </w:rPr>
      </w:pPr>
      <w:r w:rsidRPr="001F6EFE">
        <w:rPr>
          <w:rFonts w:eastAsia="標楷體"/>
          <w:kern w:val="0"/>
        </w:rPr>
        <w:t>本採購預計金額</w:t>
      </w:r>
      <w:r w:rsidRPr="001F6EFE">
        <w:rPr>
          <w:rFonts w:eastAsia="標楷體"/>
          <w:kern w:val="0"/>
        </w:rPr>
        <w:t>(</w:t>
      </w:r>
      <w:proofErr w:type="gramStart"/>
      <w:r w:rsidRPr="001F6EFE">
        <w:rPr>
          <w:rFonts w:eastAsia="標楷體"/>
          <w:kern w:val="0"/>
        </w:rPr>
        <w:t>不</w:t>
      </w:r>
      <w:proofErr w:type="gramEnd"/>
      <w:r w:rsidRPr="001F6EFE">
        <w:rPr>
          <w:rFonts w:eastAsia="標楷體"/>
          <w:kern w:val="0"/>
        </w:rPr>
        <w:t>公告</w:t>
      </w:r>
      <w:proofErr w:type="gramStart"/>
      <w:r w:rsidRPr="001F6EFE">
        <w:rPr>
          <w:rFonts w:eastAsia="標楷體"/>
          <w:kern w:val="0"/>
        </w:rPr>
        <w:t>者免填</w:t>
      </w:r>
      <w:proofErr w:type="gramEnd"/>
      <w:r w:rsidRPr="001F6EFE">
        <w:rPr>
          <w:rFonts w:eastAsia="標楷體"/>
          <w:kern w:val="0"/>
        </w:rPr>
        <w:t>)</w:t>
      </w:r>
      <w:r w:rsidRPr="001F6EFE">
        <w:rPr>
          <w:rFonts w:eastAsia="標楷體"/>
          <w:kern w:val="0"/>
        </w:rPr>
        <w:t>：</w:t>
      </w:r>
      <w:r w:rsidR="004A6309">
        <w:rPr>
          <w:rFonts w:eastAsia="標楷體" w:hint="eastAsia"/>
          <w:color w:val="FF0000"/>
          <w:kern w:val="0"/>
        </w:rPr>
        <w:t>肆拾萬</w:t>
      </w:r>
      <w:r w:rsidR="004A6309" w:rsidRPr="00AD04F2">
        <w:rPr>
          <w:rFonts w:eastAsia="標楷體" w:hint="eastAsia"/>
          <w:color w:val="FF0000"/>
          <w:kern w:val="0"/>
        </w:rPr>
        <w:t>元整</w:t>
      </w:r>
      <w:r w:rsidR="004A6309" w:rsidRPr="00AD04F2">
        <w:rPr>
          <w:rFonts w:eastAsia="標楷體" w:hint="eastAsia"/>
          <w:color w:val="FF0000"/>
          <w:kern w:val="0"/>
        </w:rPr>
        <w:t>(</w:t>
      </w:r>
      <w:r w:rsidR="004A6309">
        <w:rPr>
          <w:rFonts w:ascii="標楷體" w:eastAsia="標楷體" w:hAnsi="標楷體" w:hint="eastAsia"/>
          <w:color w:val="FF0000"/>
        </w:rPr>
        <w:t>400</w:t>
      </w:r>
      <w:r w:rsidR="004A6309" w:rsidRPr="00AD04F2">
        <w:rPr>
          <w:rFonts w:ascii="標楷體" w:eastAsia="標楷體" w:hAnsi="標楷體"/>
          <w:color w:val="FF0000"/>
        </w:rPr>
        <w:t>,</w:t>
      </w:r>
      <w:r w:rsidR="004A6309">
        <w:rPr>
          <w:rFonts w:ascii="標楷體" w:eastAsia="標楷體" w:hAnsi="標楷體" w:hint="eastAsia"/>
          <w:color w:val="FF0000"/>
        </w:rPr>
        <w:t>000</w:t>
      </w:r>
      <w:r w:rsidR="004A6309" w:rsidRPr="00AD04F2">
        <w:rPr>
          <w:rFonts w:eastAsia="標楷體" w:hint="eastAsia"/>
          <w:color w:val="FF0000"/>
          <w:kern w:val="0"/>
        </w:rPr>
        <w:t>元</w:t>
      </w:r>
      <w:r w:rsidR="004A6309" w:rsidRPr="00AD04F2">
        <w:rPr>
          <w:rFonts w:eastAsia="標楷體" w:hint="eastAsia"/>
          <w:color w:val="FF0000"/>
          <w:kern w:val="0"/>
        </w:rPr>
        <w:t>)</w:t>
      </w:r>
    </w:p>
    <w:p w:rsidR="00F05A26" w:rsidRPr="002A58C6" w:rsidRDefault="00F05A26" w:rsidP="00F05A26">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上級機關名稱：</w:t>
      </w:r>
      <w:r w:rsidRPr="002A58C6">
        <w:rPr>
          <w:rFonts w:eastAsia="標楷體" w:hint="eastAsia"/>
          <w:color w:val="FF0000"/>
          <w:kern w:val="0"/>
        </w:rPr>
        <w:t>行政院農業委員會</w:t>
      </w:r>
    </w:p>
    <w:p w:rsidR="00F05A26" w:rsidRPr="002A58C6" w:rsidRDefault="00F05A26" w:rsidP="00F05A26">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F05A26" w:rsidRPr="002A58C6" w:rsidRDefault="00F05A26" w:rsidP="00F05A26">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F05A26" w:rsidRPr="002A58C6" w:rsidRDefault="00F05A26" w:rsidP="00F05A26">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F05A26" w:rsidRPr="002A58C6" w:rsidRDefault="00F05A26" w:rsidP="00F05A26">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F05A26" w:rsidRPr="002A58C6" w:rsidRDefault="00F05A26" w:rsidP="00F05A26">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D32830">
        <w:rPr>
          <w:rFonts w:eastAsia="標楷體"/>
          <w:kern w:val="0"/>
        </w:rPr>
        <w:t>(</w:t>
      </w:r>
      <w:r w:rsidRPr="00D32830">
        <w:rPr>
          <w:rFonts w:eastAsia="標楷體" w:hint="eastAsia"/>
        </w:rPr>
        <w:t>未達公告金額之採購，除屬採購法第</w:t>
      </w:r>
      <w:r w:rsidRPr="00D32830">
        <w:rPr>
          <w:rFonts w:eastAsia="標楷體"/>
        </w:rPr>
        <w:t>31</w:t>
      </w:r>
      <w:r w:rsidRPr="00D32830">
        <w:rPr>
          <w:rFonts w:eastAsia="標楷體" w:hint="eastAsia"/>
        </w:rPr>
        <w:t>條規定不予發還或追繳押標金之爭議者外，不適用申訴制度</w:t>
      </w:r>
      <w:r w:rsidRPr="00D32830">
        <w:rPr>
          <w:rFonts w:eastAsia="標楷體"/>
          <w:kern w:val="0"/>
        </w:rPr>
        <w:t>)</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F05A26" w:rsidRPr="002A58C6" w:rsidRDefault="00F05A26" w:rsidP="00F05A26">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F05A26" w:rsidRPr="002A58C6" w:rsidRDefault="00F05A26" w:rsidP="00F05A26">
      <w:pPr>
        <w:kinsoku w:val="0"/>
        <w:adjustRightInd w:val="0"/>
        <w:spacing w:line="360" w:lineRule="exact"/>
        <w:ind w:left="1304" w:hanging="130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F05A26" w:rsidRPr="002A58C6" w:rsidRDefault="00F05A26" w:rsidP="00F05A26">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F05A26" w:rsidRPr="002A58C6" w:rsidRDefault="00051FFA" w:rsidP="00F05A26">
      <w:pPr>
        <w:kinsoku w:val="0"/>
        <w:adjustRightInd w:val="0"/>
        <w:spacing w:line="360" w:lineRule="exact"/>
        <w:ind w:left="851"/>
        <w:jc w:val="both"/>
        <w:textDirection w:val="lrTbV"/>
        <w:textAlignment w:val="baseline"/>
        <w:rPr>
          <w:rFonts w:eastAsia="標楷體"/>
          <w:kern w:val="0"/>
        </w:rPr>
      </w:pPr>
      <w:r w:rsidRPr="002A58C6">
        <w:rPr>
          <w:rFonts w:eastAsia="標楷體"/>
          <w:kern w:val="0"/>
        </w:rPr>
        <w:lastRenderedPageBreak/>
        <w:sym w:font="Wingdings" w:char="F0A8"/>
      </w:r>
      <w:r w:rsidR="0032650A" w:rsidRPr="002A58C6">
        <w:rPr>
          <w:rFonts w:eastAsia="標楷體"/>
          <w:kern w:val="0"/>
        </w:rPr>
        <w:t xml:space="preserve"> </w:t>
      </w:r>
      <w:r w:rsidR="00F05A26" w:rsidRPr="002A58C6">
        <w:rPr>
          <w:rFonts w:eastAsia="標楷體"/>
          <w:kern w:val="0"/>
        </w:rPr>
        <w:t>(1)</w:t>
      </w:r>
      <w:r w:rsidR="00F05A26" w:rsidRPr="002A58C6">
        <w:rPr>
          <w:rFonts w:eastAsia="標楷體"/>
          <w:kern w:val="0"/>
        </w:rPr>
        <w:t>公開招標</w:t>
      </w:r>
    </w:p>
    <w:p w:rsidR="00F05A26" w:rsidRPr="002A58C6" w:rsidRDefault="00F05A26" w:rsidP="00F05A26">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F05A26" w:rsidRPr="002A58C6" w:rsidRDefault="00F05A26" w:rsidP="00F05A26">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F05A26" w:rsidRPr="002A58C6" w:rsidRDefault="00F05A26" w:rsidP="00F05A26">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F05A26" w:rsidRPr="002A58C6" w:rsidRDefault="00F05A26" w:rsidP="009D4B31">
      <w:pPr>
        <w:kinsoku w:val="0"/>
        <w:adjustRightInd w:val="0"/>
        <w:spacing w:line="360" w:lineRule="exact"/>
        <w:ind w:left="2041" w:hanging="20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F05A26" w:rsidRPr="002A58C6" w:rsidRDefault="00F05A26" w:rsidP="00F05A26">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00BA3E7C" w:rsidRPr="002A58C6">
        <w:rPr>
          <w:rFonts w:eastAsia="標楷體"/>
          <w:kern w:val="0"/>
        </w:rPr>
        <w:t xml:space="preserve"> </w:t>
      </w:r>
      <w:r w:rsidR="0032650A" w:rsidRPr="002A58C6">
        <w:rPr>
          <w:rFonts w:eastAsia="標楷體"/>
          <w:spacing w:val="14"/>
          <w:kern w:val="0"/>
        </w:rPr>
        <w:sym w:font="Wingdings" w:char="F0A8"/>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1D1CF8">
        <w:rPr>
          <w:rFonts w:eastAsia="標楷體"/>
          <w:kern w:val="0"/>
          <w:u w:val="single"/>
        </w:rPr>
        <w:t xml:space="preserve"> </w:t>
      </w:r>
      <w:r w:rsidR="0032650A">
        <w:rPr>
          <w:rFonts w:eastAsia="標楷體" w:hint="eastAsia"/>
          <w:kern w:val="0"/>
          <w:u w:val="single"/>
        </w:rPr>
        <w:t xml:space="preserve"> </w:t>
      </w:r>
      <w:r w:rsidRPr="002A58C6">
        <w:rPr>
          <w:rFonts w:eastAsia="標楷體"/>
          <w:kern w:val="0"/>
        </w:rPr>
        <w:t>款之情形，並簽報機關首長或其授權人員核准採限制性招標。</w:t>
      </w:r>
    </w:p>
    <w:p w:rsidR="00F05A26" w:rsidRPr="002A58C6" w:rsidRDefault="00F05A26" w:rsidP="00F05A26">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Pr>
          <w:rFonts w:eastAsia="標楷體" w:hint="eastAsia"/>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F05A26" w:rsidRPr="002A58C6" w:rsidRDefault="00F05A26" w:rsidP="00F05A26">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smartTag w:uri="urn:schemas-microsoft-com:office:smarttags" w:element="chsdate">
        <w:smartTagPr>
          <w:attr w:name="Year" w:val="2003"/>
          <w:attr w:name="Month" w:val="1"/>
          <w:attr w:name="Day" w:val="1"/>
          <w:attr w:name="IsLunarDate" w:val="False"/>
          <w:attr w:name="IsROCDate" w:val="False"/>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D32830">
        <w:rPr>
          <w:rFonts w:eastAsia="標楷體" w:hint="eastAsia"/>
        </w:rPr>
        <w:t>；</w:t>
      </w:r>
      <w:r w:rsidRPr="00D32830">
        <w:rPr>
          <w:rFonts w:eastAsia="標楷體"/>
        </w:rPr>
        <w:sym w:font="Wingdings" w:char="F0A8"/>
      </w:r>
      <w:r w:rsidRPr="00D32830">
        <w:rPr>
          <w:rFonts w:eastAsia="標楷體" w:hint="eastAsia"/>
        </w:rPr>
        <w:t>委託社會福利服務</w:t>
      </w:r>
      <w:r>
        <w:rPr>
          <w:rFonts w:eastAsia="標楷體" w:hint="eastAsia"/>
          <w:sz w:val="28"/>
        </w:rPr>
        <w:t>。</w:t>
      </w:r>
      <w:r w:rsidRPr="002A58C6">
        <w:rPr>
          <w:rFonts w:eastAsia="標楷體"/>
          <w:spacing w:val="14"/>
          <w:kern w:val="0"/>
        </w:rPr>
        <w:t>。</w:t>
      </w:r>
      <w:r w:rsidRPr="002A58C6">
        <w:rPr>
          <w:rFonts w:eastAsia="標楷體"/>
          <w:kern w:val="0"/>
        </w:rPr>
        <w:t xml:space="preserve">            </w:t>
      </w:r>
    </w:p>
    <w:p w:rsidR="00F05A26" w:rsidRPr="002A58C6" w:rsidRDefault="00F05A26" w:rsidP="00F05A26">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2"/>
          <w:attr w:name="IsLunarDate" w:val="False"/>
          <w:attr w:name="IsROCDate" w:val="False"/>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F05A26" w:rsidRPr="002A58C6" w:rsidRDefault="00F05A26" w:rsidP="00F05A26">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3"/>
          <w:attr w:name="IsLunarDate" w:val="False"/>
          <w:attr w:name="IsROCDate" w:val="False"/>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F05A26" w:rsidRPr="002A58C6" w:rsidRDefault="00F05A26" w:rsidP="00F05A26">
      <w:pPr>
        <w:kinsoku w:val="0"/>
        <w:adjustRightInd w:val="0"/>
        <w:spacing w:line="360" w:lineRule="exact"/>
        <w:ind w:left="2268" w:hanging="226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F05A26" w:rsidRPr="002A58C6" w:rsidRDefault="00F05A26" w:rsidP="00F05A26">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00C34DD8" w:rsidRPr="002A58C6">
        <w:rPr>
          <w:rFonts w:eastAsia="標楷體"/>
          <w:spacing w:val="14"/>
          <w:kern w:val="0"/>
        </w:rPr>
        <w:sym w:font="Wingdings" w:char="F0A8"/>
      </w:r>
      <w:r w:rsidRPr="002A58C6">
        <w:rPr>
          <w:rFonts w:eastAsia="標楷體"/>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款（請列明款次，其未得以比價方式辦理之原因：</w:t>
      </w:r>
      <w:r w:rsidRPr="001930A0">
        <w:rPr>
          <w:rFonts w:eastAsia="標楷體"/>
          <w:kern w:val="0"/>
          <w:u w:val="single"/>
        </w:rPr>
        <w:t>_</w:t>
      </w:r>
      <w:r w:rsidRPr="001930A0">
        <w:rPr>
          <w:rFonts w:eastAsia="標楷體" w:hint="eastAsia"/>
          <w:kern w:val="0"/>
          <w:u w:val="single"/>
        </w:rPr>
        <w:t xml:space="preserve">       </w:t>
      </w:r>
      <w:r w:rsidRPr="002A58C6">
        <w:rPr>
          <w:rFonts w:eastAsia="標楷體"/>
          <w:kern w:val="0"/>
        </w:rPr>
        <w:t>______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w:t>
      </w:r>
      <w:r w:rsidR="00132BBF" w:rsidRPr="002A58C6">
        <w:rPr>
          <w:rFonts w:eastAsia="標楷體"/>
          <w:spacing w:val="14"/>
          <w:kern w:val="0"/>
        </w:rPr>
        <w:t xml:space="preserve"> </w:t>
      </w:r>
      <w:r w:rsidRPr="002A58C6">
        <w:rPr>
          <w:rFonts w:eastAsia="標楷體"/>
          <w:spacing w:val="14"/>
          <w:kern w:val="0"/>
        </w:rPr>
        <w:t>_____)</w:t>
      </w:r>
      <w:r w:rsidRPr="002A58C6">
        <w:rPr>
          <w:rFonts w:eastAsia="標楷體"/>
          <w:kern w:val="0"/>
        </w:rPr>
        <w:t>；</w:t>
      </w:r>
      <w:r w:rsidR="00C34DD8" w:rsidRPr="002A58C6">
        <w:rPr>
          <w:rFonts w:eastAsia="標楷體"/>
          <w:spacing w:val="14"/>
          <w:kern w:val="0"/>
        </w:rPr>
        <w:sym w:font="Wingdings" w:char="F0A8"/>
      </w:r>
      <w:r w:rsidRPr="002A58C6">
        <w:rPr>
          <w:rFonts w:eastAsia="標楷體"/>
          <w:spacing w:val="14"/>
          <w:kern w:val="0"/>
        </w:rPr>
        <w:t>符合中央機關未達公告金額採購招標辦法第</w:t>
      </w:r>
      <w:r w:rsidRPr="001930A0">
        <w:rPr>
          <w:rFonts w:eastAsia="標楷體"/>
          <w:spacing w:val="14"/>
          <w:kern w:val="0"/>
          <w:u w:val="single"/>
        </w:rPr>
        <w:t>_</w:t>
      </w:r>
      <w:r w:rsidRPr="001930A0">
        <w:rPr>
          <w:rFonts w:eastAsia="標楷體" w:hint="eastAsia"/>
          <w:spacing w:val="14"/>
          <w:kern w:val="0"/>
          <w:u w:val="single"/>
        </w:rPr>
        <w:t>2</w:t>
      </w:r>
      <w:r w:rsidRPr="002A58C6">
        <w:rPr>
          <w:rFonts w:eastAsia="標楷體"/>
          <w:spacing w:val="14"/>
          <w:kern w:val="0"/>
        </w:rPr>
        <w:t>_</w:t>
      </w:r>
      <w:r w:rsidRPr="002A58C6">
        <w:rPr>
          <w:rFonts w:eastAsia="標楷體"/>
          <w:spacing w:val="14"/>
          <w:kern w:val="0"/>
        </w:rPr>
        <w:t>條第</w:t>
      </w:r>
      <w:r w:rsidRPr="002A58C6">
        <w:rPr>
          <w:rFonts w:eastAsia="標楷體"/>
          <w:spacing w:val="14"/>
          <w:kern w:val="0"/>
        </w:rPr>
        <w:t>_</w:t>
      </w:r>
      <w:r w:rsidRPr="001930A0">
        <w:rPr>
          <w:rFonts w:eastAsia="標楷體" w:hint="eastAsia"/>
          <w:spacing w:val="14"/>
          <w:kern w:val="0"/>
          <w:u w:val="single"/>
        </w:rPr>
        <w:t>1</w:t>
      </w:r>
      <w:r w:rsidRPr="002A58C6">
        <w:rPr>
          <w:rFonts w:eastAsia="標楷體"/>
          <w:spacing w:val="14"/>
          <w:kern w:val="0"/>
        </w:rPr>
        <w:t>_</w:t>
      </w:r>
      <w:r w:rsidRPr="002A58C6">
        <w:rPr>
          <w:rFonts w:eastAsia="標楷體"/>
          <w:spacing w:val="14"/>
          <w:kern w:val="0"/>
        </w:rPr>
        <w:t>項第</w:t>
      </w:r>
      <w:r w:rsidRPr="00303C48">
        <w:rPr>
          <w:rFonts w:eastAsia="標楷體"/>
          <w:spacing w:val="14"/>
          <w:kern w:val="0"/>
          <w:u w:val="single"/>
        </w:rPr>
        <w:t>_</w:t>
      </w:r>
      <w:r w:rsidRPr="00303C48">
        <w:rPr>
          <w:rFonts w:eastAsia="標楷體" w:hint="eastAsia"/>
          <w:spacing w:val="14"/>
          <w:kern w:val="0"/>
          <w:u w:val="single"/>
        </w:rPr>
        <w:t xml:space="preserve"> </w:t>
      </w:r>
      <w:r>
        <w:rPr>
          <w:rFonts w:eastAsia="標楷體" w:hint="eastAsia"/>
          <w:spacing w:val="14"/>
          <w:kern w:val="0"/>
        </w:rPr>
        <w:t xml:space="preserve"> </w:t>
      </w:r>
      <w:r w:rsidRPr="002A58C6">
        <w:rPr>
          <w:rFonts w:eastAsia="標楷體"/>
          <w:spacing w:val="14"/>
          <w:kern w:val="0"/>
        </w:rPr>
        <w:t>款規定（其未得以比價方式辦理之原因：</w:t>
      </w:r>
      <w:r w:rsidRPr="00BA3E7C">
        <w:rPr>
          <w:rFonts w:eastAsia="標楷體"/>
          <w:kern w:val="0"/>
          <w:u w:val="single"/>
        </w:rPr>
        <w:t>_</w:t>
      </w:r>
      <w:r w:rsidR="00132BBF">
        <w:rPr>
          <w:rFonts w:eastAsia="標楷體" w:hint="eastAsia"/>
          <w:kern w:val="0"/>
          <w:u w:val="single"/>
        </w:rPr>
        <w:t>邀請廠商議價</w:t>
      </w:r>
      <w:r w:rsidR="00BA3E7C" w:rsidRPr="00BA3E7C">
        <w:rPr>
          <w:rFonts w:eastAsia="標楷體" w:hint="eastAsia"/>
          <w:kern w:val="0"/>
          <w:u w:val="single"/>
        </w:rPr>
        <w:t xml:space="preserve">   </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F05A26" w:rsidRPr="002A58C6" w:rsidRDefault="00F05A26" w:rsidP="00F05A26">
      <w:pPr>
        <w:kinsoku w:val="0"/>
        <w:adjustRightInd w:val="0"/>
        <w:spacing w:line="360" w:lineRule="exact"/>
        <w:ind w:left="2268" w:hanging="2268"/>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F05A26" w:rsidRPr="002A58C6" w:rsidRDefault="00F05A26" w:rsidP="00F05A26">
      <w:pPr>
        <w:kinsoku w:val="0"/>
        <w:adjustRightInd w:val="0"/>
        <w:spacing w:line="360" w:lineRule="exact"/>
        <w:ind w:left="1531" w:hanging="1531"/>
        <w:jc w:val="both"/>
        <w:textDirection w:val="lrTbV"/>
        <w:textAlignment w:val="baseline"/>
        <w:rPr>
          <w:rFonts w:eastAsia="標楷體"/>
          <w:kern w:val="0"/>
        </w:rPr>
      </w:pPr>
      <w:r w:rsidRPr="002A58C6">
        <w:rPr>
          <w:rFonts w:eastAsia="標楷體"/>
          <w:spacing w:val="14"/>
          <w:kern w:val="0"/>
        </w:rPr>
        <w:t xml:space="preserve">     </w:t>
      </w:r>
      <w:r w:rsidR="00C34DD8">
        <w:rPr>
          <w:rFonts w:eastAsia="標楷體"/>
          <w:spacing w:val="14"/>
          <w:kern w:val="0"/>
        </w:rPr>
        <w:sym w:font="Wingdings 2" w:char="F0A2"/>
      </w:r>
      <w:r w:rsidR="00132BBF" w:rsidRPr="002A58C6">
        <w:rPr>
          <w:rFonts w:eastAsia="標楷體"/>
          <w:kern w:val="0"/>
        </w:rPr>
        <w:t xml:space="preserve"> </w:t>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w:t>
      </w:r>
      <w:r w:rsidRPr="002A58C6">
        <w:rPr>
          <w:rFonts w:eastAsia="標楷體"/>
          <w:kern w:val="0"/>
        </w:rPr>
        <w:lastRenderedPageBreak/>
        <w:t>始得採行）。</w:t>
      </w:r>
    </w:p>
    <w:p w:rsidR="00F05A26" w:rsidRPr="002A58C6" w:rsidRDefault="00F05A26" w:rsidP="009D4B31">
      <w:pPr>
        <w:kinsoku w:val="0"/>
        <w:adjustRightInd w:val="0"/>
        <w:spacing w:line="360" w:lineRule="exact"/>
        <w:ind w:left="1928" w:hanging="192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535887" w:rsidRPr="0026684F" w:rsidRDefault="00535887" w:rsidP="00535887">
      <w:pPr>
        <w:pStyle w:val="7"/>
        <w:numPr>
          <w:ilvl w:val="0"/>
          <w:numId w:val="1"/>
        </w:numPr>
        <w:ind w:left="851" w:hanging="851"/>
        <w:jc w:val="both"/>
        <w:textDirection w:val="lrTbV"/>
        <w:rPr>
          <w:rFonts w:eastAsia="標楷體"/>
          <w:spacing w:val="0"/>
          <w:szCs w:val="24"/>
        </w:rPr>
      </w:pPr>
      <w:r w:rsidRPr="0026684F">
        <w:rPr>
          <w:rFonts w:eastAsia="標楷體"/>
          <w:spacing w:val="0"/>
          <w:szCs w:val="24"/>
        </w:rPr>
        <w:t>本採購：</w:t>
      </w:r>
    </w:p>
    <w:p w:rsidR="00535887" w:rsidRPr="0026684F" w:rsidRDefault="00535887" w:rsidP="00535887">
      <w:pPr>
        <w:pStyle w:val="7"/>
        <w:ind w:left="840" w:firstLine="0"/>
        <w:jc w:val="both"/>
        <w:textDirection w:val="lrTbV"/>
        <w:rPr>
          <w:rFonts w:eastAsia="標楷體"/>
          <w:strike/>
          <w:spacing w:val="0"/>
          <w:szCs w:val="24"/>
        </w:rPr>
      </w:pPr>
      <w:r w:rsidRPr="0026684F">
        <w:rPr>
          <w:rFonts w:eastAsia="標楷體"/>
          <w:szCs w:val="24"/>
        </w:rPr>
        <w:sym w:font="Wingdings" w:char="F0A8"/>
      </w:r>
      <w:r w:rsidRPr="0026684F">
        <w:rPr>
          <w:rFonts w:eastAsia="標楷體"/>
          <w:spacing w:val="0"/>
          <w:szCs w:val="24"/>
        </w:rPr>
        <w:t>(1)</w:t>
      </w:r>
      <w:r w:rsidRPr="0026684F">
        <w:rPr>
          <w:rFonts w:eastAsia="標楷體" w:hAnsi="標楷體"/>
          <w:spacing w:val="0"/>
          <w:szCs w:val="24"/>
        </w:rPr>
        <w:t>適用我國締結之條約或協定；其名稱為：</w:t>
      </w:r>
    </w:p>
    <w:p w:rsidR="00535887" w:rsidRPr="0026684F" w:rsidRDefault="00535887" w:rsidP="00535887">
      <w:pPr>
        <w:pStyle w:val="7"/>
        <w:jc w:val="both"/>
        <w:textDirection w:val="lrTbV"/>
        <w:rPr>
          <w:rFonts w:eastAsia="標楷體"/>
          <w:spacing w:val="0"/>
          <w:szCs w:val="24"/>
        </w:rPr>
      </w:pPr>
      <w:r w:rsidRPr="0026684F">
        <w:rPr>
          <w:rFonts w:eastAsia="標楷體"/>
          <w:spacing w:val="0"/>
          <w:szCs w:val="24"/>
        </w:rPr>
        <w:t xml:space="preserve">           </w:t>
      </w:r>
      <w:r w:rsidRPr="0026684F">
        <w:rPr>
          <w:rFonts w:eastAsia="標楷體"/>
          <w:spacing w:val="0"/>
          <w:szCs w:val="24"/>
        </w:rPr>
        <w:sym w:font="Wingdings" w:char="F0A8"/>
      </w:r>
      <w:r w:rsidRPr="0026684F">
        <w:rPr>
          <w:rFonts w:eastAsia="標楷體" w:hAnsi="標楷體"/>
          <w:spacing w:val="0"/>
          <w:szCs w:val="24"/>
        </w:rPr>
        <w:t>世界貿易組織政府採購協定（</w:t>
      </w:r>
      <w:r w:rsidRPr="0026684F">
        <w:rPr>
          <w:rFonts w:eastAsia="標楷體"/>
          <w:spacing w:val="0"/>
          <w:szCs w:val="24"/>
        </w:rPr>
        <w:t>GPA</w:t>
      </w:r>
      <w:r w:rsidRPr="0026684F">
        <w:rPr>
          <w:rFonts w:eastAsia="標楷體" w:hAnsi="標楷體"/>
          <w:spacing w:val="0"/>
          <w:szCs w:val="24"/>
        </w:rPr>
        <w:t>）。</w:t>
      </w:r>
    </w:p>
    <w:p w:rsidR="00535887" w:rsidRPr="0026684F" w:rsidRDefault="00535887" w:rsidP="00535887">
      <w:pPr>
        <w:pStyle w:val="7"/>
        <w:ind w:leftChars="755" w:left="2080" w:hanging="268"/>
        <w:jc w:val="both"/>
        <w:textDirection w:val="lrTbV"/>
        <w:rPr>
          <w:rFonts w:eastAsia="標楷體"/>
          <w:szCs w:val="24"/>
        </w:rPr>
      </w:pPr>
      <w:r w:rsidRPr="0026684F">
        <w:rPr>
          <w:rFonts w:eastAsia="標楷體"/>
          <w:szCs w:val="24"/>
        </w:rPr>
        <w:t>1.</w:t>
      </w:r>
      <w:r w:rsidRPr="0026684F">
        <w:rPr>
          <w:rFonts w:eastAsia="標楷體" w:hAnsi="標楷體"/>
          <w:szCs w:val="24"/>
        </w:rPr>
        <w:t>門檻金額：（由機關於招標時擇一勾選；未勾選者，為選項</w:t>
      </w:r>
      <w:r w:rsidRPr="0026684F">
        <w:rPr>
          <w:rFonts w:eastAsia="標楷體"/>
          <w:szCs w:val="24"/>
        </w:rPr>
        <w:t>A</w:t>
      </w:r>
      <w:r w:rsidRPr="0026684F">
        <w:rPr>
          <w:rFonts w:eastAsia="標楷體" w:hAnsi="標楷體"/>
          <w:szCs w:val="24"/>
        </w:rPr>
        <w:t>）</w:t>
      </w:r>
    </w:p>
    <w:p w:rsidR="00535887" w:rsidRPr="0026684F" w:rsidRDefault="00535887" w:rsidP="00535887">
      <w:pPr>
        <w:pStyle w:val="7"/>
        <w:kinsoku/>
        <w:ind w:leftChars="855" w:left="2280" w:hanging="228"/>
        <w:jc w:val="both"/>
        <w:textDirection w:val="lrTbV"/>
        <w:rPr>
          <w:rFonts w:eastAsia="標楷體"/>
          <w:szCs w:val="24"/>
        </w:rPr>
      </w:pPr>
      <w:r w:rsidRPr="0026684F">
        <w:rPr>
          <w:rFonts w:eastAsia="標楷體"/>
          <w:szCs w:val="24"/>
        </w:rPr>
        <w:sym w:font="Wingdings" w:char="F0A8"/>
      </w:r>
      <w:r w:rsidRPr="0026684F">
        <w:rPr>
          <w:rFonts w:eastAsia="標楷體" w:hAnsi="標楷體"/>
          <w:szCs w:val="24"/>
          <w:shd w:val="pct15" w:color="auto" w:fill="FFFFFF"/>
        </w:rPr>
        <w:t>選項</w:t>
      </w:r>
      <w:r w:rsidRPr="0026684F">
        <w:rPr>
          <w:rFonts w:eastAsia="標楷體"/>
          <w:szCs w:val="24"/>
          <w:shd w:val="pct15" w:color="auto" w:fill="FFFFFF"/>
        </w:rPr>
        <w:t>A</w:t>
      </w:r>
      <w:r w:rsidRPr="0026684F">
        <w:rPr>
          <w:rFonts w:eastAsia="標楷體" w:hAnsi="標楷體"/>
          <w:szCs w:val="24"/>
          <w:shd w:val="pct15" w:color="auto" w:fill="FFFFFF"/>
        </w:rPr>
        <w:t>：</w:t>
      </w:r>
      <w:r w:rsidRPr="0026684F">
        <w:rPr>
          <w:rFonts w:eastAsia="標楷體" w:hAnsi="標楷體"/>
          <w:szCs w:val="24"/>
        </w:rPr>
        <w:t>依</w:t>
      </w:r>
      <w:r w:rsidRPr="0026684F">
        <w:rPr>
          <w:rFonts w:eastAsia="標楷體"/>
          <w:szCs w:val="24"/>
        </w:rPr>
        <w:t>GPA</w:t>
      </w:r>
      <w:r w:rsidRPr="0026684F">
        <w:rPr>
          <w:rFonts w:eastAsia="標楷體" w:hAnsi="標楷體"/>
          <w:szCs w:val="24"/>
        </w:rPr>
        <w:t>我國承諾開放清單所載門檻金額開放，惟簽署國之門檻金額較我國高者，對該簽署國適用該較高之門檻金額。</w:t>
      </w:r>
    </w:p>
    <w:p w:rsidR="00535887" w:rsidRPr="0026684F" w:rsidRDefault="00535887" w:rsidP="00535887">
      <w:pPr>
        <w:pStyle w:val="7"/>
        <w:kinsoku/>
        <w:ind w:leftChars="855" w:left="2280" w:hanging="228"/>
        <w:jc w:val="both"/>
        <w:textDirection w:val="lrTbV"/>
        <w:rPr>
          <w:rFonts w:eastAsia="標楷體"/>
          <w:szCs w:val="24"/>
        </w:rPr>
      </w:pPr>
      <w:r w:rsidRPr="0026684F">
        <w:rPr>
          <w:rFonts w:eastAsia="標楷體"/>
          <w:szCs w:val="24"/>
        </w:rPr>
        <w:sym w:font="Wingdings" w:char="F0A8"/>
      </w:r>
      <w:r w:rsidRPr="0026684F">
        <w:rPr>
          <w:rFonts w:eastAsia="標楷體" w:hAnsi="標楷體"/>
          <w:szCs w:val="24"/>
          <w:shd w:val="pct15" w:color="auto" w:fill="FFFFFF"/>
        </w:rPr>
        <w:t>選項</w:t>
      </w:r>
      <w:r w:rsidRPr="0026684F">
        <w:rPr>
          <w:rFonts w:eastAsia="標楷體"/>
          <w:szCs w:val="24"/>
          <w:shd w:val="pct15" w:color="auto" w:fill="FFFFFF"/>
        </w:rPr>
        <w:t>B</w:t>
      </w:r>
      <w:r w:rsidRPr="0026684F">
        <w:rPr>
          <w:rFonts w:eastAsia="標楷體" w:hAnsi="標楷體"/>
          <w:szCs w:val="24"/>
          <w:shd w:val="pct15" w:color="auto" w:fill="FFFFFF"/>
        </w:rPr>
        <w:t>：</w:t>
      </w:r>
      <w:r w:rsidRPr="0026684F">
        <w:rPr>
          <w:rFonts w:eastAsia="標楷體" w:hAnsi="標楷體"/>
          <w:szCs w:val="24"/>
        </w:rPr>
        <w:t>依</w:t>
      </w:r>
      <w:r w:rsidRPr="0026684F">
        <w:rPr>
          <w:rFonts w:eastAsia="標楷體"/>
          <w:szCs w:val="24"/>
        </w:rPr>
        <w:t>GPA</w:t>
      </w:r>
      <w:r w:rsidRPr="0026684F">
        <w:rPr>
          <w:rFonts w:eastAsia="標楷體" w:hAnsi="標楷體"/>
          <w:szCs w:val="24"/>
        </w:rPr>
        <w:t>我國承諾開放清單所載門檻金額開放。</w:t>
      </w:r>
    </w:p>
    <w:p w:rsidR="00535887" w:rsidRPr="0026684F" w:rsidRDefault="00535887" w:rsidP="00535887">
      <w:pPr>
        <w:pStyle w:val="7"/>
        <w:ind w:leftChars="755" w:left="2080" w:hanging="268"/>
        <w:jc w:val="both"/>
        <w:textDirection w:val="lrTbV"/>
        <w:rPr>
          <w:rFonts w:eastAsia="標楷體"/>
          <w:szCs w:val="24"/>
        </w:rPr>
      </w:pPr>
      <w:r w:rsidRPr="0026684F">
        <w:rPr>
          <w:rFonts w:eastAsia="標楷體"/>
          <w:szCs w:val="24"/>
        </w:rPr>
        <w:t>2.</w:t>
      </w:r>
      <w:r w:rsidRPr="0026684F">
        <w:rPr>
          <w:rFonts w:eastAsia="標楷體" w:hAnsi="標楷體"/>
          <w:szCs w:val="24"/>
        </w:rPr>
        <w:t>服務及工程服務：（由機關於招標時擇一勾選；未勾選者，為選項</w:t>
      </w:r>
      <w:r w:rsidRPr="0026684F">
        <w:rPr>
          <w:rFonts w:eastAsia="標楷體"/>
          <w:szCs w:val="24"/>
        </w:rPr>
        <w:t>A</w:t>
      </w:r>
      <w:r w:rsidRPr="0026684F">
        <w:rPr>
          <w:rFonts w:eastAsia="標楷體" w:hAnsi="標楷體"/>
          <w:szCs w:val="24"/>
        </w:rPr>
        <w:t>）</w:t>
      </w:r>
    </w:p>
    <w:p w:rsidR="00535887" w:rsidRPr="0026684F" w:rsidRDefault="00535887" w:rsidP="00535887">
      <w:pPr>
        <w:pStyle w:val="7"/>
        <w:kinsoku/>
        <w:ind w:leftChars="855" w:left="2280" w:hanging="228"/>
        <w:jc w:val="both"/>
        <w:textDirection w:val="lrTbV"/>
        <w:rPr>
          <w:rFonts w:eastAsia="標楷體"/>
          <w:szCs w:val="24"/>
        </w:rPr>
      </w:pPr>
      <w:r w:rsidRPr="0026684F">
        <w:rPr>
          <w:rFonts w:eastAsia="標楷體"/>
          <w:szCs w:val="24"/>
        </w:rPr>
        <w:sym w:font="Wingdings" w:char="F0A8"/>
      </w:r>
      <w:r w:rsidRPr="0026684F">
        <w:rPr>
          <w:rFonts w:eastAsia="標楷體" w:hAnsi="標楷體"/>
          <w:szCs w:val="24"/>
          <w:shd w:val="pct15" w:color="auto" w:fill="FFFFFF"/>
        </w:rPr>
        <w:t>選項</w:t>
      </w:r>
      <w:r w:rsidRPr="0026684F">
        <w:rPr>
          <w:rFonts w:eastAsia="標楷體"/>
          <w:szCs w:val="24"/>
          <w:shd w:val="pct15" w:color="auto" w:fill="FFFFFF"/>
        </w:rPr>
        <w:t>A</w:t>
      </w:r>
      <w:r w:rsidRPr="0026684F">
        <w:rPr>
          <w:rFonts w:eastAsia="標楷體" w:hAnsi="標楷體"/>
          <w:szCs w:val="24"/>
          <w:shd w:val="pct15" w:color="auto" w:fill="FFFFFF"/>
        </w:rPr>
        <w:t>：</w:t>
      </w:r>
      <w:r w:rsidRPr="0026684F">
        <w:rPr>
          <w:rFonts w:eastAsia="標楷體" w:hAnsi="標楷體"/>
          <w:szCs w:val="24"/>
        </w:rPr>
        <w:t>依</w:t>
      </w:r>
      <w:r w:rsidRPr="0026684F">
        <w:rPr>
          <w:rFonts w:eastAsia="標楷體"/>
          <w:szCs w:val="24"/>
        </w:rPr>
        <w:t>GPA</w:t>
      </w:r>
      <w:r w:rsidRPr="0026684F">
        <w:rPr>
          <w:rFonts w:eastAsia="標楷體" w:hAnsi="標楷體"/>
          <w:szCs w:val="24"/>
        </w:rPr>
        <w:t>我國承諾開放清單之服務及工程服務開放，惟僅開放予對該等服務亦相對開放之簽署國。</w:t>
      </w:r>
    </w:p>
    <w:p w:rsidR="00535887" w:rsidRPr="0026684F" w:rsidRDefault="00535887" w:rsidP="00535887">
      <w:pPr>
        <w:pStyle w:val="7"/>
        <w:kinsoku/>
        <w:ind w:leftChars="855" w:left="2280" w:hanging="228"/>
        <w:jc w:val="both"/>
        <w:textDirection w:val="lrTbV"/>
        <w:rPr>
          <w:rFonts w:eastAsia="標楷體"/>
          <w:spacing w:val="0"/>
          <w:szCs w:val="24"/>
        </w:rPr>
      </w:pPr>
      <w:r w:rsidRPr="0026684F">
        <w:rPr>
          <w:rFonts w:eastAsia="標楷體"/>
          <w:szCs w:val="24"/>
        </w:rPr>
        <w:sym w:font="Wingdings" w:char="F0A8"/>
      </w:r>
      <w:r w:rsidRPr="0026684F">
        <w:rPr>
          <w:rFonts w:eastAsia="標楷體" w:hAnsi="標楷體"/>
          <w:szCs w:val="24"/>
          <w:shd w:val="pct15" w:color="auto" w:fill="FFFFFF"/>
        </w:rPr>
        <w:t>選項</w:t>
      </w:r>
      <w:r w:rsidRPr="0026684F">
        <w:rPr>
          <w:rFonts w:eastAsia="標楷體"/>
          <w:szCs w:val="24"/>
          <w:shd w:val="pct15" w:color="auto" w:fill="FFFFFF"/>
        </w:rPr>
        <w:t>B</w:t>
      </w:r>
      <w:r w:rsidRPr="0026684F">
        <w:rPr>
          <w:rFonts w:eastAsia="標楷體" w:hAnsi="標楷體"/>
          <w:szCs w:val="24"/>
          <w:shd w:val="pct15" w:color="auto" w:fill="FFFFFF"/>
        </w:rPr>
        <w:t>：</w:t>
      </w:r>
      <w:r w:rsidRPr="0026684F">
        <w:rPr>
          <w:rFonts w:eastAsia="標楷體" w:hAnsi="標楷體"/>
          <w:szCs w:val="24"/>
        </w:rPr>
        <w:t>依</w:t>
      </w:r>
      <w:r w:rsidRPr="0026684F">
        <w:rPr>
          <w:rFonts w:eastAsia="標楷體"/>
          <w:szCs w:val="24"/>
        </w:rPr>
        <w:t>GPA</w:t>
      </w:r>
      <w:r w:rsidRPr="0026684F">
        <w:rPr>
          <w:rFonts w:eastAsia="標楷體" w:hAnsi="標楷體"/>
          <w:szCs w:val="24"/>
        </w:rPr>
        <w:t>我國承諾開放清單之服務及工程服務開放。</w:t>
      </w:r>
    </w:p>
    <w:p w:rsidR="00535887" w:rsidRPr="0026684F" w:rsidRDefault="00535887" w:rsidP="00535887">
      <w:pPr>
        <w:pStyle w:val="7"/>
        <w:jc w:val="both"/>
        <w:textDirection w:val="lrTbV"/>
        <w:rPr>
          <w:rFonts w:eastAsia="標楷體"/>
          <w:spacing w:val="0"/>
          <w:szCs w:val="24"/>
        </w:rPr>
      </w:pPr>
      <w:r w:rsidRPr="0026684F">
        <w:rPr>
          <w:rFonts w:eastAsia="標楷體"/>
          <w:spacing w:val="0"/>
          <w:szCs w:val="24"/>
        </w:rPr>
        <w:t xml:space="preserve">           </w:t>
      </w:r>
      <w:r w:rsidRPr="0026684F">
        <w:rPr>
          <w:rFonts w:eastAsia="標楷體"/>
          <w:spacing w:val="0"/>
          <w:szCs w:val="24"/>
        </w:rPr>
        <w:sym w:font="Wingdings" w:char="F0A8"/>
      </w:r>
      <w:r w:rsidRPr="0026684F">
        <w:rPr>
          <w:rFonts w:eastAsia="標楷體" w:hAnsi="標楷體"/>
          <w:spacing w:val="0"/>
          <w:szCs w:val="24"/>
        </w:rPr>
        <w:t>臺紐經濟合作協定。</w:t>
      </w:r>
    </w:p>
    <w:p w:rsidR="00535887" w:rsidRPr="0026684F" w:rsidRDefault="00535887" w:rsidP="00535887">
      <w:pPr>
        <w:pStyle w:val="7"/>
        <w:jc w:val="both"/>
        <w:textDirection w:val="lrTbV"/>
        <w:rPr>
          <w:rFonts w:eastAsia="標楷體"/>
          <w:spacing w:val="0"/>
          <w:szCs w:val="24"/>
        </w:rPr>
      </w:pPr>
      <w:r w:rsidRPr="0026684F">
        <w:rPr>
          <w:rFonts w:eastAsia="標楷體"/>
          <w:spacing w:val="0"/>
          <w:szCs w:val="24"/>
        </w:rPr>
        <w:t xml:space="preserve">           </w:t>
      </w:r>
      <w:r w:rsidRPr="0026684F">
        <w:rPr>
          <w:rFonts w:eastAsia="標楷體"/>
          <w:spacing w:val="0"/>
          <w:szCs w:val="24"/>
        </w:rPr>
        <w:sym w:font="Wingdings" w:char="F0A8"/>
      </w:r>
      <w:r w:rsidRPr="0026684F">
        <w:rPr>
          <w:rFonts w:eastAsia="標楷體" w:hAnsi="標楷體"/>
          <w:spacing w:val="0"/>
          <w:szCs w:val="24"/>
        </w:rPr>
        <w:t>臺星經濟夥伴協定。</w:t>
      </w:r>
    </w:p>
    <w:p w:rsidR="00535887" w:rsidRPr="0026684F" w:rsidRDefault="00535887" w:rsidP="00535887">
      <w:pPr>
        <w:pStyle w:val="7"/>
        <w:jc w:val="both"/>
        <w:textDirection w:val="lrTbV"/>
        <w:rPr>
          <w:rFonts w:eastAsia="標楷體"/>
          <w:spacing w:val="0"/>
          <w:szCs w:val="24"/>
        </w:rPr>
      </w:pPr>
      <w:r w:rsidRPr="0026684F">
        <w:rPr>
          <w:rFonts w:eastAsia="標楷體"/>
          <w:spacing w:val="0"/>
          <w:szCs w:val="24"/>
        </w:rPr>
        <w:t xml:space="preserve">           </w:t>
      </w:r>
      <w:r w:rsidRPr="0026684F">
        <w:rPr>
          <w:rFonts w:eastAsia="標楷體"/>
          <w:spacing w:val="0"/>
          <w:szCs w:val="24"/>
        </w:rPr>
        <w:sym w:font="Wingdings" w:char="F0A8"/>
      </w:r>
      <w:r w:rsidRPr="0026684F">
        <w:rPr>
          <w:rFonts w:eastAsia="標楷體" w:hAnsi="標楷體"/>
          <w:spacing w:val="0"/>
          <w:szCs w:val="24"/>
        </w:rPr>
        <w:t>其他</w:t>
      </w:r>
      <w:r w:rsidRPr="0026684F">
        <w:rPr>
          <w:rFonts w:eastAsia="標楷體"/>
          <w:spacing w:val="0"/>
          <w:szCs w:val="24"/>
        </w:rPr>
        <w:t>(</w:t>
      </w:r>
      <w:r w:rsidRPr="0026684F">
        <w:rPr>
          <w:rFonts w:eastAsia="標楷體" w:hAnsi="標楷體"/>
          <w:spacing w:val="0"/>
          <w:szCs w:val="24"/>
        </w:rPr>
        <w:t>請敘明</w:t>
      </w:r>
      <w:r w:rsidRPr="0026684F">
        <w:rPr>
          <w:rFonts w:eastAsia="標楷體"/>
          <w:spacing w:val="0"/>
          <w:szCs w:val="24"/>
        </w:rPr>
        <w:t>)</w:t>
      </w:r>
      <w:r w:rsidRPr="0026684F">
        <w:rPr>
          <w:rFonts w:eastAsia="標楷體" w:hAnsi="標楷體"/>
          <w:spacing w:val="0"/>
          <w:szCs w:val="24"/>
        </w:rPr>
        <w:t>：</w:t>
      </w:r>
    </w:p>
    <w:p w:rsidR="00535887" w:rsidRPr="0026684F" w:rsidRDefault="00535887" w:rsidP="00535887">
      <w:pPr>
        <w:pStyle w:val="7"/>
        <w:ind w:left="0" w:firstLine="0"/>
        <w:jc w:val="both"/>
        <w:textDirection w:val="lrTbV"/>
        <w:rPr>
          <w:rFonts w:eastAsia="標楷體"/>
          <w:spacing w:val="0"/>
          <w:szCs w:val="24"/>
        </w:rPr>
      </w:pPr>
      <w:r w:rsidRPr="0026684F">
        <w:rPr>
          <w:rFonts w:eastAsia="標楷體"/>
          <w:spacing w:val="0"/>
          <w:szCs w:val="24"/>
        </w:rPr>
        <w:t xml:space="preserve">           </w:t>
      </w:r>
      <w:r w:rsidRPr="0026684F">
        <w:rPr>
          <w:rFonts w:eastAsia="標楷體" w:hAnsi="標楷體"/>
          <w:spacing w:val="0"/>
          <w:szCs w:val="24"/>
        </w:rPr>
        <w:t>非條約或協定國家之廠商：</w:t>
      </w:r>
    </w:p>
    <w:p w:rsidR="00535887" w:rsidRPr="0026684F" w:rsidRDefault="00535887" w:rsidP="00535887">
      <w:pPr>
        <w:pStyle w:val="7"/>
        <w:ind w:left="1541" w:hangingChars="642" w:hanging="1541"/>
        <w:jc w:val="both"/>
        <w:textDirection w:val="lrTbV"/>
        <w:rPr>
          <w:rFonts w:eastAsia="標楷體"/>
          <w:spacing w:val="0"/>
          <w:szCs w:val="24"/>
        </w:rPr>
      </w:pPr>
      <w:r w:rsidRPr="0026684F">
        <w:rPr>
          <w:rFonts w:eastAsia="標楷體"/>
          <w:spacing w:val="0"/>
          <w:szCs w:val="24"/>
        </w:rPr>
        <w:t xml:space="preserve">           </w:t>
      </w:r>
      <w:r w:rsidRPr="0026684F">
        <w:rPr>
          <w:rFonts w:eastAsia="標楷體"/>
          <w:szCs w:val="24"/>
        </w:rPr>
        <w:sym w:font="Wingdings" w:char="F0A8"/>
      </w:r>
      <w:r w:rsidRPr="0026684F">
        <w:rPr>
          <w:rFonts w:eastAsia="標楷體" w:hAnsi="標楷體"/>
          <w:spacing w:val="0"/>
          <w:szCs w:val="24"/>
        </w:rPr>
        <w:t>不可參與投標。</w:t>
      </w:r>
    </w:p>
    <w:p w:rsidR="00535887" w:rsidRPr="0026684F" w:rsidRDefault="00535887" w:rsidP="00535887">
      <w:pPr>
        <w:pStyle w:val="7"/>
        <w:ind w:left="1800" w:hanging="1800"/>
        <w:jc w:val="both"/>
        <w:textDirection w:val="lrTbV"/>
        <w:rPr>
          <w:rFonts w:eastAsia="標楷體"/>
          <w:spacing w:val="0"/>
          <w:szCs w:val="24"/>
        </w:rPr>
      </w:pPr>
      <w:r w:rsidRPr="0026684F">
        <w:rPr>
          <w:rFonts w:eastAsia="標楷體"/>
          <w:spacing w:val="0"/>
          <w:szCs w:val="24"/>
        </w:rPr>
        <w:t xml:space="preserve">           </w:t>
      </w:r>
      <w:r w:rsidRPr="0026684F">
        <w:rPr>
          <w:rFonts w:eastAsia="標楷體"/>
          <w:szCs w:val="24"/>
        </w:rPr>
        <w:sym w:font="Wingdings" w:char="F0A8"/>
      </w:r>
      <w:r w:rsidRPr="0026684F">
        <w:rPr>
          <w:rFonts w:eastAsia="標楷體" w:hAnsi="標楷體"/>
          <w:spacing w:val="0"/>
          <w:szCs w:val="24"/>
        </w:rPr>
        <w:t>下列外國廠商可以參與投標：</w:t>
      </w:r>
    </w:p>
    <w:p w:rsidR="00535887" w:rsidRPr="0026684F" w:rsidRDefault="00535887" w:rsidP="00535887">
      <w:pPr>
        <w:pStyle w:val="7"/>
        <w:ind w:leftChars="755" w:left="2080" w:hanging="268"/>
        <w:jc w:val="both"/>
        <w:textDirection w:val="lrTbV"/>
        <w:rPr>
          <w:rFonts w:eastAsia="標楷體"/>
          <w:szCs w:val="24"/>
        </w:rPr>
      </w:pPr>
      <w:r w:rsidRPr="0026684F">
        <w:rPr>
          <w:rFonts w:eastAsia="標楷體"/>
          <w:szCs w:val="24"/>
        </w:rPr>
        <w:t>1.</w:t>
      </w:r>
      <w:r w:rsidRPr="0026684F">
        <w:rPr>
          <w:rFonts w:eastAsia="標楷體" w:hAnsi="標楷體"/>
          <w:szCs w:val="24"/>
        </w:rPr>
        <w:t>國家或地區名稱：</w:t>
      </w:r>
      <w:r w:rsidRPr="0026684F">
        <w:rPr>
          <w:rFonts w:eastAsia="標楷體"/>
          <w:spacing w:val="0"/>
          <w:szCs w:val="24"/>
        </w:rPr>
        <w:t>_________</w:t>
      </w:r>
      <w:r w:rsidRPr="0026684F">
        <w:rPr>
          <w:rFonts w:eastAsia="標楷體"/>
          <w:szCs w:val="24"/>
        </w:rPr>
        <w:t>(</w:t>
      </w:r>
      <w:r w:rsidRPr="0026684F">
        <w:rPr>
          <w:rFonts w:eastAsia="標楷體" w:hAnsi="標楷體"/>
          <w:szCs w:val="24"/>
        </w:rPr>
        <w:t>未列明者即不允許</w:t>
      </w:r>
      <w:r w:rsidRPr="0026684F">
        <w:rPr>
          <w:rFonts w:eastAsia="標楷體"/>
          <w:szCs w:val="24"/>
        </w:rPr>
        <w:t>)</w:t>
      </w:r>
    </w:p>
    <w:p w:rsidR="00535887" w:rsidRPr="0026684F" w:rsidRDefault="00535887" w:rsidP="00535887">
      <w:pPr>
        <w:pStyle w:val="7"/>
        <w:ind w:leftChars="755" w:left="2080" w:hanging="268"/>
        <w:jc w:val="both"/>
        <w:textDirection w:val="lrTbV"/>
        <w:rPr>
          <w:rFonts w:eastAsia="標楷體"/>
          <w:szCs w:val="24"/>
        </w:rPr>
      </w:pPr>
      <w:r w:rsidRPr="0026684F">
        <w:rPr>
          <w:rFonts w:eastAsia="標楷體"/>
          <w:szCs w:val="24"/>
        </w:rPr>
        <w:t>2.</w:t>
      </w:r>
      <w:r w:rsidRPr="0026684F">
        <w:rPr>
          <w:rFonts w:eastAsia="標楷體" w:hAnsi="標楷體"/>
          <w:szCs w:val="24"/>
        </w:rPr>
        <w:t>是否允許大陸地區廠商參與：（未勾選者即不允許；如允許者，須符合兩岸進口及貿易往來相關規定）</w:t>
      </w:r>
    </w:p>
    <w:p w:rsidR="00535887" w:rsidRPr="0026684F" w:rsidRDefault="00535887" w:rsidP="00535887">
      <w:pPr>
        <w:pStyle w:val="7"/>
        <w:ind w:leftChars="888" w:left="2368" w:hanging="237"/>
        <w:jc w:val="both"/>
        <w:textDirection w:val="lrTbV"/>
        <w:rPr>
          <w:rFonts w:eastAsia="標楷體"/>
          <w:szCs w:val="24"/>
        </w:rPr>
      </w:pPr>
      <w:r w:rsidRPr="0026684F">
        <w:rPr>
          <w:rFonts w:eastAsia="標楷體"/>
          <w:szCs w:val="24"/>
        </w:rPr>
        <w:sym w:font="Wingdings" w:char="F0A8"/>
      </w:r>
      <w:r w:rsidRPr="0026684F">
        <w:rPr>
          <w:rFonts w:eastAsia="標楷體" w:hAnsi="標楷體"/>
          <w:szCs w:val="24"/>
        </w:rPr>
        <w:t>是</w:t>
      </w:r>
    </w:p>
    <w:p w:rsidR="00535887" w:rsidRPr="0026684F" w:rsidRDefault="00535887" w:rsidP="00535887">
      <w:pPr>
        <w:pStyle w:val="7"/>
        <w:ind w:leftChars="888" w:left="2368" w:hanging="237"/>
        <w:jc w:val="both"/>
        <w:textDirection w:val="lrTbV"/>
        <w:rPr>
          <w:rFonts w:eastAsia="標楷體"/>
          <w:szCs w:val="24"/>
        </w:rPr>
      </w:pPr>
      <w:r w:rsidRPr="0026684F">
        <w:rPr>
          <w:rFonts w:eastAsia="標楷體"/>
          <w:szCs w:val="24"/>
        </w:rPr>
        <w:sym w:font="Wingdings" w:char="F0A8"/>
      </w:r>
      <w:r w:rsidRPr="0026684F">
        <w:rPr>
          <w:rFonts w:eastAsia="標楷體" w:hAnsi="標楷體"/>
          <w:szCs w:val="24"/>
        </w:rPr>
        <w:t>否</w:t>
      </w:r>
    </w:p>
    <w:p w:rsidR="00535887" w:rsidRPr="0026684F" w:rsidRDefault="00535887" w:rsidP="00535887">
      <w:pPr>
        <w:pStyle w:val="7"/>
        <w:ind w:leftChars="755" w:left="2080" w:hanging="268"/>
        <w:jc w:val="both"/>
        <w:textDirection w:val="lrTbV"/>
        <w:rPr>
          <w:rFonts w:eastAsia="標楷體"/>
          <w:spacing w:val="0"/>
          <w:szCs w:val="24"/>
        </w:rPr>
      </w:pPr>
      <w:r w:rsidRPr="0026684F">
        <w:rPr>
          <w:rFonts w:eastAsia="標楷體"/>
          <w:spacing w:val="0"/>
          <w:szCs w:val="24"/>
        </w:rPr>
        <w:sym w:font="Wingdings" w:char="F0A8"/>
      </w:r>
      <w:r w:rsidRPr="0026684F">
        <w:rPr>
          <w:rFonts w:eastAsia="標楷體"/>
          <w:spacing w:val="0"/>
          <w:szCs w:val="24"/>
        </w:rPr>
        <w:t>3.</w:t>
      </w:r>
      <w:r w:rsidRPr="0026684F">
        <w:rPr>
          <w:rFonts w:eastAsia="標楷體" w:hAnsi="標楷體"/>
          <w:spacing w:val="0"/>
          <w:szCs w:val="24"/>
        </w:rPr>
        <w:t>給予下列差別待遇（可複選）：</w:t>
      </w:r>
    </w:p>
    <w:p w:rsidR="00535887" w:rsidRPr="0026684F" w:rsidRDefault="00535887" w:rsidP="00535887">
      <w:pPr>
        <w:pStyle w:val="7"/>
        <w:ind w:leftChars="888" w:left="2368" w:hanging="237"/>
        <w:jc w:val="both"/>
        <w:textDirection w:val="lrTbV"/>
        <w:rPr>
          <w:rFonts w:eastAsia="標楷體"/>
          <w:spacing w:val="0"/>
          <w:szCs w:val="24"/>
        </w:rPr>
      </w:pPr>
      <w:r w:rsidRPr="0026684F">
        <w:rPr>
          <w:rFonts w:eastAsia="標楷體"/>
          <w:spacing w:val="0"/>
          <w:szCs w:val="24"/>
        </w:rPr>
        <w:sym w:font="Wingdings" w:char="F0A8"/>
      </w:r>
      <w:r w:rsidRPr="0026684F">
        <w:rPr>
          <w:rFonts w:eastAsia="標楷體" w:hAnsi="標楷體"/>
          <w:spacing w:val="0"/>
          <w:szCs w:val="24"/>
        </w:rPr>
        <w:t>採購法第</w:t>
      </w:r>
      <w:r w:rsidRPr="0026684F">
        <w:rPr>
          <w:rFonts w:eastAsia="標楷體"/>
          <w:spacing w:val="0"/>
          <w:szCs w:val="24"/>
        </w:rPr>
        <w:t>43</w:t>
      </w:r>
      <w:r w:rsidRPr="0026684F">
        <w:rPr>
          <w:rFonts w:eastAsia="標楷體" w:hAnsi="標楷體"/>
          <w:spacing w:val="0"/>
          <w:szCs w:val="24"/>
        </w:rPr>
        <w:t>條第</w:t>
      </w:r>
      <w:r w:rsidRPr="0026684F">
        <w:rPr>
          <w:rFonts w:eastAsia="標楷體"/>
          <w:spacing w:val="0"/>
          <w:szCs w:val="24"/>
        </w:rPr>
        <w:t>1</w:t>
      </w:r>
      <w:r w:rsidRPr="0026684F">
        <w:rPr>
          <w:rFonts w:eastAsia="標楷體" w:hAnsi="標楷體"/>
          <w:spacing w:val="0"/>
          <w:szCs w:val="24"/>
        </w:rPr>
        <w:t>款之措施</w:t>
      </w:r>
      <w:r w:rsidRPr="0026684F">
        <w:rPr>
          <w:rFonts w:eastAsia="標楷體"/>
          <w:spacing w:val="0"/>
          <w:szCs w:val="24"/>
        </w:rPr>
        <w:t>(</w:t>
      </w:r>
      <w:r w:rsidRPr="0026684F">
        <w:rPr>
          <w:rFonts w:eastAsia="標楷體" w:hAnsi="標楷體"/>
          <w:spacing w:val="0"/>
          <w:szCs w:val="24"/>
        </w:rPr>
        <w:t>招標文件須列明作為採購評選之項目及其比率</w:t>
      </w:r>
      <w:r w:rsidRPr="0026684F">
        <w:rPr>
          <w:rFonts w:eastAsia="標楷體"/>
          <w:spacing w:val="0"/>
          <w:szCs w:val="24"/>
        </w:rPr>
        <w:t>)</w:t>
      </w:r>
      <w:r w:rsidRPr="0026684F">
        <w:rPr>
          <w:rFonts w:eastAsia="標楷體" w:hAnsi="標楷體"/>
          <w:spacing w:val="0"/>
          <w:szCs w:val="24"/>
        </w:rPr>
        <w:t>：</w:t>
      </w:r>
    </w:p>
    <w:p w:rsidR="00535887" w:rsidRPr="0026684F" w:rsidRDefault="00535887" w:rsidP="00535887">
      <w:pPr>
        <w:pStyle w:val="7"/>
        <w:ind w:leftChars="888" w:left="2368" w:hanging="237"/>
        <w:jc w:val="both"/>
        <w:textDirection w:val="lrTbV"/>
        <w:rPr>
          <w:rFonts w:eastAsia="標楷體"/>
          <w:spacing w:val="0"/>
          <w:szCs w:val="24"/>
        </w:rPr>
      </w:pPr>
      <w:r w:rsidRPr="0026684F">
        <w:rPr>
          <w:rFonts w:eastAsia="標楷體"/>
          <w:spacing w:val="0"/>
          <w:szCs w:val="24"/>
        </w:rPr>
        <w:sym w:font="Wingdings" w:char="F0A8"/>
      </w:r>
      <w:r w:rsidRPr="0026684F">
        <w:rPr>
          <w:rFonts w:eastAsia="標楷體" w:hAnsi="標楷體"/>
          <w:spacing w:val="0"/>
          <w:szCs w:val="24"/>
        </w:rPr>
        <w:t>採購法第</w:t>
      </w:r>
      <w:r w:rsidRPr="0026684F">
        <w:rPr>
          <w:rFonts w:eastAsia="標楷體"/>
          <w:spacing w:val="0"/>
          <w:szCs w:val="24"/>
        </w:rPr>
        <w:t>43</w:t>
      </w:r>
      <w:r w:rsidRPr="0026684F">
        <w:rPr>
          <w:rFonts w:eastAsia="標楷體" w:hAnsi="標楷體"/>
          <w:spacing w:val="0"/>
          <w:szCs w:val="24"/>
        </w:rPr>
        <w:t>條第</w:t>
      </w:r>
      <w:r w:rsidRPr="0026684F">
        <w:rPr>
          <w:rFonts w:eastAsia="標楷體"/>
          <w:spacing w:val="0"/>
          <w:szCs w:val="24"/>
        </w:rPr>
        <w:t>2</w:t>
      </w:r>
      <w:r w:rsidRPr="0026684F">
        <w:rPr>
          <w:rFonts w:eastAsia="標楷體" w:hAnsi="標楷體"/>
          <w:spacing w:val="0"/>
          <w:szCs w:val="24"/>
        </w:rPr>
        <w:t>款之措施：</w:t>
      </w:r>
    </w:p>
    <w:p w:rsidR="00535887" w:rsidRPr="0026684F" w:rsidRDefault="00535887" w:rsidP="00535887">
      <w:pPr>
        <w:pStyle w:val="7"/>
        <w:ind w:leftChars="888" w:left="2368" w:hanging="237"/>
        <w:jc w:val="both"/>
        <w:textDirection w:val="lrTbV"/>
        <w:rPr>
          <w:rFonts w:eastAsia="標楷體" w:hAnsi="標楷體"/>
          <w:spacing w:val="0"/>
          <w:szCs w:val="24"/>
        </w:rPr>
      </w:pPr>
      <w:r w:rsidRPr="0026684F">
        <w:rPr>
          <w:rFonts w:eastAsia="標楷體"/>
          <w:spacing w:val="0"/>
          <w:szCs w:val="24"/>
        </w:rPr>
        <w:sym w:font="Wingdings" w:char="F0A8"/>
      </w:r>
      <w:r w:rsidRPr="0026684F">
        <w:rPr>
          <w:rFonts w:eastAsia="標楷體" w:hAnsi="標楷體"/>
          <w:spacing w:val="0"/>
          <w:szCs w:val="24"/>
        </w:rPr>
        <w:t>採購法第</w:t>
      </w:r>
      <w:r w:rsidRPr="0026684F">
        <w:rPr>
          <w:rFonts w:eastAsia="標楷體"/>
          <w:spacing w:val="0"/>
          <w:szCs w:val="24"/>
        </w:rPr>
        <w:t>17</w:t>
      </w:r>
      <w:r w:rsidRPr="0026684F">
        <w:rPr>
          <w:rFonts w:eastAsia="標楷體" w:hAnsi="標楷體"/>
          <w:spacing w:val="0"/>
          <w:szCs w:val="24"/>
        </w:rPr>
        <w:t>條第</w:t>
      </w:r>
      <w:r w:rsidRPr="0026684F">
        <w:rPr>
          <w:rFonts w:eastAsia="標楷體"/>
          <w:spacing w:val="0"/>
          <w:szCs w:val="24"/>
        </w:rPr>
        <w:t>2</w:t>
      </w:r>
      <w:r w:rsidRPr="0026684F">
        <w:rPr>
          <w:rFonts w:eastAsia="標楷體" w:hAnsi="標楷體"/>
          <w:spacing w:val="0"/>
          <w:szCs w:val="24"/>
        </w:rPr>
        <w:t>項處理辦法之措施：</w:t>
      </w:r>
    </w:p>
    <w:p w:rsidR="00535887" w:rsidRPr="0026684F" w:rsidRDefault="00535887" w:rsidP="00535887">
      <w:pPr>
        <w:pStyle w:val="7"/>
        <w:ind w:leftChars="349" w:left="838" w:firstLine="0"/>
        <w:jc w:val="both"/>
        <w:textDirection w:val="lrTbV"/>
        <w:rPr>
          <w:rFonts w:eastAsia="標楷體" w:hAnsi="標楷體"/>
          <w:spacing w:val="0"/>
          <w:szCs w:val="24"/>
        </w:rPr>
      </w:pPr>
      <w:r w:rsidRPr="0026684F">
        <w:rPr>
          <w:rFonts w:eastAsia="標楷體" w:hAnsi="標楷體" w:hint="eastAsia"/>
          <w:color w:val="000000"/>
          <w:spacing w:val="0"/>
          <w:szCs w:val="24"/>
        </w:rPr>
        <w:t>如為工程採購，廠商履約過程中如有使用或供應下列材料或產品，其原產地須屬我國或其他條約或協定國家者（可複選）</w:t>
      </w:r>
      <w:r w:rsidRPr="0026684F">
        <w:rPr>
          <w:rFonts w:eastAsia="標楷體" w:hAnsi="標楷體" w:hint="eastAsia"/>
          <w:spacing w:val="0"/>
          <w:szCs w:val="24"/>
        </w:rPr>
        <w:t>：</w:t>
      </w:r>
    </w:p>
    <w:p w:rsidR="00535887" w:rsidRPr="00CC4D7B" w:rsidRDefault="00535887" w:rsidP="00535887">
      <w:pPr>
        <w:pStyle w:val="7"/>
        <w:ind w:leftChars="349" w:left="838" w:firstLine="0"/>
        <w:jc w:val="both"/>
        <w:textDirection w:val="lrTbV"/>
        <w:rPr>
          <w:rFonts w:eastAsia="標楷體" w:hAnsi="標楷體"/>
          <w:spacing w:val="0"/>
          <w:szCs w:val="24"/>
        </w:rPr>
      </w:pPr>
      <w:r w:rsidRPr="00CC4D7B">
        <w:rPr>
          <w:rFonts w:eastAsia="標楷體" w:hAnsi="標楷體" w:hint="eastAsia"/>
          <w:spacing w:val="0"/>
          <w:szCs w:val="24"/>
        </w:rPr>
        <w:t>材料：</w:t>
      </w:r>
    </w:p>
    <w:p w:rsidR="00535887" w:rsidRPr="0026684F" w:rsidRDefault="00535887" w:rsidP="00535887">
      <w:pPr>
        <w:pStyle w:val="7"/>
        <w:ind w:leftChars="450" w:left="2368" w:hanging="1288"/>
        <w:jc w:val="both"/>
        <w:textDirection w:val="lrTbV"/>
        <w:rPr>
          <w:rFonts w:eastAsia="標楷體"/>
          <w:spacing w:val="0"/>
          <w:szCs w:val="24"/>
        </w:rPr>
      </w:pPr>
      <w:r w:rsidRPr="0026684F">
        <w:rPr>
          <w:rFonts w:ascii="標楷體" w:eastAsia="標楷體" w:hAnsi="標楷體" w:hint="eastAsia"/>
          <w:color w:val="000000"/>
          <w:spacing w:val="0"/>
          <w:szCs w:val="24"/>
        </w:rPr>
        <w:t>■</w:t>
      </w:r>
      <w:r w:rsidRPr="0026684F">
        <w:rPr>
          <w:rFonts w:eastAsia="標楷體" w:hint="eastAsia"/>
          <w:spacing w:val="0"/>
          <w:szCs w:val="24"/>
        </w:rPr>
        <w:t>水泥</w:t>
      </w:r>
    </w:p>
    <w:p w:rsidR="00535887" w:rsidRPr="0026684F" w:rsidRDefault="00535887" w:rsidP="00535887">
      <w:pPr>
        <w:pStyle w:val="7"/>
        <w:ind w:leftChars="450" w:left="2368" w:hanging="1288"/>
        <w:jc w:val="both"/>
        <w:textDirection w:val="lrTbV"/>
        <w:rPr>
          <w:rFonts w:eastAsia="標楷體"/>
          <w:spacing w:val="0"/>
          <w:szCs w:val="24"/>
        </w:rPr>
      </w:pPr>
      <w:r w:rsidRPr="0026684F">
        <w:rPr>
          <w:rFonts w:ascii="標楷體" w:eastAsia="標楷體" w:hAnsi="標楷體" w:hint="eastAsia"/>
          <w:color w:val="000000"/>
          <w:spacing w:val="0"/>
          <w:szCs w:val="24"/>
        </w:rPr>
        <w:t>■水泥製品</w:t>
      </w:r>
    </w:p>
    <w:p w:rsidR="00535887" w:rsidRPr="0026684F" w:rsidRDefault="00535887" w:rsidP="00535887">
      <w:pPr>
        <w:pStyle w:val="7"/>
        <w:ind w:leftChars="450" w:left="2368" w:hanging="1288"/>
        <w:jc w:val="both"/>
        <w:textDirection w:val="lrTbV"/>
        <w:rPr>
          <w:rFonts w:eastAsia="標楷體"/>
          <w:spacing w:val="0"/>
          <w:szCs w:val="24"/>
        </w:rPr>
      </w:pPr>
      <w:r w:rsidRPr="0026684F">
        <w:rPr>
          <w:rFonts w:ascii="標楷體" w:eastAsia="標楷體" w:hAnsi="標楷體" w:hint="eastAsia"/>
          <w:color w:val="000000"/>
          <w:spacing w:val="0"/>
          <w:szCs w:val="24"/>
        </w:rPr>
        <w:t>■</w:t>
      </w:r>
      <w:r w:rsidRPr="0026684F">
        <w:rPr>
          <w:rFonts w:eastAsia="標楷體" w:hint="eastAsia"/>
          <w:spacing w:val="0"/>
          <w:szCs w:val="24"/>
        </w:rPr>
        <w:t>鋼筋</w:t>
      </w:r>
    </w:p>
    <w:p w:rsidR="00535887" w:rsidRPr="0026684F" w:rsidRDefault="00535887" w:rsidP="00535887">
      <w:pPr>
        <w:pStyle w:val="7"/>
        <w:ind w:leftChars="450" w:left="2368" w:hanging="1288"/>
        <w:jc w:val="both"/>
        <w:textDirection w:val="lrTbV"/>
        <w:rPr>
          <w:rFonts w:ascii="標楷體" w:eastAsia="標楷體" w:hAnsi="標楷體"/>
          <w:color w:val="000000"/>
          <w:spacing w:val="0"/>
          <w:szCs w:val="24"/>
        </w:rPr>
      </w:pPr>
      <w:r w:rsidRPr="0026684F">
        <w:rPr>
          <w:rFonts w:ascii="標楷體" w:eastAsia="標楷體" w:hAnsi="標楷體" w:hint="eastAsia"/>
          <w:color w:val="000000"/>
          <w:spacing w:val="0"/>
          <w:szCs w:val="24"/>
        </w:rPr>
        <w:t>■預力鋼絞線</w:t>
      </w:r>
    </w:p>
    <w:p w:rsidR="00535887" w:rsidRPr="0026684F" w:rsidRDefault="00535887" w:rsidP="00535887">
      <w:pPr>
        <w:pStyle w:val="7"/>
        <w:ind w:leftChars="450" w:left="2368" w:hanging="1288"/>
        <w:jc w:val="both"/>
        <w:textDirection w:val="lrTbV"/>
        <w:rPr>
          <w:rFonts w:ascii="標楷體" w:eastAsia="標楷體" w:hAnsi="標楷體"/>
          <w:color w:val="000000"/>
          <w:spacing w:val="0"/>
          <w:szCs w:val="24"/>
        </w:rPr>
      </w:pPr>
      <w:r w:rsidRPr="0026684F">
        <w:rPr>
          <w:rFonts w:ascii="標楷體" w:eastAsia="標楷體" w:hAnsi="標楷體" w:hint="eastAsia"/>
          <w:color w:val="000000"/>
          <w:spacing w:val="0"/>
          <w:szCs w:val="24"/>
        </w:rPr>
        <w:t>■結構鋼</w:t>
      </w:r>
    </w:p>
    <w:p w:rsidR="00535887" w:rsidRPr="0026684F" w:rsidRDefault="00535887" w:rsidP="00535887">
      <w:pPr>
        <w:pStyle w:val="7"/>
        <w:ind w:leftChars="450" w:left="2368" w:hanging="1288"/>
        <w:jc w:val="both"/>
        <w:textDirection w:val="lrTbV"/>
        <w:rPr>
          <w:rFonts w:ascii="標楷體" w:eastAsia="標楷體" w:hAnsi="標楷體"/>
          <w:color w:val="000000"/>
          <w:spacing w:val="0"/>
          <w:szCs w:val="24"/>
        </w:rPr>
      </w:pPr>
      <w:r w:rsidRPr="0026684F">
        <w:rPr>
          <w:rFonts w:ascii="標楷體" w:eastAsia="標楷體" w:hAnsi="標楷體" w:hint="eastAsia"/>
          <w:color w:val="000000"/>
          <w:spacing w:val="0"/>
          <w:szCs w:val="24"/>
        </w:rPr>
        <w:t>■陶瓷面磚</w:t>
      </w:r>
    </w:p>
    <w:p w:rsidR="00535887" w:rsidRPr="0026684F" w:rsidRDefault="00535887" w:rsidP="00535887">
      <w:pPr>
        <w:pStyle w:val="7"/>
        <w:ind w:leftChars="450" w:left="2368" w:hanging="1288"/>
        <w:jc w:val="both"/>
        <w:textDirection w:val="lrTbV"/>
        <w:rPr>
          <w:rFonts w:ascii="標楷體" w:eastAsia="標楷體" w:hAnsi="標楷體"/>
          <w:color w:val="000000"/>
          <w:spacing w:val="0"/>
          <w:szCs w:val="24"/>
        </w:rPr>
      </w:pPr>
      <w:r w:rsidRPr="0026684F">
        <w:rPr>
          <w:rFonts w:ascii="標楷體" w:eastAsia="標楷體" w:hAnsi="標楷體" w:hint="eastAsia"/>
          <w:color w:val="000000"/>
          <w:spacing w:val="0"/>
          <w:szCs w:val="24"/>
        </w:rPr>
        <w:t>■透水性混凝土地磚</w:t>
      </w:r>
    </w:p>
    <w:p w:rsidR="00535887" w:rsidRPr="0026684F" w:rsidRDefault="00535887" w:rsidP="00535887">
      <w:pPr>
        <w:pStyle w:val="7"/>
        <w:ind w:leftChars="450" w:left="2368" w:hanging="1288"/>
        <w:jc w:val="both"/>
        <w:textDirection w:val="lrTbV"/>
        <w:rPr>
          <w:rFonts w:ascii="標楷體" w:eastAsia="標楷體" w:hAnsi="標楷體"/>
          <w:color w:val="000000"/>
          <w:spacing w:val="0"/>
          <w:szCs w:val="24"/>
        </w:rPr>
      </w:pPr>
      <w:r w:rsidRPr="0026684F">
        <w:rPr>
          <w:rFonts w:ascii="標楷體" w:eastAsia="標楷體" w:hAnsi="標楷體" w:hint="eastAsia"/>
          <w:color w:val="000000"/>
          <w:spacing w:val="0"/>
          <w:szCs w:val="24"/>
        </w:rPr>
        <w:lastRenderedPageBreak/>
        <w:sym w:font="Wingdings" w:char="F0A8"/>
      </w:r>
      <w:r w:rsidRPr="0026684F">
        <w:rPr>
          <w:rFonts w:ascii="標楷體" w:eastAsia="標楷體" w:hAnsi="標楷體" w:hint="eastAsia"/>
          <w:color w:val="000000"/>
          <w:spacing w:val="0"/>
          <w:szCs w:val="24"/>
        </w:rPr>
        <w:t>砂石</w:t>
      </w:r>
    </w:p>
    <w:p w:rsidR="00535887" w:rsidRPr="0026684F" w:rsidRDefault="00535887" w:rsidP="00535887">
      <w:pPr>
        <w:pStyle w:val="7"/>
        <w:ind w:leftChars="450" w:left="2368" w:hanging="1288"/>
        <w:jc w:val="both"/>
        <w:textDirection w:val="lrTbV"/>
        <w:rPr>
          <w:rFonts w:ascii="標楷體" w:eastAsia="標楷體" w:hAnsi="標楷體"/>
          <w:color w:val="000000"/>
          <w:spacing w:val="0"/>
          <w:szCs w:val="24"/>
        </w:rPr>
      </w:pPr>
      <w:r w:rsidRPr="0026684F">
        <w:rPr>
          <w:rFonts w:ascii="標楷體" w:eastAsia="標楷體" w:hAnsi="標楷體" w:hint="eastAsia"/>
          <w:color w:val="000000"/>
          <w:spacing w:val="0"/>
          <w:szCs w:val="24"/>
        </w:rPr>
        <w:sym w:font="Wingdings" w:char="F0A8"/>
      </w:r>
      <w:r w:rsidRPr="0026684F">
        <w:rPr>
          <w:rFonts w:ascii="標楷體" w:eastAsia="標楷體" w:hAnsi="標楷體" w:hint="eastAsia"/>
          <w:color w:val="000000"/>
          <w:spacing w:val="0"/>
          <w:szCs w:val="24"/>
        </w:rPr>
        <w:t>木材、竹材</w:t>
      </w:r>
    </w:p>
    <w:p w:rsidR="00535887" w:rsidRPr="0026684F" w:rsidRDefault="00535887" w:rsidP="00535887">
      <w:pPr>
        <w:pStyle w:val="7"/>
        <w:ind w:leftChars="450" w:left="2368" w:hanging="1288"/>
        <w:jc w:val="both"/>
        <w:textDirection w:val="lrTbV"/>
        <w:rPr>
          <w:rFonts w:ascii="標楷體" w:eastAsia="標楷體" w:hAnsi="標楷體"/>
          <w:color w:val="000000"/>
          <w:spacing w:val="0"/>
          <w:szCs w:val="24"/>
        </w:rPr>
      </w:pPr>
      <w:r w:rsidRPr="0026684F">
        <w:rPr>
          <w:rFonts w:ascii="標楷體" w:eastAsia="標楷體" w:hAnsi="標楷體" w:hint="eastAsia"/>
          <w:color w:val="000000"/>
          <w:spacing w:val="0"/>
          <w:szCs w:val="24"/>
        </w:rPr>
        <w:sym w:font="Wingdings" w:char="F0A8"/>
      </w:r>
      <w:r w:rsidRPr="0026684F">
        <w:rPr>
          <w:rFonts w:ascii="標楷體" w:eastAsia="標楷體" w:hAnsi="標楷體" w:hint="eastAsia"/>
          <w:color w:val="000000"/>
          <w:spacing w:val="0"/>
          <w:szCs w:val="24"/>
        </w:rPr>
        <w:t>其他(由招標機關敘明)：</w:t>
      </w:r>
    </w:p>
    <w:p w:rsidR="00535887" w:rsidRPr="00CC4D7B" w:rsidRDefault="00535887" w:rsidP="00535887">
      <w:pPr>
        <w:pStyle w:val="7"/>
        <w:tabs>
          <w:tab w:val="left" w:pos="1680"/>
        </w:tabs>
        <w:ind w:left="840" w:firstLine="0"/>
        <w:jc w:val="both"/>
        <w:textDirection w:val="lrTbV"/>
        <w:rPr>
          <w:rFonts w:eastAsia="標楷體" w:hAnsi="標楷體"/>
          <w:spacing w:val="0"/>
          <w:szCs w:val="24"/>
        </w:rPr>
      </w:pPr>
      <w:r w:rsidRPr="00CC4D7B">
        <w:rPr>
          <w:rFonts w:eastAsia="標楷體" w:hAnsi="標楷體" w:hint="eastAsia"/>
          <w:spacing w:val="0"/>
          <w:szCs w:val="24"/>
        </w:rPr>
        <w:t>產品：</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■升降機</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■手扶梯</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■阻尼器</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■監視設備</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■門窗</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■櫥櫃</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■空調設備</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■消防栓</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■照明燈具</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■避雷針</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■電氣設備</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■太陽能設備</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■衛浴設備</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sym w:font="Wingdings" w:char="F0A8"/>
      </w:r>
      <w:r w:rsidRPr="00CC4D7B">
        <w:rPr>
          <w:rFonts w:ascii="標楷體" w:eastAsia="標楷體" w:hAnsi="標楷體" w:hint="eastAsia"/>
          <w:color w:val="000000"/>
          <w:spacing w:val="0"/>
          <w:szCs w:val="24"/>
        </w:rPr>
        <w:t>其他(由招標機關敘明)：</w:t>
      </w:r>
    </w:p>
    <w:p w:rsidR="00535887" w:rsidRPr="0026684F" w:rsidRDefault="00051FFA" w:rsidP="00535887">
      <w:pPr>
        <w:pStyle w:val="7"/>
        <w:ind w:left="840" w:firstLine="0"/>
        <w:jc w:val="both"/>
        <w:textDirection w:val="lrTbV"/>
        <w:rPr>
          <w:rFonts w:eastAsia="標楷體"/>
          <w:strike/>
          <w:spacing w:val="0"/>
          <w:szCs w:val="24"/>
        </w:rPr>
      </w:pPr>
      <w:r w:rsidRPr="00CC4D7B">
        <w:rPr>
          <w:rFonts w:ascii="標楷體" w:eastAsia="標楷體" w:hAnsi="標楷體" w:hint="eastAsia"/>
          <w:color w:val="000000"/>
          <w:spacing w:val="0"/>
          <w:szCs w:val="24"/>
        </w:rPr>
        <w:t>■</w:t>
      </w:r>
      <w:r w:rsidR="00535887" w:rsidRPr="0026684F">
        <w:rPr>
          <w:rFonts w:eastAsia="標楷體"/>
          <w:spacing w:val="0"/>
          <w:szCs w:val="24"/>
        </w:rPr>
        <w:t>(2)</w:t>
      </w:r>
      <w:r w:rsidR="00535887" w:rsidRPr="0026684F">
        <w:rPr>
          <w:rFonts w:eastAsia="標楷體" w:hAnsi="標楷體"/>
          <w:spacing w:val="0"/>
          <w:szCs w:val="24"/>
        </w:rPr>
        <w:t>不適用我國締結之條約或協定，外國廠商：</w:t>
      </w:r>
    </w:p>
    <w:p w:rsidR="00535887" w:rsidRPr="00CC4D7B" w:rsidRDefault="00535887" w:rsidP="00535887">
      <w:pPr>
        <w:pStyle w:val="7"/>
        <w:ind w:left="1800" w:hanging="1800"/>
        <w:jc w:val="both"/>
        <w:textDirection w:val="lrTbV"/>
        <w:rPr>
          <w:rFonts w:eastAsia="標楷體"/>
          <w:spacing w:val="0"/>
          <w:szCs w:val="24"/>
        </w:rPr>
      </w:pPr>
      <w:r w:rsidRPr="0026684F">
        <w:rPr>
          <w:rFonts w:eastAsia="標楷體"/>
          <w:spacing w:val="0"/>
          <w:szCs w:val="24"/>
        </w:rPr>
        <w:t xml:space="preserve">           </w:t>
      </w:r>
      <w:r w:rsidR="00051FFA" w:rsidRPr="00CC4D7B">
        <w:rPr>
          <w:rFonts w:ascii="標楷體" w:eastAsia="標楷體" w:hAnsi="標楷體" w:hint="eastAsia"/>
          <w:color w:val="000000"/>
          <w:spacing w:val="0"/>
          <w:szCs w:val="24"/>
        </w:rPr>
        <w:t>■</w:t>
      </w:r>
      <w:r w:rsidRPr="0026684F">
        <w:rPr>
          <w:rFonts w:eastAsia="標楷體" w:hAnsi="標楷體"/>
          <w:spacing w:val="0"/>
          <w:szCs w:val="24"/>
        </w:rPr>
        <w:t>不可參與投標。我國廠商所供應</w:t>
      </w:r>
      <w:r w:rsidRPr="00CC4D7B">
        <w:rPr>
          <w:rFonts w:eastAsia="標楷體" w:hAnsi="標楷體" w:hint="eastAsia"/>
          <w:b/>
          <w:spacing w:val="0"/>
          <w:szCs w:val="24"/>
        </w:rPr>
        <w:t>標的（含工程、財物及勞務）</w:t>
      </w:r>
      <w:r w:rsidRPr="00CC4D7B">
        <w:rPr>
          <w:rFonts w:eastAsia="標楷體" w:hAnsi="標楷體"/>
          <w:spacing w:val="0"/>
          <w:szCs w:val="24"/>
        </w:rPr>
        <w:t>之原產地須屬我國者。</w:t>
      </w:r>
    </w:p>
    <w:p w:rsidR="00535887" w:rsidRPr="0026684F" w:rsidRDefault="00535887" w:rsidP="00535887">
      <w:pPr>
        <w:pStyle w:val="7"/>
        <w:ind w:left="1800" w:hanging="1800"/>
        <w:jc w:val="both"/>
        <w:textDirection w:val="lrTbV"/>
        <w:rPr>
          <w:rFonts w:eastAsia="標楷體"/>
          <w:spacing w:val="0"/>
          <w:szCs w:val="24"/>
        </w:rPr>
      </w:pPr>
      <w:r w:rsidRPr="00CC4D7B">
        <w:rPr>
          <w:rFonts w:eastAsia="標楷體"/>
          <w:spacing w:val="0"/>
          <w:szCs w:val="24"/>
        </w:rPr>
        <w:t xml:space="preserve">           </w:t>
      </w:r>
      <w:r w:rsidRPr="00CC4D7B">
        <w:rPr>
          <w:rFonts w:eastAsia="標楷體"/>
          <w:spacing w:val="0"/>
          <w:szCs w:val="24"/>
        </w:rPr>
        <w:sym w:font="Wingdings" w:char="F0A8"/>
      </w:r>
      <w:r w:rsidRPr="00CC4D7B">
        <w:rPr>
          <w:rFonts w:eastAsia="標楷體" w:hAnsi="標楷體"/>
          <w:spacing w:val="0"/>
          <w:szCs w:val="24"/>
        </w:rPr>
        <w:t>不可參與投標。但我國廠商所供應</w:t>
      </w:r>
      <w:r w:rsidRPr="00CC4D7B">
        <w:rPr>
          <w:rFonts w:eastAsia="標楷體" w:hAnsi="標楷體" w:hint="eastAsia"/>
          <w:b/>
          <w:spacing w:val="0"/>
          <w:szCs w:val="24"/>
        </w:rPr>
        <w:t>標的（含工程、財物及勞務）</w:t>
      </w:r>
      <w:r w:rsidRPr="0026684F">
        <w:rPr>
          <w:rFonts w:eastAsia="標楷體" w:hAnsi="標楷體"/>
          <w:spacing w:val="0"/>
          <w:szCs w:val="24"/>
        </w:rPr>
        <w:t>之原產地得為下列外國者：</w:t>
      </w:r>
    </w:p>
    <w:p w:rsidR="00535887" w:rsidRPr="0026684F" w:rsidRDefault="00535887" w:rsidP="00535887">
      <w:pPr>
        <w:pStyle w:val="7"/>
        <w:ind w:leftChars="755" w:left="2080" w:hanging="268"/>
        <w:jc w:val="both"/>
        <w:textDirection w:val="lrTbV"/>
        <w:rPr>
          <w:rFonts w:eastAsia="標楷體"/>
          <w:spacing w:val="0"/>
          <w:szCs w:val="24"/>
        </w:rPr>
      </w:pPr>
      <w:r w:rsidRPr="0026684F">
        <w:rPr>
          <w:rFonts w:eastAsia="標楷體"/>
          <w:spacing w:val="0"/>
          <w:szCs w:val="24"/>
        </w:rPr>
        <w:t>1.</w:t>
      </w:r>
      <w:r w:rsidRPr="0026684F">
        <w:rPr>
          <w:rFonts w:eastAsia="標楷體" w:hAnsi="標楷體"/>
          <w:szCs w:val="24"/>
        </w:rPr>
        <w:t>國家</w:t>
      </w:r>
      <w:r w:rsidRPr="0026684F">
        <w:rPr>
          <w:rFonts w:eastAsia="標楷體" w:hAnsi="標楷體"/>
          <w:spacing w:val="0"/>
          <w:szCs w:val="24"/>
        </w:rPr>
        <w:t>或地區名稱：</w:t>
      </w:r>
      <w:r w:rsidRPr="0026684F">
        <w:rPr>
          <w:rFonts w:eastAsia="標楷體"/>
          <w:spacing w:val="0"/>
          <w:szCs w:val="24"/>
        </w:rPr>
        <w:t>_________(</w:t>
      </w:r>
      <w:r w:rsidRPr="0026684F">
        <w:rPr>
          <w:rFonts w:eastAsia="標楷體" w:hAnsi="標楷體"/>
          <w:spacing w:val="0"/>
          <w:szCs w:val="24"/>
        </w:rPr>
        <w:t>未列明者即不允許</w:t>
      </w:r>
      <w:r w:rsidRPr="0026684F">
        <w:rPr>
          <w:rFonts w:eastAsia="標楷體"/>
          <w:spacing w:val="0"/>
          <w:szCs w:val="24"/>
        </w:rPr>
        <w:t>)</w:t>
      </w:r>
    </w:p>
    <w:p w:rsidR="00535887" w:rsidRPr="0026684F" w:rsidRDefault="00535887" w:rsidP="00535887">
      <w:pPr>
        <w:pStyle w:val="7"/>
        <w:ind w:leftChars="755" w:left="2080" w:hanging="268"/>
        <w:jc w:val="both"/>
        <w:textDirection w:val="lrTbV"/>
        <w:rPr>
          <w:rFonts w:eastAsia="標楷體"/>
          <w:spacing w:val="0"/>
          <w:szCs w:val="24"/>
        </w:rPr>
      </w:pPr>
      <w:r w:rsidRPr="0026684F">
        <w:rPr>
          <w:rFonts w:eastAsia="標楷體"/>
          <w:spacing w:val="0"/>
          <w:szCs w:val="24"/>
        </w:rPr>
        <w:t>2.</w:t>
      </w:r>
      <w:r w:rsidRPr="0026684F">
        <w:rPr>
          <w:rFonts w:eastAsia="標楷體" w:hAnsi="標楷體"/>
          <w:szCs w:val="24"/>
        </w:rPr>
        <w:t>是否</w:t>
      </w:r>
      <w:r w:rsidRPr="0026684F">
        <w:rPr>
          <w:rFonts w:eastAsia="標楷體" w:hAnsi="標楷體"/>
          <w:spacing w:val="0"/>
          <w:szCs w:val="24"/>
        </w:rPr>
        <w:t>允許供應大陸地區標的：（未勾選者即不允許；如允許者，須符合兩岸進口及貿易往來相關規定）</w:t>
      </w:r>
    </w:p>
    <w:p w:rsidR="00535887" w:rsidRPr="0026684F" w:rsidRDefault="00535887" w:rsidP="00535887">
      <w:pPr>
        <w:pStyle w:val="7"/>
        <w:ind w:leftChars="888" w:left="2368" w:hanging="237"/>
        <w:jc w:val="both"/>
        <w:textDirection w:val="lrTbV"/>
        <w:rPr>
          <w:rFonts w:eastAsia="標楷體"/>
          <w:spacing w:val="0"/>
          <w:szCs w:val="24"/>
        </w:rPr>
      </w:pPr>
      <w:r w:rsidRPr="0026684F">
        <w:rPr>
          <w:rFonts w:eastAsia="標楷體"/>
          <w:spacing w:val="0"/>
          <w:szCs w:val="24"/>
        </w:rPr>
        <w:sym w:font="Wingdings" w:char="F0A8"/>
      </w:r>
      <w:r w:rsidRPr="0026684F">
        <w:rPr>
          <w:rFonts w:eastAsia="標楷體" w:hAnsi="標楷體"/>
          <w:spacing w:val="0"/>
          <w:szCs w:val="24"/>
        </w:rPr>
        <w:t>是</w:t>
      </w:r>
    </w:p>
    <w:p w:rsidR="00535887" w:rsidRPr="0026684F" w:rsidRDefault="00535887" w:rsidP="00535887">
      <w:pPr>
        <w:pStyle w:val="7"/>
        <w:ind w:leftChars="888" w:left="2368" w:hanging="237"/>
        <w:jc w:val="both"/>
        <w:textDirection w:val="lrTbV"/>
        <w:rPr>
          <w:rFonts w:eastAsia="標楷體"/>
          <w:spacing w:val="0"/>
          <w:szCs w:val="24"/>
        </w:rPr>
      </w:pPr>
      <w:r w:rsidRPr="0026684F">
        <w:rPr>
          <w:rFonts w:eastAsia="標楷體"/>
          <w:spacing w:val="0"/>
          <w:szCs w:val="24"/>
        </w:rPr>
        <w:sym w:font="Wingdings" w:char="F0A8"/>
      </w:r>
      <w:r w:rsidRPr="0026684F">
        <w:rPr>
          <w:rFonts w:eastAsia="標楷體" w:hAnsi="標楷體"/>
          <w:spacing w:val="0"/>
          <w:szCs w:val="24"/>
        </w:rPr>
        <w:t>否</w:t>
      </w:r>
    </w:p>
    <w:p w:rsidR="00535887" w:rsidRPr="0026684F" w:rsidRDefault="00535887" w:rsidP="00535887">
      <w:pPr>
        <w:pStyle w:val="7"/>
        <w:ind w:left="1800" w:hanging="1800"/>
        <w:jc w:val="both"/>
        <w:textDirection w:val="lrTbV"/>
        <w:rPr>
          <w:rFonts w:eastAsia="標楷體"/>
          <w:spacing w:val="0"/>
          <w:szCs w:val="24"/>
        </w:rPr>
      </w:pPr>
      <w:r w:rsidRPr="0026684F">
        <w:rPr>
          <w:rFonts w:eastAsia="標楷體"/>
          <w:spacing w:val="0"/>
          <w:szCs w:val="24"/>
        </w:rPr>
        <w:t xml:space="preserve">           </w:t>
      </w:r>
      <w:r w:rsidRPr="0026684F">
        <w:rPr>
          <w:rFonts w:eastAsia="標楷體"/>
          <w:spacing w:val="0"/>
          <w:szCs w:val="24"/>
        </w:rPr>
        <w:sym w:font="Wingdings" w:char="F0A8"/>
      </w:r>
      <w:r w:rsidRPr="0026684F">
        <w:rPr>
          <w:rFonts w:eastAsia="標楷體" w:hAnsi="標楷體"/>
          <w:spacing w:val="0"/>
          <w:szCs w:val="24"/>
        </w:rPr>
        <w:t>下列外國廠商可以參與投標：</w:t>
      </w:r>
    </w:p>
    <w:p w:rsidR="00535887" w:rsidRPr="0026684F" w:rsidRDefault="00535887" w:rsidP="00535887">
      <w:pPr>
        <w:pStyle w:val="7"/>
        <w:ind w:leftChars="755" w:left="2080" w:hanging="268"/>
        <w:jc w:val="both"/>
        <w:textDirection w:val="lrTbV"/>
        <w:rPr>
          <w:rFonts w:eastAsia="標楷體"/>
          <w:spacing w:val="0"/>
          <w:szCs w:val="24"/>
        </w:rPr>
      </w:pPr>
      <w:r w:rsidRPr="0026684F">
        <w:rPr>
          <w:rFonts w:eastAsia="標楷體"/>
          <w:spacing w:val="0"/>
          <w:szCs w:val="24"/>
        </w:rPr>
        <w:t>1.</w:t>
      </w:r>
      <w:r w:rsidRPr="0026684F">
        <w:rPr>
          <w:rFonts w:eastAsia="標楷體" w:hAnsi="標楷體"/>
          <w:szCs w:val="24"/>
        </w:rPr>
        <w:t>國家</w:t>
      </w:r>
      <w:r w:rsidRPr="0026684F">
        <w:rPr>
          <w:rFonts w:eastAsia="標楷體" w:hAnsi="標楷體"/>
          <w:spacing w:val="0"/>
          <w:szCs w:val="24"/>
        </w:rPr>
        <w:t>或地區名稱：</w:t>
      </w:r>
      <w:r w:rsidRPr="0026684F">
        <w:rPr>
          <w:rFonts w:eastAsia="標楷體"/>
          <w:spacing w:val="0"/>
          <w:szCs w:val="24"/>
        </w:rPr>
        <w:t>_________(</w:t>
      </w:r>
      <w:r w:rsidRPr="0026684F">
        <w:rPr>
          <w:rFonts w:eastAsia="標楷體" w:hAnsi="標楷體"/>
          <w:spacing w:val="0"/>
          <w:szCs w:val="24"/>
        </w:rPr>
        <w:t>未列明者即不允許</w:t>
      </w:r>
      <w:r w:rsidRPr="0026684F">
        <w:rPr>
          <w:rFonts w:eastAsia="標楷體"/>
          <w:spacing w:val="0"/>
          <w:szCs w:val="24"/>
        </w:rPr>
        <w:t>)</w:t>
      </w:r>
    </w:p>
    <w:p w:rsidR="00535887" w:rsidRPr="0026684F" w:rsidRDefault="00535887" w:rsidP="00535887">
      <w:pPr>
        <w:pStyle w:val="7"/>
        <w:ind w:leftChars="755" w:left="2080" w:hanging="268"/>
        <w:jc w:val="both"/>
        <w:textDirection w:val="lrTbV"/>
        <w:rPr>
          <w:rFonts w:eastAsia="標楷體"/>
          <w:spacing w:val="0"/>
          <w:szCs w:val="24"/>
        </w:rPr>
      </w:pPr>
      <w:r w:rsidRPr="0026684F">
        <w:rPr>
          <w:rFonts w:eastAsia="標楷體"/>
          <w:spacing w:val="0"/>
          <w:szCs w:val="24"/>
        </w:rPr>
        <w:t>2.</w:t>
      </w:r>
      <w:r w:rsidRPr="0026684F">
        <w:rPr>
          <w:rFonts w:eastAsia="標楷體" w:hAnsi="標楷體"/>
          <w:szCs w:val="24"/>
        </w:rPr>
        <w:t>是否</w:t>
      </w:r>
      <w:r w:rsidRPr="0026684F">
        <w:rPr>
          <w:rFonts w:eastAsia="標楷體" w:hAnsi="標楷體"/>
          <w:spacing w:val="0"/>
          <w:szCs w:val="24"/>
        </w:rPr>
        <w:t>允許大陸地區廠商參與：（未勾選者即不允許；如允許者，須符合兩岸進口及貿易往來相關規定）</w:t>
      </w:r>
    </w:p>
    <w:p w:rsidR="00535887" w:rsidRPr="0026684F" w:rsidRDefault="00535887" w:rsidP="00535887">
      <w:pPr>
        <w:pStyle w:val="7"/>
        <w:ind w:leftChars="888" w:left="2368" w:hanging="237"/>
        <w:jc w:val="both"/>
        <w:textDirection w:val="lrTbV"/>
        <w:rPr>
          <w:rFonts w:eastAsia="標楷體"/>
          <w:spacing w:val="0"/>
          <w:szCs w:val="24"/>
        </w:rPr>
      </w:pPr>
      <w:r w:rsidRPr="0026684F">
        <w:rPr>
          <w:rFonts w:eastAsia="標楷體"/>
          <w:spacing w:val="0"/>
          <w:szCs w:val="24"/>
        </w:rPr>
        <w:sym w:font="Wingdings" w:char="F0A8"/>
      </w:r>
      <w:r w:rsidRPr="0026684F">
        <w:rPr>
          <w:rFonts w:eastAsia="標楷體" w:hAnsi="標楷體"/>
          <w:spacing w:val="0"/>
          <w:szCs w:val="24"/>
        </w:rPr>
        <w:t>是</w:t>
      </w:r>
    </w:p>
    <w:p w:rsidR="00535887" w:rsidRPr="0026684F" w:rsidRDefault="00535887" w:rsidP="00535887">
      <w:pPr>
        <w:pStyle w:val="7"/>
        <w:ind w:leftChars="888" w:left="2368" w:hanging="237"/>
        <w:jc w:val="both"/>
        <w:textDirection w:val="lrTbV"/>
        <w:rPr>
          <w:rFonts w:eastAsia="標楷體"/>
          <w:spacing w:val="0"/>
          <w:szCs w:val="24"/>
        </w:rPr>
      </w:pPr>
      <w:r w:rsidRPr="0026684F">
        <w:rPr>
          <w:rFonts w:eastAsia="標楷體"/>
          <w:spacing w:val="0"/>
          <w:szCs w:val="24"/>
        </w:rPr>
        <w:sym w:font="Wingdings" w:char="F0A8"/>
      </w:r>
      <w:r w:rsidRPr="0026684F">
        <w:rPr>
          <w:rFonts w:eastAsia="標楷體" w:hAnsi="標楷體"/>
          <w:spacing w:val="0"/>
          <w:szCs w:val="24"/>
        </w:rPr>
        <w:t>否</w:t>
      </w:r>
    </w:p>
    <w:p w:rsidR="00535887" w:rsidRPr="0026684F" w:rsidRDefault="00535887" w:rsidP="00535887">
      <w:pPr>
        <w:pStyle w:val="7"/>
        <w:ind w:leftChars="755" w:left="2080" w:hanging="268"/>
        <w:jc w:val="both"/>
        <w:textDirection w:val="lrTbV"/>
        <w:rPr>
          <w:rFonts w:eastAsia="標楷體"/>
          <w:spacing w:val="0"/>
          <w:szCs w:val="24"/>
        </w:rPr>
      </w:pPr>
      <w:r w:rsidRPr="0026684F">
        <w:rPr>
          <w:rFonts w:eastAsia="標楷體"/>
          <w:spacing w:val="0"/>
          <w:szCs w:val="24"/>
        </w:rPr>
        <w:sym w:font="Wingdings" w:char="F0A8"/>
      </w:r>
      <w:r w:rsidRPr="0026684F">
        <w:rPr>
          <w:rFonts w:eastAsia="標楷體"/>
          <w:spacing w:val="0"/>
          <w:szCs w:val="24"/>
        </w:rPr>
        <w:t>3.</w:t>
      </w:r>
      <w:r w:rsidRPr="0026684F">
        <w:rPr>
          <w:rFonts w:eastAsia="標楷體" w:hAnsi="標楷體"/>
          <w:szCs w:val="24"/>
        </w:rPr>
        <w:t>給予</w:t>
      </w:r>
      <w:r w:rsidRPr="0026684F">
        <w:rPr>
          <w:rFonts w:eastAsia="標楷體" w:hAnsi="標楷體"/>
          <w:spacing w:val="0"/>
          <w:szCs w:val="24"/>
        </w:rPr>
        <w:t>下列差別待遇（可複選）：</w:t>
      </w:r>
    </w:p>
    <w:p w:rsidR="00535887" w:rsidRPr="0026684F" w:rsidRDefault="00535887" w:rsidP="00535887">
      <w:pPr>
        <w:pStyle w:val="7"/>
        <w:ind w:leftChars="888" w:left="2368" w:hanging="237"/>
        <w:jc w:val="both"/>
        <w:textDirection w:val="lrTbV"/>
        <w:rPr>
          <w:rFonts w:eastAsia="標楷體"/>
          <w:spacing w:val="0"/>
          <w:szCs w:val="24"/>
        </w:rPr>
      </w:pPr>
      <w:r w:rsidRPr="0026684F">
        <w:rPr>
          <w:rFonts w:eastAsia="標楷體"/>
          <w:szCs w:val="24"/>
        </w:rPr>
        <w:sym w:font="Wingdings" w:char="F0A8"/>
      </w:r>
      <w:r w:rsidRPr="0026684F">
        <w:rPr>
          <w:rFonts w:eastAsia="標楷體" w:hAnsi="標楷體"/>
          <w:spacing w:val="0"/>
          <w:szCs w:val="24"/>
        </w:rPr>
        <w:t>採購法第</w:t>
      </w:r>
      <w:r w:rsidRPr="0026684F">
        <w:rPr>
          <w:rFonts w:eastAsia="標楷體"/>
          <w:spacing w:val="0"/>
          <w:szCs w:val="24"/>
        </w:rPr>
        <w:t>43</w:t>
      </w:r>
      <w:r w:rsidRPr="0026684F">
        <w:rPr>
          <w:rFonts w:eastAsia="標楷體" w:hAnsi="標楷體"/>
          <w:spacing w:val="0"/>
          <w:szCs w:val="24"/>
        </w:rPr>
        <w:t>條第</w:t>
      </w:r>
      <w:r w:rsidRPr="0026684F">
        <w:rPr>
          <w:rFonts w:eastAsia="標楷體"/>
          <w:spacing w:val="0"/>
          <w:szCs w:val="24"/>
        </w:rPr>
        <w:t>1</w:t>
      </w:r>
      <w:r w:rsidRPr="0026684F">
        <w:rPr>
          <w:rFonts w:eastAsia="標楷體" w:hAnsi="標楷體"/>
          <w:spacing w:val="0"/>
          <w:szCs w:val="24"/>
        </w:rPr>
        <w:t>款之措施</w:t>
      </w:r>
      <w:r w:rsidRPr="0026684F">
        <w:rPr>
          <w:rFonts w:eastAsia="標楷體"/>
          <w:spacing w:val="0"/>
          <w:szCs w:val="24"/>
        </w:rPr>
        <w:t>(</w:t>
      </w:r>
      <w:r w:rsidRPr="0026684F">
        <w:rPr>
          <w:rFonts w:eastAsia="標楷體" w:hAnsi="標楷體"/>
          <w:spacing w:val="0"/>
          <w:szCs w:val="24"/>
        </w:rPr>
        <w:t>招標文件須列明</w:t>
      </w:r>
      <w:r w:rsidRPr="0026684F">
        <w:rPr>
          <w:rFonts w:eastAsia="標楷體" w:hAnsi="標楷體"/>
          <w:szCs w:val="24"/>
        </w:rPr>
        <w:t>作為採購評選之項目及其比率</w:t>
      </w:r>
      <w:r w:rsidRPr="0026684F">
        <w:rPr>
          <w:rFonts w:eastAsia="標楷體"/>
          <w:szCs w:val="24"/>
        </w:rPr>
        <w:t>)</w:t>
      </w:r>
      <w:r w:rsidRPr="0026684F">
        <w:rPr>
          <w:rFonts w:eastAsia="標楷體" w:hAnsi="標楷體"/>
          <w:spacing w:val="0"/>
          <w:szCs w:val="24"/>
        </w:rPr>
        <w:t>：</w:t>
      </w:r>
    </w:p>
    <w:p w:rsidR="00535887" w:rsidRPr="0026684F" w:rsidRDefault="00535887" w:rsidP="00535887">
      <w:pPr>
        <w:pStyle w:val="7"/>
        <w:ind w:leftChars="888" w:left="2368" w:hanging="237"/>
        <w:jc w:val="both"/>
        <w:textDirection w:val="lrTbV"/>
        <w:rPr>
          <w:rFonts w:eastAsia="標楷體"/>
          <w:spacing w:val="0"/>
          <w:szCs w:val="24"/>
        </w:rPr>
      </w:pPr>
      <w:r w:rsidRPr="0026684F">
        <w:rPr>
          <w:rFonts w:eastAsia="標楷體"/>
          <w:szCs w:val="24"/>
        </w:rPr>
        <w:sym w:font="Wingdings" w:char="F0A8"/>
      </w:r>
      <w:r w:rsidRPr="0026684F">
        <w:rPr>
          <w:rFonts w:eastAsia="標楷體" w:hAnsi="標楷體"/>
          <w:spacing w:val="0"/>
          <w:szCs w:val="24"/>
        </w:rPr>
        <w:t>採購法第</w:t>
      </w:r>
      <w:r w:rsidRPr="0026684F">
        <w:rPr>
          <w:rFonts w:eastAsia="標楷體"/>
          <w:spacing w:val="0"/>
          <w:szCs w:val="24"/>
        </w:rPr>
        <w:t>43</w:t>
      </w:r>
      <w:r w:rsidRPr="0026684F">
        <w:rPr>
          <w:rFonts w:eastAsia="標楷體" w:hAnsi="標楷體"/>
          <w:spacing w:val="0"/>
          <w:szCs w:val="24"/>
        </w:rPr>
        <w:t>條第</w:t>
      </w:r>
      <w:r w:rsidRPr="0026684F">
        <w:rPr>
          <w:rFonts w:eastAsia="標楷體"/>
          <w:spacing w:val="0"/>
          <w:szCs w:val="24"/>
        </w:rPr>
        <w:t>2</w:t>
      </w:r>
      <w:r w:rsidRPr="0026684F">
        <w:rPr>
          <w:rFonts w:eastAsia="標楷體" w:hAnsi="標楷體"/>
          <w:spacing w:val="0"/>
          <w:szCs w:val="24"/>
        </w:rPr>
        <w:t>款之措施：</w:t>
      </w:r>
    </w:p>
    <w:p w:rsidR="00535887" w:rsidRPr="0026684F" w:rsidRDefault="00535887" w:rsidP="00535887">
      <w:pPr>
        <w:pStyle w:val="7"/>
        <w:ind w:leftChars="888" w:left="2368" w:hanging="237"/>
        <w:jc w:val="both"/>
        <w:textDirection w:val="lrTbV"/>
        <w:rPr>
          <w:rFonts w:eastAsia="標楷體" w:hAnsi="標楷體"/>
          <w:spacing w:val="0"/>
          <w:szCs w:val="24"/>
        </w:rPr>
      </w:pPr>
      <w:r w:rsidRPr="0026684F">
        <w:rPr>
          <w:rFonts w:eastAsia="標楷體"/>
          <w:szCs w:val="24"/>
        </w:rPr>
        <w:sym w:font="Wingdings" w:char="F0A8"/>
      </w:r>
      <w:r w:rsidRPr="0026684F">
        <w:rPr>
          <w:rFonts w:eastAsia="標楷體" w:hAnsi="標楷體"/>
          <w:spacing w:val="0"/>
          <w:szCs w:val="24"/>
        </w:rPr>
        <w:t>採購法第</w:t>
      </w:r>
      <w:r w:rsidRPr="0026684F">
        <w:rPr>
          <w:rFonts w:eastAsia="標楷體"/>
          <w:spacing w:val="0"/>
          <w:szCs w:val="24"/>
        </w:rPr>
        <w:t>17</w:t>
      </w:r>
      <w:r w:rsidRPr="0026684F">
        <w:rPr>
          <w:rFonts w:eastAsia="標楷體" w:hAnsi="標楷體"/>
          <w:spacing w:val="0"/>
          <w:szCs w:val="24"/>
        </w:rPr>
        <w:t>條第</w:t>
      </w:r>
      <w:r w:rsidRPr="0026684F">
        <w:rPr>
          <w:rFonts w:eastAsia="標楷體"/>
          <w:spacing w:val="0"/>
          <w:szCs w:val="24"/>
        </w:rPr>
        <w:t>2</w:t>
      </w:r>
      <w:r w:rsidRPr="0026684F">
        <w:rPr>
          <w:rFonts w:eastAsia="標楷體" w:hAnsi="標楷體"/>
          <w:spacing w:val="0"/>
          <w:szCs w:val="24"/>
        </w:rPr>
        <w:t>項</w:t>
      </w:r>
      <w:r w:rsidRPr="0026684F">
        <w:rPr>
          <w:rFonts w:eastAsia="標楷體" w:hAnsi="標楷體"/>
          <w:szCs w:val="24"/>
        </w:rPr>
        <w:t>處理辦法之</w:t>
      </w:r>
      <w:r w:rsidRPr="0026684F">
        <w:rPr>
          <w:rFonts w:eastAsia="標楷體" w:hAnsi="標楷體"/>
          <w:spacing w:val="0"/>
          <w:szCs w:val="24"/>
        </w:rPr>
        <w:t>措施：</w:t>
      </w:r>
    </w:p>
    <w:p w:rsidR="00535887" w:rsidRPr="0026684F" w:rsidRDefault="00535887" w:rsidP="00535887">
      <w:pPr>
        <w:pStyle w:val="7"/>
        <w:tabs>
          <w:tab w:val="left" w:pos="1680"/>
        </w:tabs>
        <w:ind w:left="840" w:firstLine="0"/>
        <w:jc w:val="both"/>
        <w:textDirection w:val="lrTbV"/>
        <w:rPr>
          <w:rFonts w:eastAsia="標楷體" w:hAnsi="標楷體"/>
          <w:spacing w:val="0"/>
          <w:szCs w:val="24"/>
        </w:rPr>
      </w:pPr>
      <w:r w:rsidRPr="0026684F">
        <w:rPr>
          <w:rFonts w:eastAsia="標楷體" w:hAnsi="標楷體" w:hint="eastAsia"/>
          <w:spacing w:val="0"/>
          <w:szCs w:val="24"/>
        </w:rPr>
        <w:t>如為工程採購，不論是否允許外國廠商參與投標，廠商履約過程中如有使用或供應下列材料或產品，其原產地須屬我國者（可複選）：</w:t>
      </w:r>
    </w:p>
    <w:p w:rsidR="00535887" w:rsidRPr="00CC4D7B" w:rsidRDefault="00535887" w:rsidP="00535887">
      <w:pPr>
        <w:pStyle w:val="7"/>
        <w:tabs>
          <w:tab w:val="left" w:pos="1680"/>
        </w:tabs>
        <w:ind w:left="840" w:firstLine="0"/>
        <w:jc w:val="both"/>
        <w:textDirection w:val="lrTbV"/>
        <w:rPr>
          <w:rFonts w:eastAsia="標楷體" w:hAnsi="標楷體"/>
          <w:spacing w:val="0"/>
          <w:szCs w:val="24"/>
        </w:rPr>
      </w:pPr>
      <w:r w:rsidRPr="00CC4D7B">
        <w:rPr>
          <w:rFonts w:eastAsia="標楷體" w:hAnsi="標楷體" w:hint="eastAsia"/>
          <w:spacing w:val="0"/>
          <w:szCs w:val="24"/>
        </w:rPr>
        <w:t>材料：</w:t>
      </w:r>
    </w:p>
    <w:p w:rsidR="00535887" w:rsidRPr="0026684F" w:rsidRDefault="00535887" w:rsidP="00535887">
      <w:pPr>
        <w:pStyle w:val="7"/>
        <w:ind w:leftChars="450" w:left="2368" w:hanging="1288"/>
        <w:jc w:val="both"/>
        <w:textDirection w:val="lrTbV"/>
        <w:rPr>
          <w:rFonts w:ascii="標楷體" w:eastAsia="標楷體" w:hAnsi="標楷體"/>
          <w:color w:val="000000"/>
          <w:spacing w:val="0"/>
          <w:szCs w:val="24"/>
        </w:rPr>
      </w:pPr>
      <w:r w:rsidRPr="0026684F">
        <w:rPr>
          <w:rFonts w:ascii="標楷體" w:eastAsia="標楷體" w:hAnsi="標楷體" w:hint="eastAsia"/>
          <w:color w:val="000000"/>
          <w:spacing w:val="0"/>
          <w:szCs w:val="24"/>
        </w:rPr>
        <w:lastRenderedPageBreak/>
        <w:t>■水泥</w:t>
      </w:r>
    </w:p>
    <w:p w:rsidR="00535887" w:rsidRPr="0026684F" w:rsidRDefault="00535887" w:rsidP="00535887">
      <w:pPr>
        <w:pStyle w:val="7"/>
        <w:ind w:leftChars="450" w:left="2368" w:hanging="1288"/>
        <w:jc w:val="both"/>
        <w:textDirection w:val="lrTbV"/>
        <w:rPr>
          <w:rFonts w:ascii="標楷體" w:eastAsia="標楷體" w:hAnsi="標楷體"/>
          <w:color w:val="000000"/>
          <w:spacing w:val="0"/>
          <w:szCs w:val="24"/>
        </w:rPr>
      </w:pPr>
      <w:r w:rsidRPr="0026684F">
        <w:rPr>
          <w:rFonts w:ascii="標楷體" w:eastAsia="標楷體" w:hAnsi="標楷體" w:hint="eastAsia"/>
          <w:color w:val="000000"/>
          <w:spacing w:val="0"/>
          <w:szCs w:val="24"/>
        </w:rPr>
        <w:t>■水泥製品</w:t>
      </w:r>
    </w:p>
    <w:p w:rsidR="00535887" w:rsidRPr="0026684F" w:rsidRDefault="00535887" w:rsidP="00535887">
      <w:pPr>
        <w:pStyle w:val="7"/>
        <w:ind w:leftChars="450" w:left="2368" w:hanging="1288"/>
        <w:jc w:val="both"/>
        <w:textDirection w:val="lrTbV"/>
        <w:rPr>
          <w:rFonts w:ascii="標楷體" w:eastAsia="標楷體" w:hAnsi="標楷體"/>
          <w:color w:val="000000"/>
          <w:spacing w:val="0"/>
          <w:szCs w:val="24"/>
        </w:rPr>
      </w:pPr>
      <w:r w:rsidRPr="0026684F">
        <w:rPr>
          <w:rFonts w:ascii="標楷體" w:eastAsia="標楷體" w:hAnsi="標楷體" w:hint="eastAsia"/>
          <w:color w:val="000000"/>
          <w:spacing w:val="0"/>
          <w:szCs w:val="24"/>
        </w:rPr>
        <w:t>■鋼筋</w:t>
      </w:r>
    </w:p>
    <w:p w:rsidR="00535887" w:rsidRPr="0026684F" w:rsidRDefault="00535887" w:rsidP="00535887">
      <w:pPr>
        <w:pStyle w:val="7"/>
        <w:ind w:leftChars="450" w:left="2368" w:hanging="1288"/>
        <w:jc w:val="both"/>
        <w:textDirection w:val="lrTbV"/>
        <w:rPr>
          <w:rFonts w:ascii="標楷體" w:eastAsia="標楷體" w:hAnsi="標楷體"/>
          <w:color w:val="000000"/>
          <w:spacing w:val="0"/>
          <w:szCs w:val="24"/>
        </w:rPr>
      </w:pPr>
      <w:r w:rsidRPr="0026684F">
        <w:rPr>
          <w:rFonts w:ascii="標楷體" w:eastAsia="標楷體" w:hAnsi="標楷體" w:hint="eastAsia"/>
          <w:color w:val="000000"/>
          <w:spacing w:val="0"/>
          <w:szCs w:val="24"/>
        </w:rPr>
        <w:t>■預力鋼絞線</w:t>
      </w:r>
    </w:p>
    <w:p w:rsidR="00535887" w:rsidRPr="0026684F" w:rsidRDefault="00535887" w:rsidP="00535887">
      <w:pPr>
        <w:pStyle w:val="7"/>
        <w:ind w:leftChars="450" w:left="2368" w:hanging="1288"/>
        <w:jc w:val="both"/>
        <w:textDirection w:val="lrTbV"/>
        <w:rPr>
          <w:rFonts w:ascii="標楷體" w:eastAsia="標楷體" w:hAnsi="標楷體"/>
          <w:color w:val="000000"/>
          <w:spacing w:val="0"/>
          <w:szCs w:val="24"/>
        </w:rPr>
      </w:pPr>
      <w:r w:rsidRPr="0026684F">
        <w:rPr>
          <w:rFonts w:ascii="標楷體" w:eastAsia="標楷體" w:hAnsi="標楷體" w:hint="eastAsia"/>
          <w:color w:val="000000"/>
          <w:spacing w:val="0"/>
          <w:szCs w:val="24"/>
        </w:rPr>
        <w:t>■結構鋼</w:t>
      </w:r>
    </w:p>
    <w:p w:rsidR="00535887" w:rsidRPr="0026684F" w:rsidRDefault="00535887" w:rsidP="00535887">
      <w:pPr>
        <w:pStyle w:val="7"/>
        <w:ind w:leftChars="450" w:left="2368" w:hanging="1288"/>
        <w:jc w:val="both"/>
        <w:textDirection w:val="lrTbV"/>
        <w:rPr>
          <w:rFonts w:ascii="標楷體" w:eastAsia="標楷體" w:hAnsi="標楷體"/>
          <w:color w:val="000000"/>
          <w:spacing w:val="0"/>
          <w:szCs w:val="24"/>
        </w:rPr>
      </w:pPr>
      <w:r w:rsidRPr="0026684F">
        <w:rPr>
          <w:rFonts w:ascii="標楷體" w:eastAsia="標楷體" w:hAnsi="標楷體" w:hint="eastAsia"/>
          <w:color w:val="000000"/>
          <w:spacing w:val="0"/>
          <w:szCs w:val="24"/>
        </w:rPr>
        <w:t>■陶瓷面磚</w:t>
      </w:r>
    </w:p>
    <w:p w:rsidR="00535887" w:rsidRPr="0026684F" w:rsidRDefault="00535887" w:rsidP="00535887">
      <w:pPr>
        <w:pStyle w:val="7"/>
        <w:ind w:leftChars="450" w:left="2368" w:hanging="1288"/>
        <w:jc w:val="both"/>
        <w:textDirection w:val="lrTbV"/>
        <w:rPr>
          <w:rFonts w:ascii="標楷體" w:eastAsia="標楷體" w:hAnsi="標楷體"/>
          <w:color w:val="000000"/>
          <w:spacing w:val="0"/>
          <w:szCs w:val="24"/>
        </w:rPr>
      </w:pPr>
      <w:r w:rsidRPr="0026684F">
        <w:rPr>
          <w:rFonts w:ascii="標楷體" w:eastAsia="標楷體" w:hAnsi="標楷體" w:hint="eastAsia"/>
          <w:color w:val="000000"/>
          <w:spacing w:val="0"/>
          <w:szCs w:val="24"/>
        </w:rPr>
        <w:t>■透水性混凝土地磚</w:t>
      </w:r>
    </w:p>
    <w:p w:rsidR="00535887" w:rsidRPr="0026684F" w:rsidRDefault="00535887" w:rsidP="00535887">
      <w:pPr>
        <w:pStyle w:val="7"/>
        <w:ind w:leftChars="450" w:left="2368" w:hanging="1288"/>
        <w:jc w:val="both"/>
        <w:textDirection w:val="lrTbV"/>
        <w:rPr>
          <w:rFonts w:ascii="標楷體" w:eastAsia="標楷體" w:hAnsi="標楷體"/>
          <w:color w:val="000000"/>
          <w:spacing w:val="0"/>
          <w:szCs w:val="24"/>
        </w:rPr>
      </w:pPr>
      <w:r w:rsidRPr="0026684F">
        <w:rPr>
          <w:rFonts w:ascii="標楷體" w:eastAsia="標楷體" w:hAnsi="標楷體" w:hint="eastAsia"/>
          <w:color w:val="000000"/>
          <w:spacing w:val="0"/>
          <w:szCs w:val="24"/>
        </w:rPr>
        <w:sym w:font="Wingdings" w:char="F0A8"/>
      </w:r>
      <w:r w:rsidRPr="0026684F">
        <w:rPr>
          <w:rFonts w:ascii="標楷體" w:eastAsia="標楷體" w:hAnsi="標楷體" w:hint="eastAsia"/>
          <w:color w:val="000000"/>
          <w:spacing w:val="0"/>
          <w:szCs w:val="24"/>
        </w:rPr>
        <w:t>砂石</w:t>
      </w:r>
    </w:p>
    <w:p w:rsidR="00535887" w:rsidRPr="0026684F" w:rsidRDefault="00535887" w:rsidP="00535887">
      <w:pPr>
        <w:pStyle w:val="7"/>
        <w:ind w:leftChars="450" w:left="2368" w:hanging="1288"/>
        <w:jc w:val="both"/>
        <w:textDirection w:val="lrTbV"/>
        <w:rPr>
          <w:rFonts w:ascii="標楷體" w:eastAsia="標楷體" w:hAnsi="標楷體"/>
          <w:color w:val="000000"/>
          <w:spacing w:val="0"/>
          <w:szCs w:val="24"/>
        </w:rPr>
      </w:pPr>
      <w:r w:rsidRPr="0026684F">
        <w:rPr>
          <w:rFonts w:ascii="標楷體" w:eastAsia="標楷體" w:hAnsi="標楷體" w:hint="eastAsia"/>
          <w:color w:val="000000"/>
          <w:spacing w:val="0"/>
          <w:szCs w:val="24"/>
        </w:rPr>
        <w:sym w:font="Wingdings" w:char="F0A8"/>
      </w:r>
      <w:r w:rsidRPr="0026684F">
        <w:rPr>
          <w:rFonts w:ascii="標楷體" w:eastAsia="標楷體" w:hAnsi="標楷體" w:hint="eastAsia"/>
          <w:color w:val="000000"/>
          <w:spacing w:val="0"/>
          <w:szCs w:val="24"/>
        </w:rPr>
        <w:t>木材、竹材</w:t>
      </w:r>
    </w:p>
    <w:p w:rsidR="00535887" w:rsidRPr="0026684F" w:rsidRDefault="00535887" w:rsidP="00535887">
      <w:pPr>
        <w:pStyle w:val="7"/>
        <w:ind w:leftChars="450" w:left="2368" w:hanging="1288"/>
        <w:jc w:val="both"/>
        <w:textDirection w:val="lrTbV"/>
        <w:rPr>
          <w:rFonts w:ascii="標楷體" w:eastAsia="標楷體" w:hAnsi="標楷體"/>
          <w:color w:val="000000"/>
          <w:spacing w:val="0"/>
          <w:szCs w:val="24"/>
        </w:rPr>
      </w:pPr>
      <w:r w:rsidRPr="0026684F">
        <w:rPr>
          <w:rFonts w:ascii="標楷體" w:eastAsia="標楷體" w:hAnsi="標楷體" w:hint="eastAsia"/>
          <w:color w:val="000000"/>
          <w:spacing w:val="0"/>
          <w:szCs w:val="24"/>
        </w:rPr>
        <w:sym w:font="Wingdings" w:char="F0A8"/>
      </w:r>
      <w:r w:rsidRPr="0026684F">
        <w:rPr>
          <w:rFonts w:ascii="標楷體" w:eastAsia="標楷體" w:hAnsi="標楷體" w:hint="eastAsia"/>
          <w:color w:val="000000"/>
          <w:spacing w:val="0"/>
          <w:szCs w:val="24"/>
        </w:rPr>
        <w:t>其他(由招標機關敘明)：</w:t>
      </w:r>
    </w:p>
    <w:p w:rsidR="00535887" w:rsidRPr="00CC4D7B" w:rsidRDefault="00535887" w:rsidP="00535887">
      <w:pPr>
        <w:pStyle w:val="7"/>
        <w:tabs>
          <w:tab w:val="left" w:pos="1680"/>
        </w:tabs>
        <w:ind w:left="840" w:firstLine="0"/>
        <w:jc w:val="both"/>
        <w:textDirection w:val="lrTbV"/>
        <w:rPr>
          <w:rFonts w:eastAsia="標楷體" w:hAnsi="標楷體"/>
          <w:spacing w:val="0"/>
          <w:szCs w:val="24"/>
        </w:rPr>
      </w:pPr>
      <w:r w:rsidRPr="00CC4D7B">
        <w:rPr>
          <w:rFonts w:eastAsia="標楷體" w:hAnsi="標楷體" w:hint="eastAsia"/>
          <w:spacing w:val="0"/>
          <w:szCs w:val="24"/>
        </w:rPr>
        <w:t>產品：</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■升降機</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■手扶梯</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■阻尼器</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■監視設備</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■門窗</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■櫥櫃</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■空調設備</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■消防栓</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■照明燈具</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■避雷針</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■電氣設備</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■太陽能設備</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t>■衛浴設備</w:t>
      </w:r>
    </w:p>
    <w:p w:rsidR="00535887" w:rsidRPr="00CC4D7B" w:rsidRDefault="00535887" w:rsidP="00535887">
      <w:pPr>
        <w:pStyle w:val="7"/>
        <w:ind w:leftChars="450" w:left="2368" w:hanging="1288"/>
        <w:jc w:val="both"/>
        <w:textDirection w:val="lrTbV"/>
        <w:rPr>
          <w:rFonts w:ascii="標楷體" w:eastAsia="標楷體" w:hAnsi="標楷體"/>
          <w:color w:val="000000"/>
          <w:spacing w:val="0"/>
          <w:szCs w:val="24"/>
        </w:rPr>
      </w:pPr>
      <w:r w:rsidRPr="00CC4D7B">
        <w:rPr>
          <w:rFonts w:ascii="標楷體" w:eastAsia="標楷體" w:hAnsi="標楷體" w:hint="eastAsia"/>
          <w:color w:val="000000"/>
          <w:spacing w:val="0"/>
          <w:szCs w:val="24"/>
        </w:rPr>
        <w:sym w:font="Wingdings" w:char="F0A8"/>
      </w:r>
      <w:r w:rsidRPr="00CC4D7B">
        <w:rPr>
          <w:rFonts w:ascii="標楷體" w:eastAsia="標楷體" w:hAnsi="標楷體" w:hint="eastAsia"/>
          <w:color w:val="000000"/>
          <w:spacing w:val="0"/>
          <w:szCs w:val="24"/>
        </w:rPr>
        <w:t>其他(由招標機關敘明)：</w:t>
      </w:r>
    </w:p>
    <w:p w:rsidR="00F05A26" w:rsidRPr="002A58C6" w:rsidRDefault="00535887" w:rsidP="00535887">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6684F">
        <w:rPr>
          <w:rFonts w:eastAsia="標楷體" w:hAnsi="標楷體" w:hint="eastAsia"/>
        </w:rPr>
        <w:t>(3)</w:t>
      </w:r>
      <w:r w:rsidRPr="0026684F">
        <w:rPr>
          <w:rFonts w:eastAsia="標楷體" w:hAnsi="標楷體" w:hint="eastAsia"/>
        </w:rPr>
        <w:t>廠商所供應整體標的之組成項目</w:t>
      </w:r>
      <w:r w:rsidRPr="0026684F">
        <w:rPr>
          <w:rFonts w:eastAsia="標楷體" w:hAnsi="標楷體" w:hint="eastAsia"/>
        </w:rPr>
        <w:t>(</w:t>
      </w:r>
      <w:r w:rsidRPr="0026684F">
        <w:rPr>
          <w:rFonts w:eastAsia="標楷體" w:hAnsi="標楷體" w:hint="eastAsia"/>
        </w:rPr>
        <w:t>例如製成品之特定組件、工程內含之材料與設施</w:t>
      </w:r>
      <w:r w:rsidRPr="0026684F">
        <w:rPr>
          <w:rFonts w:eastAsia="標楷體" w:hAnsi="標楷體" w:hint="eastAsia"/>
        </w:rPr>
        <w:t>)</w:t>
      </w:r>
      <w:r w:rsidRPr="0026684F">
        <w:rPr>
          <w:rFonts w:eastAsia="標楷體" w:hAnsi="標楷體" w:hint="eastAsia"/>
        </w:rPr>
        <w:t>，其不允許使用大陸地區產品之項目：</w:t>
      </w:r>
      <w:r w:rsidRPr="0026684F">
        <w:rPr>
          <w:rFonts w:eastAsia="標楷體" w:hAnsi="標楷體" w:hint="eastAsia"/>
          <w:u w:val="single"/>
        </w:rPr>
        <w:t xml:space="preserve">          </w:t>
      </w:r>
    </w:p>
    <w:p w:rsidR="00F05A26" w:rsidRPr="002A58C6" w:rsidRDefault="00F05A26" w:rsidP="00F05A26">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F05A26" w:rsidRPr="002A58C6" w:rsidRDefault="00F05A26" w:rsidP="00F05A26">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F05A26" w:rsidRPr="002A58C6" w:rsidRDefault="00F05A26" w:rsidP="00F05A26">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F05A26" w:rsidRPr="002A58C6" w:rsidRDefault="00F05A26" w:rsidP="00F05A26">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F05A26" w:rsidRPr="002A58C6" w:rsidRDefault="00F05A26" w:rsidP="00F05A26">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F05A26" w:rsidRPr="002A58C6" w:rsidRDefault="00F05A26" w:rsidP="00F05A26">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F05A26" w:rsidRPr="002A58C6" w:rsidRDefault="00F05A26" w:rsidP="00F05A26">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F05A26" w:rsidRPr="002A58C6" w:rsidRDefault="00F05A26" w:rsidP="00F05A26">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F05A26" w:rsidRPr="002A58C6" w:rsidRDefault="00F05A26" w:rsidP="00F05A26">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lastRenderedPageBreak/>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F05A26" w:rsidRPr="002A58C6" w:rsidRDefault="00F05A26" w:rsidP="00F05A26">
      <w:pPr>
        <w:kinsoku w:val="0"/>
        <w:adjustRightInd w:val="0"/>
        <w:spacing w:line="360" w:lineRule="exact"/>
        <w:ind w:left="1644" w:hanging="164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F05A26" w:rsidRPr="002A58C6" w:rsidRDefault="00F05A26" w:rsidP="00F05A26">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Pr="002A58C6">
        <w:rPr>
          <w:rFonts w:eastAsia="標楷體"/>
          <w:kern w:val="0"/>
        </w:rPr>
        <w:t xml:space="preserve">      </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F05A26" w:rsidRPr="002A58C6" w:rsidRDefault="00F05A26" w:rsidP="00FD7E4B">
      <w:pPr>
        <w:numPr>
          <w:ilvl w:val="0"/>
          <w:numId w:val="4"/>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2A58C6">
        <w:rPr>
          <w:rFonts w:eastAsia="標楷體"/>
          <w:color w:val="FF0000"/>
          <w:kern w:val="0"/>
        </w:rPr>
        <w:t>民國</w:t>
      </w:r>
      <w:r w:rsidRPr="002A58C6">
        <w:rPr>
          <w:rFonts w:eastAsia="標楷體"/>
          <w:color w:val="FF0000"/>
          <w:kern w:val="0"/>
          <w:u w:val="single"/>
        </w:rPr>
        <w:t>10</w:t>
      </w:r>
      <w:r>
        <w:rPr>
          <w:rFonts w:eastAsia="標楷體" w:hint="eastAsia"/>
          <w:color w:val="FF0000"/>
          <w:kern w:val="0"/>
          <w:u w:val="single"/>
        </w:rPr>
        <w:t>8</w:t>
      </w:r>
      <w:r w:rsidRPr="002A58C6">
        <w:rPr>
          <w:rFonts w:eastAsia="標楷體"/>
          <w:color w:val="FF0000"/>
          <w:kern w:val="0"/>
        </w:rPr>
        <w:t>年</w:t>
      </w:r>
      <w:r w:rsidRPr="005C2B5F">
        <w:rPr>
          <w:rFonts w:eastAsia="標楷體" w:hint="eastAsia"/>
          <w:color w:val="FF0000"/>
          <w:kern w:val="0"/>
          <w:u w:val="single"/>
        </w:rPr>
        <w:t xml:space="preserve"> </w:t>
      </w:r>
      <w:r w:rsidR="003B4B45">
        <w:rPr>
          <w:rFonts w:eastAsia="標楷體" w:hint="eastAsia"/>
          <w:color w:val="FF0000"/>
          <w:kern w:val="0"/>
          <w:u w:val="single"/>
        </w:rPr>
        <w:t>1</w:t>
      </w:r>
      <w:r w:rsidR="00F30678">
        <w:rPr>
          <w:rFonts w:eastAsia="標楷體" w:hint="eastAsia"/>
          <w:color w:val="FF0000"/>
          <w:kern w:val="0"/>
          <w:u w:val="single"/>
        </w:rPr>
        <w:t>2</w:t>
      </w:r>
      <w:r w:rsidRPr="005C2B5F">
        <w:rPr>
          <w:rFonts w:eastAsia="標楷體" w:hint="eastAsia"/>
          <w:color w:val="FF0000"/>
          <w:kern w:val="0"/>
          <w:u w:val="single"/>
        </w:rPr>
        <w:t xml:space="preserve"> </w:t>
      </w:r>
      <w:r w:rsidRPr="002A58C6">
        <w:rPr>
          <w:rFonts w:eastAsia="標楷體"/>
          <w:color w:val="FF0000"/>
          <w:kern w:val="0"/>
        </w:rPr>
        <w:t>月</w:t>
      </w:r>
      <w:r w:rsidR="0018128D" w:rsidRPr="0018128D">
        <w:rPr>
          <w:rFonts w:eastAsia="標楷體" w:hint="eastAsia"/>
          <w:color w:val="FF0000"/>
          <w:kern w:val="0"/>
          <w:u w:val="single"/>
        </w:rPr>
        <w:t xml:space="preserve"> </w:t>
      </w:r>
      <w:r w:rsidR="00354C99">
        <w:rPr>
          <w:rFonts w:eastAsia="標楷體" w:hint="eastAsia"/>
          <w:color w:val="FF0000"/>
          <w:kern w:val="0"/>
          <w:u w:val="single"/>
        </w:rPr>
        <w:t>1</w:t>
      </w:r>
      <w:r w:rsidR="000714EF">
        <w:rPr>
          <w:rFonts w:eastAsia="標楷體" w:hint="eastAsia"/>
          <w:color w:val="FF0000"/>
          <w:kern w:val="0"/>
          <w:u w:val="single"/>
        </w:rPr>
        <w:t>8</w:t>
      </w:r>
      <w:r w:rsidR="0018128D" w:rsidRPr="0018128D">
        <w:rPr>
          <w:rFonts w:eastAsia="標楷體" w:hint="eastAsia"/>
          <w:color w:val="FF0000"/>
          <w:kern w:val="0"/>
          <w:u w:val="single"/>
        </w:rPr>
        <w:t xml:space="preserve"> </w:t>
      </w:r>
      <w:r w:rsidRPr="002A58C6">
        <w:rPr>
          <w:rFonts w:eastAsia="標楷體"/>
          <w:color w:val="FF0000"/>
          <w:kern w:val="0"/>
        </w:rPr>
        <w:t>日</w:t>
      </w:r>
      <w:r w:rsidR="003B4B45" w:rsidRPr="003B4B45">
        <w:rPr>
          <w:rFonts w:eastAsia="標楷體" w:hint="eastAsia"/>
          <w:color w:val="FF0000"/>
          <w:kern w:val="0"/>
          <w:u w:val="single"/>
        </w:rPr>
        <w:t xml:space="preserve"> </w:t>
      </w:r>
      <w:r w:rsidR="00354C99">
        <w:rPr>
          <w:rFonts w:eastAsia="標楷體" w:hint="eastAsia"/>
          <w:color w:val="FF0000"/>
          <w:kern w:val="0"/>
          <w:u w:val="single"/>
        </w:rPr>
        <w:t>1</w:t>
      </w:r>
      <w:r w:rsidR="000714EF">
        <w:rPr>
          <w:rFonts w:eastAsia="標楷體" w:hint="eastAsia"/>
          <w:color w:val="FF0000"/>
          <w:kern w:val="0"/>
          <w:u w:val="single"/>
        </w:rPr>
        <w:t>0</w:t>
      </w:r>
      <w:r w:rsidR="003B4B45" w:rsidRPr="003B4B45">
        <w:rPr>
          <w:rFonts w:eastAsia="標楷體" w:hint="eastAsia"/>
          <w:color w:val="FF0000"/>
          <w:kern w:val="0"/>
          <w:u w:val="single"/>
        </w:rPr>
        <w:t xml:space="preserve"> </w:t>
      </w:r>
      <w:r w:rsidRPr="002A58C6">
        <w:rPr>
          <w:rFonts w:eastAsia="標楷體"/>
          <w:color w:val="FF0000"/>
          <w:kern w:val="0"/>
        </w:rPr>
        <w:t>時</w:t>
      </w:r>
      <w:r w:rsidRPr="000F08CB">
        <w:rPr>
          <w:rFonts w:eastAsia="標楷體"/>
          <w:color w:val="FF0000"/>
          <w:kern w:val="0"/>
          <w:u w:val="single"/>
        </w:rPr>
        <w:t>_</w:t>
      </w:r>
      <w:r w:rsidR="000F08CB" w:rsidRPr="000F08CB">
        <w:rPr>
          <w:rFonts w:eastAsia="標楷體" w:hint="eastAsia"/>
          <w:color w:val="FF0000"/>
          <w:kern w:val="0"/>
          <w:u w:val="single"/>
        </w:rPr>
        <w:t xml:space="preserve">0 </w:t>
      </w:r>
      <w:r w:rsidRPr="002A58C6">
        <w:rPr>
          <w:rFonts w:eastAsia="標楷體"/>
          <w:color w:val="FF0000"/>
          <w:kern w:val="0"/>
        </w:rPr>
        <w:t>分。</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w:t>
      </w:r>
      <w:proofErr w:type="gramStart"/>
      <w:r w:rsidRPr="002A58C6">
        <w:rPr>
          <w:rFonts w:eastAsia="標楷體"/>
          <w:kern w:val="0"/>
        </w:rPr>
        <w:t>者免填</w:t>
      </w:r>
      <w:proofErr w:type="gramEnd"/>
      <w:r w:rsidRPr="002A58C6">
        <w:rPr>
          <w:rFonts w:eastAsia="標楷體"/>
          <w:kern w:val="0"/>
        </w:rPr>
        <w:t>)</w:t>
      </w:r>
      <w:r w:rsidRPr="002A58C6">
        <w:rPr>
          <w:rFonts w:eastAsia="標楷體"/>
          <w:kern w:val="0"/>
        </w:rPr>
        <w:t>：</w:t>
      </w:r>
      <w:r w:rsidRPr="002A58C6">
        <w:rPr>
          <w:rFonts w:eastAsia="標楷體" w:hint="eastAsia"/>
          <w:color w:val="FF0000"/>
          <w:kern w:val="0"/>
        </w:rPr>
        <w:t>院本部</w:t>
      </w:r>
      <w:r w:rsidRPr="0089122B">
        <w:rPr>
          <w:rFonts w:eastAsia="標楷體" w:hint="eastAsia"/>
          <w:color w:val="FF0000"/>
          <w:kern w:val="0"/>
          <w:u w:val="single"/>
        </w:rPr>
        <w:t xml:space="preserve"> </w:t>
      </w:r>
      <w:r>
        <w:rPr>
          <w:rFonts w:eastAsia="標楷體" w:hint="eastAsia"/>
          <w:color w:val="FF0000"/>
          <w:kern w:val="0"/>
          <w:u w:val="single"/>
        </w:rPr>
        <w:t>12</w:t>
      </w:r>
      <w:r w:rsidR="000714EF">
        <w:rPr>
          <w:rFonts w:eastAsia="標楷體" w:hint="eastAsia"/>
          <w:color w:val="FF0000"/>
          <w:kern w:val="0"/>
          <w:u w:val="single"/>
        </w:rPr>
        <w:t>1</w:t>
      </w:r>
      <w:r w:rsidRPr="002A58C6">
        <w:rPr>
          <w:rFonts w:eastAsia="標楷體" w:hint="eastAsia"/>
          <w:color w:val="FF0000"/>
          <w:kern w:val="0"/>
        </w:rPr>
        <w:t>會議室</w:t>
      </w:r>
    </w:p>
    <w:p w:rsidR="00F05A26" w:rsidRPr="002A58C6" w:rsidRDefault="00F05A26" w:rsidP="00F05A26">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F05A26" w:rsidRPr="002A58C6" w:rsidRDefault="00F05A26" w:rsidP="00F05A26">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F05A26" w:rsidRPr="002A58C6" w:rsidRDefault="00F05A26" w:rsidP="00F05A26">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依採購法第</w:t>
      </w:r>
      <w:r w:rsidRPr="002A58C6">
        <w:rPr>
          <w:rFonts w:eastAsia="標楷體"/>
          <w:kern w:val="0"/>
        </w:rPr>
        <w:t>42</w:t>
      </w:r>
      <w:r w:rsidRPr="002A58C6">
        <w:rPr>
          <w:rFonts w:eastAsia="標楷體"/>
          <w:kern w:val="0"/>
        </w:rPr>
        <w:t>條規定採分段開標，後續階段開標之時間及地點無法預先標示。</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F05A26" w:rsidRPr="002A58C6" w:rsidRDefault="00F05A26" w:rsidP="00F05A26">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不分段開標。所有投標文件置於一標封內，不必按文件屬性分別裝封。</w:t>
      </w:r>
    </w:p>
    <w:p w:rsidR="00F05A26" w:rsidRPr="002A58C6" w:rsidRDefault="00F05A26" w:rsidP="00F05A26">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分段開標（請勾選項目）；投標廠商應就各段標之標封分別裝封並標示</w:t>
      </w:r>
      <w:r w:rsidRPr="002A58C6">
        <w:rPr>
          <w:rFonts w:eastAsia="標楷體"/>
          <w:spacing w:val="14"/>
          <w:kern w:val="0"/>
        </w:rPr>
        <w:t>內含資格標、規格標或價格標等</w:t>
      </w:r>
      <w:r w:rsidRPr="002A58C6">
        <w:rPr>
          <w:rFonts w:eastAsia="標楷體"/>
          <w:kern w:val="0"/>
        </w:rPr>
        <w:t>：</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公開招標，資格、規格與價格一次投標分段開標。</w:t>
      </w:r>
    </w:p>
    <w:p w:rsidR="00F05A26" w:rsidRPr="002A58C6" w:rsidRDefault="00F05A26" w:rsidP="00F05A26">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F05A26" w:rsidRPr="002A58C6" w:rsidRDefault="00F05A26" w:rsidP="00F05A26">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F05A26" w:rsidRPr="002A58C6" w:rsidRDefault="00F05A26" w:rsidP="00F05A26">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F05A26" w:rsidRPr="00FB5E42" w:rsidRDefault="00F05A26" w:rsidP="00F05A26">
      <w:pPr>
        <w:kinsoku w:val="0"/>
        <w:adjustRightInd w:val="0"/>
        <w:spacing w:line="360" w:lineRule="exact"/>
        <w:jc w:val="both"/>
        <w:textDirection w:val="lrTbV"/>
        <w:textAlignment w:val="baseline"/>
        <w:rPr>
          <w:rFonts w:eastAsia="標楷體"/>
          <w:color w:val="FF0000"/>
          <w:kern w:val="0"/>
        </w:rPr>
      </w:pPr>
      <w:r w:rsidRPr="002A58C6">
        <w:rPr>
          <w:rFonts w:eastAsia="標楷體"/>
          <w:kern w:val="0"/>
        </w:rPr>
        <w:t xml:space="preserve">       </w:t>
      </w:r>
      <w:r w:rsidR="000C144F">
        <w:rPr>
          <w:rFonts w:eastAsia="標楷體" w:hint="eastAsia"/>
          <w:kern w:val="0"/>
        </w:rPr>
        <w:t xml:space="preserve"> </w:t>
      </w:r>
      <w:r w:rsidR="002D5152" w:rsidRPr="002A58C6">
        <w:rPr>
          <w:rFonts w:eastAsia="標楷體"/>
          <w:spacing w:val="14"/>
          <w:kern w:val="0"/>
        </w:rPr>
        <w:sym w:font="Wingdings" w:char="F0A8"/>
      </w:r>
      <w:r w:rsidR="002D5152" w:rsidRPr="002A58C6">
        <w:rPr>
          <w:rFonts w:eastAsia="標楷體"/>
          <w:kern w:val="0"/>
        </w:rPr>
        <w:t xml:space="preserve"> </w:t>
      </w:r>
      <w:r w:rsidRPr="002A58C6">
        <w:rPr>
          <w:rFonts w:eastAsia="標楷體"/>
          <w:kern w:val="0"/>
        </w:rPr>
        <w:t>(2)</w:t>
      </w:r>
      <w:r w:rsidRPr="002A58C6">
        <w:rPr>
          <w:rFonts w:eastAsia="標楷體"/>
          <w:kern w:val="0"/>
        </w:rPr>
        <w:t>標價之一定比率：</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lastRenderedPageBreak/>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F05A26" w:rsidRPr="002A58C6" w:rsidRDefault="00F05A26" w:rsidP="00F05A26">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F05A26" w:rsidRPr="002A58C6" w:rsidRDefault="00F05A26" w:rsidP="00F05A26">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r w:rsidR="002D5152" w:rsidRPr="002A58C6">
        <w:rPr>
          <w:rFonts w:eastAsia="標楷體"/>
          <w:kern w:val="0"/>
        </w:rPr>
        <w:t xml:space="preserve"> </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w:t>
      </w:r>
      <w:r w:rsidR="002D5152" w:rsidRPr="002A58C6">
        <w:rPr>
          <w:rFonts w:eastAsia="標楷體"/>
          <w:kern w:val="0"/>
        </w:rPr>
        <w:t xml:space="preserve"> </w:t>
      </w:r>
    </w:p>
    <w:p w:rsidR="00BA3E7C" w:rsidRPr="002D5152" w:rsidRDefault="00BA3E7C" w:rsidP="002D5152">
      <w:pPr>
        <w:pStyle w:val="7"/>
        <w:numPr>
          <w:ilvl w:val="0"/>
          <w:numId w:val="1"/>
        </w:numPr>
        <w:tabs>
          <w:tab w:val="left" w:pos="9214"/>
        </w:tabs>
        <w:ind w:left="804" w:hangingChars="300" w:hanging="804"/>
        <w:textDirection w:val="lrTbV"/>
        <w:rPr>
          <w:rFonts w:eastAsia="標楷體"/>
          <w:spacing w:val="0"/>
          <w:sz w:val="28"/>
          <w:szCs w:val="28"/>
        </w:rPr>
      </w:pPr>
      <w:r w:rsidRPr="002D5152">
        <w:rPr>
          <w:rFonts w:eastAsia="標楷體" w:hint="eastAsia"/>
        </w:rPr>
        <w:t xml:space="preserve"> </w:t>
      </w:r>
      <w:r w:rsidR="00F05A26" w:rsidRPr="002D5152">
        <w:rPr>
          <w:rFonts w:eastAsia="標楷體"/>
        </w:rPr>
        <w:t>以現金繳納押標金之繳納處所或金融機構帳號</w:t>
      </w:r>
      <w:r w:rsidR="00F05A26" w:rsidRPr="002D5152">
        <w:rPr>
          <w:rFonts w:eastAsia="標楷體"/>
        </w:rPr>
        <w:t>(</w:t>
      </w:r>
      <w:r w:rsidR="00F05A26" w:rsidRPr="002D5152">
        <w:rPr>
          <w:rFonts w:eastAsia="標楷體"/>
        </w:rPr>
        <w:t>無押標金者免填</w:t>
      </w:r>
      <w:r w:rsidR="00F05A26" w:rsidRPr="002D5152">
        <w:rPr>
          <w:rFonts w:eastAsia="標楷體"/>
        </w:rPr>
        <w:t>)</w:t>
      </w:r>
      <w:r w:rsidR="00F05A26" w:rsidRPr="002D5152">
        <w:rPr>
          <w:rFonts w:eastAsia="標楷體"/>
        </w:rPr>
        <w:t>：</w:t>
      </w:r>
      <w:r w:rsidR="000C144F" w:rsidRPr="002D5152">
        <w:rPr>
          <w:rFonts w:eastAsia="標楷體"/>
          <w:spacing w:val="0"/>
          <w:sz w:val="28"/>
          <w:szCs w:val="28"/>
        </w:rPr>
        <w:t xml:space="preserve"> </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F05A26" w:rsidRPr="002A58C6" w:rsidRDefault="00F05A26" w:rsidP="00F05A26">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132BBF">
        <w:rPr>
          <w:rFonts w:eastAsia="標楷體"/>
          <w:spacing w:val="14"/>
          <w:kern w:val="0"/>
        </w:rPr>
        <w:sym w:font="Wingdings 2" w:char="F0A2"/>
      </w:r>
      <w:r w:rsidRPr="002A58C6">
        <w:rPr>
          <w:rFonts w:eastAsia="標楷體"/>
          <w:kern w:val="0"/>
        </w:rPr>
        <w:t>(1)</w:t>
      </w:r>
      <w:r w:rsidRPr="002A58C6">
        <w:rPr>
          <w:rFonts w:eastAsia="標楷體"/>
          <w:spacing w:val="14"/>
          <w:kern w:val="0"/>
        </w:rPr>
        <w:t>勞務採購。</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spacing w:val="14"/>
          <w:kern w:val="0"/>
        </w:rPr>
        <w:t>以議價方式辦理之採購。</w:t>
      </w:r>
    </w:p>
    <w:p w:rsidR="00F05A26" w:rsidRPr="002A58C6" w:rsidRDefault="00F05A26" w:rsidP="00F05A26">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Pr="002A58C6">
        <w:rPr>
          <w:rFonts w:eastAsia="標楷體" w:hint="eastAsia"/>
          <w:spacing w:val="14"/>
          <w:kern w:val="0"/>
          <w:u w:val="single"/>
        </w:rPr>
        <w:t xml:space="preserve"> </w:t>
      </w:r>
      <w:r w:rsidRPr="002A58C6">
        <w:rPr>
          <w:rFonts w:eastAsia="標楷體"/>
          <w:spacing w:val="14"/>
          <w:kern w:val="0"/>
        </w:rPr>
        <w:t>；</w:t>
      </w:r>
      <w:r w:rsidR="002D5152" w:rsidRPr="002A58C6">
        <w:rPr>
          <w:rFonts w:eastAsia="標楷體"/>
          <w:spacing w:val="14"/>
          <w:kern w:val="0"/>
        </w:rPr>
        <w:sym w:font="Wingdings" w:char="F0A8"/>
      </w:r>
      <w:r w:rsidRPr="002A58C6">
        <w:rPr>
          <w:rFonts w:eastAsia="標楷體"/>
          <w:spacing w:val="14"/>
          <w:kern w:val="0"/>
        </w:rPr>
        <w:t>契約金額之一定比率：</w:t>
      </w:r>
      <w:r w:rsidR="002D5152">
        <w:rPr>
          <w:rFonts w:eastAsia="標楷體" w:hint="eastAsia"/>
          <w:b/>
          <w:color w:val="FF0000"/>
          <w:spacing w:val="14"/>
          <w:kern w:val="0"/>
          <w:u w:val="single"/>
        </w:rPr>
        <w:t xml:space="preserve"> </w:t>
      </w:r>
      <w:r w:rsidRPr="0068160F">
        <w:rPr>
          <w:rFonts w:eastAsia="標楷體"/>
          <w:b/>
          <w:color w:val="FF0000"/>
          <w:spacing w:val="14"/>
          <w:kern w:val="0"/>
        </w:rPr>
        <w:t>%</w:t>
      </w:r>
      <w:r w:rsidRPr="002A58C6">
        <w:rPr>
          <w:rFonts w:eastAsia="標楷體"/>
          <w:spacing w:val="14"/>
          <w:kern w:val="0"/>
        </w:rPr>
        <w:t>。</w:t>
      </w:r>
    </w:p>
    <w:p w:rsidR="00F05A26" w:rsidRPr="002A58C6" w:rsidRDefault="00F05A26" w:rsidP="00F05A26">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F05A26" w:rsidRPr="002A58C6" w:rsidRDefault="00F05A26" w:rsidP="00F05A26">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F05A26" w:rsidRPr="002A58C6" w:rsidRDefault="00F05A26" w:rsidP="00F05A26">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7845D2"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7845D2">
        <w:rPr>
          <w:rFonts w:eastAsia="標楷體"/>
          <w:kern w:val="0"/>
        </w:rPr>
        <w:t>履約保證金有效期</w:t>
      </w:r>
      <w:r w:rsidRPr="007845D2">
        <w:rPr>
          <w:rFonts w:eastAsia="標楷體"/>
          <w:kern w:val="0"/>
        </w:rPr>
        <w:t>(</w:t>
      </w:r>
      <w:r w:rsidRPr="007845D2">
        <w:rPr>
          <w:rFonts w:eastAsia="標楷體"/>
          <w:kern w:val="0"/>
        </w:rPr>
        <w:t>無履約保證金者免填</w:t>
      </w:r>
      <w:r w:rsidRPr="007845D2">
        <w:rPr>
          <w:rFonts w:eastAsia="標楷體"/>
          <w:kern w:val="0"/>
        </w:rPr>
        <w:t>)</w:t>
      </w:r>
      <w:r w:rsidRPr="007845D2">
        <w:rPr>
          <w:rFonts w:eastAsia="標楷體"/>
          <w:kern w:val="0"/>
        </w:rPr>
        <w:t>：</w:t>
      </w:r>
      <w:r w:rsidR="00132BBF">
        <w:rPr>
          <w:rFonts w:eastAsia="標楷體"/>
          <w:kern w:val="0"/>
        </w:rPr>
        <w:t xml:space="preserve"> </w:t>
      </w:r>
    </w:p>
    <w:p w:rsidR="00F05A26" w:rsidRPr="007845D2"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7845D2">
        <w:rPr>
          <w:rFonts w:eastAsia="標楷體"/>
          <w:kern w:val="0"/>
        </w:rPr>
        <w:t>履約保證金繳納期限</w:t>
      </w:r>
      <w:r w:rsidRPr="007845D2">
        <w:rPr>
          <w:rFonts w:eastAsia="標楷體"/>
          <w:kern w:val="0"/>
        </w:rPr>
        <w:t>(</w:t>
      </w:r>
      <w:r w:rsidRPr="007845D2">
        <w:rPr>
          <w:rFonts w:eastAsia="標楷體"/>
          <w:kern w:val="0"/>
        </w:rPr>
        <w:t>無履約保證金者免填</w:t>
      </w:r>
      <w:r w:rsidRPr="007845D2">
        <w:rPr>
          <w:rFonts w:eastAsia="標楷體"/>
          <w:kern w:val="0"/>
        </w:rPr>
        <w:t>)</w:t>
      </w:r>
      <w:r w:rsidRPr="007845D2">
        <w:rPr>
          <w:rFonts w:eastAsia="標楷體"/>
          <w:kern w:val="0"/>
        </w:rPr>
        <w:t>：</w:t>
      </w:r>
      <w:r w:rsidR="00132BBF" w:rsidRPr="007845D2">
        <w:rPr>
          <w:rFonts w:eastAsia="標楷體"/>
          <w:kern w:val="0"/>
        </w:rPr>
        <w:t xml:space="preserve"> </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F05A26" w:rsidRPr="002A58C6" w:rsidRDefault="00F05A26" w:rsidP="00F05A26">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2D5152">
        <w:rPr>
          <w:rFonts w:eastAsia="標楷體"/>
          <w:spacing w:val="14"/>
          <w:kern w:val="0"/>
        </w:rPr>
        <w:sym w:font="Wingdings 2" w:char="F0A2"/>
      </w:r>
      <w:r w:rsidRPr="002A58C6">
        <w:rPr>
          <w:rFonts w:eastAsia="標楷體"/>
          <w:kern w:val="0"/>
        </w:rPr>
        <w:t>(1)</w:t>
      </w:r>
      <w:r w:rsidRPr="002A58C6">
        <w:rPr>
          <w:rFonts w:eastAsia="標楷體"/>
          <w:spacing w:val="14"/>
          <w:kern w:val="0"/>
        </w:rPr>
        <w:t>勞務採購。</w:t>
      </w:r>
    </w:p>
    <w:p w:rsidR="00F05A26" w:rsidRPr="002A58C6" w:rsidRDefault="00F05A26" w:rsidP="00F05A26">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F05A26" w:rsidRPr="002A58C6" w:rsidRDefault="00F05A26" w:rsidP="00F05A26">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r w:rsidR="007845D2" w:rsidRPr="002A58C6">
        <w:rPr>
          <w:rFonts w:eastAsia="標楷體"/>
          <w:kern w:val="0"/>
        </w:rPr>
        <w:t xml:space="preserve"> </w:t>
      </w:r>
    </w:p>
    <w:p w:rsidR="003F6745"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132BBF">
        <w:rPr>
          <w:rFonts w:eastAsia="標楷體"/>
          <w:kern w:val="0"/>
        </w:rPr>
        <w:t>保固保證金繳納期限</w:t>
      </w:r>
      <w:r w:rsidRPr="00132BBF">
        <w:rPr>
          <w:rFonts w:eastAsia="標楷體"/>
          <w:kern w:val="0"/>
        </w:rPr>
        <w:t>(</w:t>
      </w:r>
      <w:r w:rsidRPr="00132BBF">
        <w:rPr>
          <w:rFonts w:eastAsia="標楷體"/>
          <w:kern w:val="0"/>
        </w:rPr>
        <w:t>無保固保證金者免填</w:t>
      </w:r>
      <w:r w:rsidRPr="00132BBF">
        <w:rPr>
          <w:rFonts w:eastAsia="標楷體"/>
          <w:kern w:val="0"/>
        </w:rPr>
        <w:t>)</w:t>
      </w:r>
      <w:r w:rsidRPr="00132BBF">
        <w:rPr>
          <w:rFonts w:eastAsia="標楷體"/>
          <w:kern w:val="0"/>
        </w:rPr>
        <w:t>：</w:t>
      </w:r>
      <w:r w:rsidR="00FB5E42">
        <w:rPr>
          <w:rFonts w:eastAsia="標楷體"/>
          <w:kern w:val="0"/>
        </w:rPr>
        <w:t xml:space="preserve"> </w:t>
      </w:r>
    </w:p>
    <w:p w:rsidR="00F05A26" w:rsidRPr="00132BBF"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132BBF">
        <w:rPr>
          <w:rFonts w:eastAsia="標楷體"/>
          <w:kern w:val="0"/>
        </w:rPr>
        <w:t>得標廠商提出其他廠商之履約及賠償連帶保證者，保固保證金予以減收之金額</w:t>
      </w:r>
      <w:r w:rsidRPr="00132BBF">
        <w:rPr>
          <w:rFonts w:eastAsia="標楷體"/>
          <w:kern w:val="0"/>
        </w:rPr>
        <w:t>(</w:t>
      </w:r>
      <w:r w:rsidRPr="00132BBF">
        <w:rPr>
          <w:rFonts w:eastAsia="標楷體"/>
          <w:kern w:val="0"/>
        </w:rPr>
        <w:t>無者免填</w:t>
      </w:r>
      <w:r w:rsidRPr="00132BBF">
        <w:rPr>
          <w:rFonts w:eastAsia="標楷體"/>
          <w:kern w:val="0"/>
        </w:rPr>
        <w:t>)</w:t>
      </w:r>
      <w:r w:rsidRPr="00132BBF">
        <w:rPr>
          <w:rFonts w:eastAsia="標楷體"/>
          <w:kern w:val="0"/>
        </w:rPr>
        <w:t>：</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F05A26" w:rsidRPr="002A58C6" w:rsidRDefault="00F05A26" w:rsidP="00F05A26">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F05A26" w:rsidRPr="002A58C6" w:rsidRDefault="00F05A26" w:rsidP="00F05A26">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w:t>
      </w:r>
      <w:r w:rsidRPr="002A58C6">
        <w:rPr>
          <w:rFonts w:eastAsia="標楷體" w:hAnsi="標楷體" w:hint="eastAsia"/>
          <w:kern w:val="0"/>
        </w:rPr>
        <w:lastRenderedPageBreak/>
        <w:t>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F05A26" w:rsidRPr="002A58C6" w:rsidRDefault="00F05A26" w:rsidP="00F05A26">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F05A26" w:rsidRPr="002A58C6" w:rsidRDefault="00F05A26" w:rsidP="00F05A26">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535887" w:rsidRPr="0026684F" w:rsidRDefault="00535887" w:rsidP="00535887">
      <w:pPr>
        <w:pStyle w:val="7"/>
        <w:numPr>
          <w:ilvl w:val="0"/>
          <w:numId w:val="1"/>
        </w:numPr>
        <w:ind w:left="1134" w:hanging="1134"/>
        <w:jc w:val="both"/>
        <w:textDirection w:val="lrTbV"/>
        <w:rPr>
          <w:rFonts w:eastAsia="標楷體"/>
          <w:spacing w:val="0"/>
          <w:szCs w:val="24"/>
        </w:rPr>
      </w:pPr>
      <w:r w:rsidRPr="0026684F">
        <w:rPr>
          <w:rFonts w:eastAsia="標楷體"/>
          <w:spacing w:val="0"/>
          <w:szCs w:val="24"/>
        </w:rPr>
        <w:t>廠商有下列情形之一者，其所繳納之押標金，不</w:t>
      </w:r>
      <w:r w:rsidRPr="0026684F">
        <w:rPr>
          <w:rFonts w:ascii="標楷體" w:eastAsia="標楷體" w:hAnsi="標楷體"/>
          <w:spacing w:val="0"/>
          <w:szCs w:val="24"/>
        </w:rPr>
        <w:t>予發還</w:t>
      </w:r>
      <w:r w:rsidRPr="0026684F">
        <w:rPr>
          <w:rFonts w:ascii="標楷體" w:eastAsia="標楷體" w:hAnsi="標楷體" w:hint="eastAsia"/>
          <w:szCs w:val="24"/>
        </w:rPr>
        <w:t>；其未依招標文件規定繳納或已發還者</w:t>
      </w:r>
      <w:r w:rsidRPr="0026684F">
        <w:rPr>
          <w:rFonts w:ascii="標楷體" w:eastAsia="標楷體" w:hAnsi="標楷體"/>
          <w:spacing w:val="0"/>
          <w:szCs w:val="24"/>
        </w:rPr>
        <w:t>，並予追繳：</w:t>
      </w:r>
      <w:r w:rsidRPr="0026684F">
        <w:rPr>
          <w:rFonts w:eastAsia="標楷體"/>
          <w:spacing w:val="0"/>
          <w:szCs w:val="24"/>
        </w:rPr>
        <w:t>（無需押標金之案件免列）</w:t>
      </w:r>
    </w:p>
    <w:p w:rsidR="00535887" w:rsidRPr="0026684F" w:rsidRDefault="00535887" w:rsidP="00535887">
      <w:pPr>
        <w:pStyle w:val="19"/>
        <w:numPr>
          <w:ilvl w:val="12"/>
          <w:numId w:val="0"/>
        </w:numPr>
        <w:spacing w:line="360" w:lineRule="exact"/>
        <w:ind w:left="1616" w:hanging="482"/>
        <w:rPr>
          <w:rFonts w:ascii="標楷體" w:eastAsia="標楷體" w:hAnsi="標楷體"/>
          <w:sz w:val="24"/>
          <w:szCs w:val="24"/>
        </w:rPr>
      </w:pPr>
      <w:r w:rsidRPr="0026684F">
        <w:rPr>
          <w:rFonts w:ascii="Times New Roman" w:eastAsia="標楷體"/>
          <w:sz w:val="24"/>
          <w:szCs w:val="24"/>
        </w:rPr>
        <w:t>(</w:t>
      </w:r>
      <w:r w:rsidRPr="0026684F">
        <w:rPr>
          <w:rFonts w:ascii="Times New Roman" w:eastAsia="標楷體"/>
          <w:sz w:val="24"/>
          <w:szCs w:val="24"/>
        </w:rPr>
        <w:t>一</w:t>
      </w:r>
      <w:r w:rsidRPr="0026684F">
        <w:rPr>
          <w:rFonts w:ascii="Times New Roman" w:eastAsia="標楷體"/>
          <w:sz w:val="24"/>
          <w:szCs w:val="24"/>
        </w:rPr>
        <w:t>)</w:t>
      </w:r>
      <w:r w:rsidRPr="0026684F">
        <w:rPr>
          <w:rFonts w:ascii="標楷體" w:eastAsia="標楷體" w:hAnsi="標楷體"/>
          <w:sz w:val="24"/>
          <w:szCs w:val="24"/>
        </w:rPr>
        <w:t>以虛偽不實之文件投標。</w:t>
      </w:r>
    </w:p>
    <w:p w:rsidR="00535887" w:rsidRPr="0026684F" w:rsidRDefault="00535887" w:rsidP="00535887">
      <w:pPr>
        <w:pStyle w:val="19"/>
        <w:numPr>
          <w:ilvl w:val="12"/>
          <w:numId w:val="0"/>
        </w:numPr>
        <w:spacing w:line="360" w:lineRule="exact"/>
        <w:ind w:leftChars="472" w:left="1666" w:hangingChars="222" w:hanging="533"/>
        <w:rPr>
          <w:rFonts w:ascii="標楷體" w:eastAsia="標楷體" w:hAnsi="標楷體"/>
          <w:sz w:val="24"/>
          <w:szCs w:val="24"/>
        </w:rPr>
      </w:pPr>
      <w:r w:rsidRPr="0026684F">
        <w:rPr>
          <w:rFonts w:ascii="Times New Roman" w:eastAsia="標楷體"/>
          <w:sz w:val="24"/>
          <w:szCs w:val="24"/>
        </w:rPr>
        <w:t>(</w:t>
      </w:r>
      <w:r w:rsidRPr="0026684F">
        <w:rPr>
          <w:rFonts w:ascii="Times New Roman" w:eastAsia="標楷體"/>
          <w:sz w:val="24"/>
          <w:szCs w:val="24"/>
        </w:rPr>
        <w:t>二</w:t>
      </w:r>
      <w:r w:rsidRPr="0026684F">
        <w:rPr>
          <w:rFonts w:ascii="Times New Roman" w:eastAsia="標楷體"/>
          <w:sz w:val="24"/>
          <w:szCs w:val="24"/>
        </w:rPr>
        <w:t>)</w:t>
      </w:r>
      <w:r w:rsidRPr="0026684F">
        <w:rPr>
          <w:rFonts w:ascii="標楷體" w:eastAsia="標楷體" w:hAnsi="標楷體" w:hint="eastAsia"/>
          <w:sz w:val="24"/>
          <w:szCs w:val="24"/>
        </w:rPr>
        <w:t>借用他人名義或證件投標，或容許他人借用本人名義或證件參加</w:t>
      </w:r>
    </w:p>
    <w:p w:rsidR="00535887" w:rsidRPr="0026684F" w:rsidRDefault="00535887" w:rsidP="00535887">
      <w:pPr>
        <w:pStyle w:val="19"/>
        <w:numPr>
          <w:ilvl w:val="12"/>
          <w:numId w:val="0"/>
        </w:numPr>
        <w:spacing w:line="360" w:lineRule="exact"/>
        <w:ind w:leftChars="646" w:left="1723" w:hangingChars="72" w:hanging="173"/>
        <w:rPr>
          <w:rFonts w:ascii="標楷體" w:eastAsia="標楷體" w:hAnsi="標楷體"/>
          <w:sz w:val="24"/>
          <w:szCs w:val="24"/>
        </w:rPr>
      </w:pPr>
      <w:r w:rsidRPr="0026684F">
        <w:rPr>
          <w:rFonts w:ascii="標楷體" w:eastAsia="標楷體" w:hAnsi="標楷體" w:hint="eastAsia"/>
          <w:sz w:val="24"/>
          <w:szCs w:val="24"/>
        </w:rPr>
        <w:t>投標。</w:t>
      </w:r>
    </w:p>
    <w:p w:rsidR="00535887" w:rsidRPr="0026684F" w:rsidRDefault="00535887" w:rsidP="00535887">
      <w:pPr>
        <w:pStyle w:val="19"/>
        <w:numPr>
          <w:ilvl w:val="12"/>
          <w:numId w:val="0"/>
        </w:numPr>
        <w:spacing w:line="360" w:lineRule="exact"/>
        <w:ind w:left="1616" w:hanging="482"/>
        <w:rPr>
          <w:rFonts w:ascii="Times New Roman" w:eastAsia="標楷體"/>
          <w:sz w:val="24"/>
          <w:szCs w:val="24"/>
        </w:rPr>
      </w:pPr>
      <w:r w:rsidRPr="0026684F">
        <w:rPr>
          <w:rFonts w:ascii="Times New Roman" w:eastAsia="標楷體"/>
          <w:sz w:val="24"/>
          <w:szCs w:val="24"/>
        </w:rPr>
        <w:t>(</w:t>
      </w:r>
      <w:r w:rsidRPr="0026684F">
        <w:rPr>
          <w:rFonts w:ascii="Times New Roman" w:eastAsia="標楷體"/>
          <w:sz w:val="24"/>
          <w:szCs w:val="24"/>
        </w:rPr>
        <w:t>三</w:t>
      </w:r>
      <w:r w:rsidRPr="0026684F">
        <w:rPr>
          <w:rFonts w:ascii="Times New Roman" w:eastAsia="標楷體"/>
          <w:sz w:val="24"/>
          <w:szCs w:val="24"/>
        </w:rPr>
        <w:t>)</w:t>
      </w:r>
      <w:r w:rsidRPr="0026684F">
        <w:rPr>
          <w:rFonts w:ascii="Times New Roman" w:eastAsia="標楷體"/>
          <w:sz w:val="24"/>
          <w:szCs w:val="24"/>
        </w:rPr>
        <w:t>冒</w:t>
      </w:r>
      <w:r w:rsidRPr="0026684F">
        <w:rPr>
          <w:rFonts w:ascii="標楷體" w:eastAsia="標楷體" w:hAnsi="標楷體"/>
          <w:sz w:val="24"/>
          <w:szCs w:val="24"/>
        </w:rPr>
        <w:t>用他人名義</w:t>
      </w:r>
      <w:r w:rsidRPr="0026684F">
        <w:rPr>
          <w:rFonts w:ascii="Times New Roman" w:eastAsia="標楷體"/>
          <w:sz w:val="24"/>
          <w:szCs w:val="24"/>
        </w:rPr>
        <w:t>或證件投標。</w:t>
      </w:r>
    </w:p>
    <w:p w:rsidR="00535887" w:rsidRPr="0026684F" w:rsidRDefault="00535887" w:rsidP="00535887">
      <w:pPr>
        <w:pStyle w:val="19"/>
        <w:numPr>
          <w:ilvl w:val="12"/>
          <w:numId w:val="0"/>
        </w:numPr>
        <w:spacing w:line="360" w:lineRule="exact"/>
        <w:ind w:left="1616" w:hanging="482"/>
        <w:rPr>
          <w:rFonts w:ascii="標楷體" w:eastAsia="標楷體" w:hAnsi="標楷體"/>
          <w:sz w:val="24"/>
          <w:szCs w:val="24"/>
        </w:rPr>
      </w:pPr>
      <w:r w:rsidRPr="0026684F">
        <w:rPr>
          <w:rFonts w:ascii="Times New Roman" w:eastAsia="標楷體"/>
          <w:sz w:val="24"/>
          <w:szCs w:val="24"/>
        </w:rPr>
        <w:t>(</w:t>
      </w:r>
      <w:r w:rsidRPr="0026684F">
        <w:rPr>
          <w:rFonts w:ascii="Times New Roman" w:eastAsia="標楷體"/>
          <w:sz w:val="24"/>
          <w:szCs w:val="24"/>
        </w:rPr>
        <w:t>四</w:t>
      </w:r>
      <w:r w:rsidRPr="0026684F">
        <w:rPr>
          <w:rFonts w:ascii="Times New Roman" w:eastAsia="標楷體"/>
          <w:sz w:val="24"/>
          <w:szCs w:val="24"/>
        </w:rPr>
        <w:t>)</w:t>
      </w:r>
      <w:r w:rsidRPr="0026684F">
        <w:rPr>
          <w:rFonts w:ascii="標楷體" w:eastAsia="標楷體" w:hAnsi="標楷體" w:hint="eastAsia"/>
          <w:sz w:val="24"/>
          <w:szCs w:val="24"/>
        </w:rPr>
        <w:t>得標後拒不簽約。</w:t>
      </w:r>
    </w:p>
    <w:p w:rsidR="00535887" w:rsidRPr="0026684F" w:rsidRDefault="00535887" w:rsidP="00535887">
      <w:pPr>
        <w:pStyle w:val="19"/>
        <w:numPr>
          <w:ilvl w:val="12"/>
          <w:numId w:val="0"/>
        </w:numPr>
        <w:spacing w:line="360" w:lineRule="exact"/>
        <w:ind w:left="1616" w:hanging="482"/>
        <w:rPr>
          <w:rFonts w:ascii="Times New Roman" w:eastAsia="標楷體"/>
          <w:sz w:val="24"/>
          <w:szCs w:val="24"/>
        </w:rPr>
      </w:pPr>
      <w:r w:rsidRPr="0026684F">
        <w:rPr>
          <w:rFonts w:ascii="Times New Roman" w:eastAsia="標楷體"/>
          <w:sz w:val="24"/>
          <w:szCs w:val="24"/>
        </w:rPr>
        <w:t>(</w:t>
      </w:r>
      <w:r w:rsidRPr="0026684F">
        <w:rPr>
          <w:rFonts w:ascii="Times New Roman" w:eastAsia="標楷體"/>
          <w:sz w:val="24"/>
          <w:szCs w:val="24"/>
        </w:rPr>
        <w:t>五</w:t>
      </w:r>
      <w:r w:rsidRPr="0026684F">
        <w:rPr>
          <w:rFonts w:ascii="Times New Roman" w:eastAsia="標楷體"/>
          <w:sz w:val="24"/>
          <w:szCs w:val="24"/>
        </w:rPr>
        <w:t>)</w:t>
      </w:r>
      <w:r w:rsidRPr="0026684F">
        <w:rPr>
          <w:rFonts w:ascii="Times New Roman" w:eastAsia="標楷體"/>
          <w:sz w:val="24"/>
          <w:szCs w:val="24"/>
        </w:rPr>
        <w:t>得標後未於規定期限內，繳足履約保證金或提供擔保。</w:t>
      </w:r>
    </w:p>
    <w:p w:rsidR="00535887" w:rsidRPr="0026684F" w:rsidRDefault="00535887" w:rsidP="00535887">
      <w:pPr>
        <w:pStyle w:val="19"/>
        <w:numPr>
          <w:ilvl w:val="12"/>
          <w:numId w:val="0"/>
        </w:numPr>
        <w:spacing w:line="360" w:lineRule="exact"/>
        <w:ind w:left="1616" w:hanging="482"/>
        <w:rPr>
          <w:rFonts w:ascii="Times New Roman" w:eastAsia="標楷體"/>
          <w:sz w:val="24"/>
          <w:szCs w:val="24"/>
        </w:rPr>
      </w:pPr>
      <w:r w:rsidRPr="0026684F">
        <w:rPr>
          <w:rFonts w:ascii="Times New Roman" w:eastAsia="標楷體"/>
          <w:sz w:val="24"/>
          <w:szCs w:val="24"/>
        </w:rPr>
        <w:t>(</w:t>
      </w:r>
      <w:r w:rsidRPr="0026684F">
        <w:rPr>
          <w:rFonts w:ascii="Times New Roman" w:eastAsia="標楷體"/>
          <w:sz w:val="24"/>
          <w:szCs w:val="24"/>
        </w:rPr>
        <w:t>六</w:t>
      </w:r>
      <w:r w:rsidRPr="0026684F">
        <w:rPr>
          <w:rFonts w:ascii="Times New Roman" w:eastAsia="標楷體"/>
          <w:sz w:val="24"/>
          <w:szCs w:val="24"/>
        </w:rPr>
        <w:t>)</w:t>
      </w:r>
      <w:r w:rsidRPr="0026684F">
        <w:rPr>
          <w:rFonts w:ascii="Times New Roman" w:eastAsia="標楷體" w:hint="eastAsia"/>
          <w:sz w:val="24"/>
          <w:szCs w:val="24"/>
        </w:rPr>
        <w:t>對採購有關人員行求、期約或交付不正利益。</w:t>
      </w:r>
    </w:p>
    <w:p w:rsidR="00535887" w:rsidRPr="0026684F" w:rsidRDefault="00535887" w:rsidP="00535887">
      <w:pPr>
        <w:pStyle w:val="19"/>
        <w:numPr>
          <w:ilvl w:val="12"/>
          <w:numId w:val="0"/>
        </w:numPr>
        <w:spacing w:line="360" w:lineRule="exact"/>
        <w:ind w:left="1616" w:hanging="482"/>
        <w:rPr>
          <w:rFonts w:ascii="Times New Roman" w:eastAsia="標楷體"/>
          <w:sz w:val="24"/>
          <w:szCs w:val="24"/>
        </w:rPr>
      </w:pPr>
      <w:r w:rsidRPr="0026684F">
        <w:rPr>
          <w:rFonts w:ascii="Times New Roman" w:eastAsia="標楷體" w:hint="eastAsia"/>
          <w:sz w:val="24"/>
          <w:szCs w:val="24"/>
        </w:rPr>
        <w:t>(</w:t>
      </w:r>
      <w:r w:rsidRPr="0026684F">
        <w:rPr>
          <w:rFonts w:ascii="Times New Roman" w:eastAsia="標楷體" w:hint="eastAsia"/>
          <w:sz w:val="24"/>
          <w:szCs w:val="24"/>
        </w:rPr>
        <w:t>七</w:t>
      </w:r>
      <w:r w:rsidRPr="0026684F">
        <w:rPr>
          <w:rFonts w:ascii="Times New Roman" w:eastAsia="標楷體" w:hint="eastAsia"/>
          <w:sz w:val="24"/>
          <w:szCs w:val="24"/>
        </w:rPr>
        <w:t>)</w:t>
      </w:r>
      <w:r w:rsidRPr="0026684F">
        <w:rPr>
          <w:rFonts w:ascii="Times New Roman" w:eastAsia="標楷體"/>
          <w:sz w:val="24"/>
          <w:szCs w:val="24"/>
        </w:rPr>
        <w:t>其他經主管機關認定有影響採購公正之違反法令行為者。</w:t>
      </w:r>
    </w:p>
    <w:p w:rsidR="00535887" w:rsidRPr="0026684F" w:rsidRDefault="00535887" w:rsidP="00535887">
      <w:pPr>
        <w:tabs>
          <w:tab w:val="left" w:pos="2520"/>
        </w:tabs>
        <w:topLinePunct/>
        <w:spacing w:line="340" w:lineRule="exact"/>
        <w:ind w:leftChars="440" w:left="1056" w:rightChars="50" w:right="120"/>
        <w:rPr>
          <w:rFonts w:eastAsia="標楷體"/>
          <w:kern w:val="0"/>
        </w:rPr>
      </w:pPr>
      <w:r w:rsidRPr="0026684F">
        <w:rPr>
          <w:rFonts w:eastAsia="標楷體" w:hint="eastAsia"/>
          <w:kern w:val="0"/>
        </w:rPr>
        <w:t>前項追繳押標金之情形，屬廠商未依招標文件規定繳納者，追繳金額依招標文件中規定之額度定之；其為標價之一定比率而無標價可供計算者，以預算金額代之。</w:t>
      </w:r>
    </w:p>
    <w:p w:rsidR="00535887" w:rsidRPr="0026684F" w:rsidRDefault="00535887" w:rsidP="00535887">
      <w:pPr>
        <w:pStyle w:val="7"/>
        <w:ind w:left="2520" w:hanging="960"/>
        <w:jc w:val="both"/>
        <w:textDirection w:val="lrTbV"/>
        <w:rPr>
          <w:rFonts w:eastAsia="標楷體"/>
          <w:szCs w:val="24"/>
        </w:rPr>
      </w:pPr>
      <w:r w:rsidRPr="0026684F">
        <w:rPr>
          <w:rFonts w:eastAsia="標楷體"/>
          <w:szCs w:val="24"/>
        </w:rPr>
        <w:t>附記：主管機關認定之情形如下（行政院公共工程委員會</w:t>
      </w:r>
      <w:r w:rsidRPr="0026684F">
        <w:rPr>
          <w:rFonts w:eastAsia="標楷體"/>
          <w:szCs w:val="24"/>
        </w:rPr>
        <w:t>10</w:t>
      </w:r>
      <w:r w:rsidRPr="0026684F">
        <w:rPr>
          <w:rFonts w:eastAsia="標楷體" w:hint="eastAsia"/>
          <w:szCs w:val="24"/>
        </w:rPr>
        <w:t>8</w:t>
      </w:r>
      <w:r w:rsidRPr="0026684F">
        <w:rPr>
          <w:rFonts w:eastAsia="標楷體"/>
          <w:szCs w:val="24"/>
        </w:rPr>
        <w:t>年</w:t>
      </w:r>
      <w:r w:rsidRPr="0026684F">
        <w:rPr>
          <w:rFonts w:eastAsia="標楷體" w:hint="eastAsia"/>
          <w:szCs w:val="24"/>
        </w:rPr>
        <w:t>9</w:t>
      </w:r>
      <w:r w:rsidRPr="0026684F">
        <w:rPr>
          <w:rFonts w:eastAsia="標楷體"/>
          <w:szCs w:val="24"/>
        </w:rPr>
        <w:t>月</w:t>
      </w:r>
      <w:r w:rsidRPr="0026684F">
        <w:rPr>
          <w:rFonts w:eastAsia="標楷體"/>
          <w:szCs w:val="24"/>
        </w:rPr>
        <w:t>1</w:t>
      </w:r>
      <w:r w:rsidRPr="0026684F">
        <w:rPr>
          <w:rFonts w:eastAsia="標楷體" w:hint="eastAsia"/>
          <w:szCs w:val="24"/>
        </w:rPr>
        <w:t>6</w:t>
      </w:r>
      <w:r w:rsidRPr="0026684F">
        <w:rPr>
          <w:rFonts w:eastAsia="標楷體"/>
          <w:szCs w:val="24"/>
        </w:rPr>
        <w:t>日工程企字第</w:t>
      </w:r>
      <w:r w:rsidRPr="0026684F">
        <w:rPr>
          <w:rFonts w:eastAsia="標楷體" w:hint="eastAsia"/>
          <w:szCs w:val="24"/>
        </w:rPr>
        <w:t>1080100733</w:t>
      </w:r>
      <w:r w:rsidRPr="0026684F">
        <w:rPr>
          <w:rFonts w:eastAsia="標楷體"/>
          <w:szCs w:val="24"/>
        </w:rPr>
        <w:t>號令）：</w:t>
      </w:r>
    </w:p>
    <w:p w:rsidR="00535887" w:rsidRPr="0026684F" w:rsidRDefault="00535887" w:rsidP="00535887">
      <w:pPr>
        <w:pStyle w:val="7"/>
        <w:ind w:leftChars="898" w:left="2348" w:hangingChars="72" w:hanging="193"/>
        <w:jc w:val="both"/>
        <w:textDirection w:val="lrTbV"/>
        <w:rPr>
          <w:rFonts w:eastAsia="標楷體"/>
          <w:szCs w:val="24"/>
        </w:rPr>
      </w:pPr>
      <w:r w:rsidRPr="0026684F">
        <w:rPr>
          <w:rFonts w:eastAsia="標楷體"/>
          <w:szCs w:val="24"/>
        </w:rPr>
        <w:t>1.</w:t>
      </w:r>
      <w:r w:rsidRPr="0026684F">
        <w:rPr>
          <w:rFonts w:eastAsia="標楷體"/>
          <w:szCs w:val="24"/>
        </w:rPr>
        <w:t>有採購法第</w:t>
      </w:r>
      <w:r w:rsidRPr="0026684F">
        <w:rPr>
          <w:rFonts w:eastAsia="標楷體"/>
          <w:szCs w:val="24"/>
        </w:rPr>
        <w:t>48</w:t>
      </w:r>
      <w:r w:rsidRPr="0026684F">
        <w:rPr>
          <w:rFonts w:eastAsia="標楷體"/>
          <w:szCs w:val="24"/>
        </w:rPr>
        <w:t>條第</w:t>
      </w:r>
      <w:r w:rsidRPr="0026684F">
        <w:rPr>
          <w:rFonts w:eastAsia="標楷體"/>
          <w:szCs w:val="24"/>
        </w:rPr>
        <w:t>1</w:t>
      </w:r>
      <w:r w:rsidRPr="0026684F">
        <w:rPr>
          <w:rFonts w:eastAsia="標楷體"/>
          <w:szCs w:val="24"/>
        </w:rPr>
        <w:t>項第</w:t>
      </w:r>
      <w:r w:rsidRPr="0026684F">
        <w:rPr>
          <w:rFonts w:eastAsia="標楷體"/>
          <w:szCs w:val="24"/>
        </w:rPr>
        <w:t>2</w:t>
      </w:r>
      <w:r w:rsidRPr="0026684F">
        <w:rPr>
          <w:rFonts w:eastAsia="標楷體"/>
          <w:szCs w:val="24"/>
        </w:rPr>
        <w:t>款之「足以影響採購公正之違法行為者」情形。</w:t>
      </w:r>
    </w:p>
    <w:p w:rsidR="00535887" w:rsidRPr="0026684F" w:rsidRDefault="00535887" w:rsidP="00535887">
      <w:pPr>
        <w:pStyle w:val="7"/>
        <w:ind w:leftChars="898" w:left="2348" w:hangingChars="72" w:hanging="193"/>
        <w:jc w:val="both"/>
        <w:textDirection w:val="lrTbV"/>
        <w:rPr>
          <w:rFonts w:eastAsia="標楷體"/>
          <w:szCs w:val="24"/>
        </w:rPr>
      </w:pPr>
      <w:r w:rsidRPr="0026684F">
        <w:rPr>
          <w:rFonts w:eastAsia="標楷體"/>
          <w:szCs w:val="24"/>
        </w:rPr>
        <w:t>2.</w:t>
      </w:r>
      <w:r w:rsidRPr="0026684F">
        <w:rPr>
          <w:rFonts w:eastAsia="標楷體"/>
          <w:szCs w:val="24"/>
        </w:rPr>
        <w:t>有採購法第</w:t>
      </w:r>
      <w:r w:rsidRPr="0026684F">
        <w:rPr>
          <w:rFonts w:eastAsia="標楷體"/>
          <w:szCs w:val="24"/>
        </w:rPr>
        <w:t>50</w:t>
      </w:r>
      <w:r w:rsidRPr="0026684F">
        <w:rPr>
          <w:rFonts w:eastAsia="標楷體"/>
          <w:szCs w:val="24"/>
        </w:rPr>
        <w:t>條第</w:t>
      </w:r>
      <w:r w:rsidRPr="0026684F">
        <w:rPr>
          <w:rFonts w:eastAsia="標楷體"/>
          <w:szCs w:val="24"/>
        </w:rPr>
        <w:t>1</w:t>
      </w:r>
      <w:r w:rsidRPr="0026684F">
        <w:rPr>
          <w:rFonts w:eastAsia="標楷體"/>
          <w:szCs w:val="24"/>
        </w:rPr>
        <w:t>項第</w:t>
      </w:r>
      <w:r w:rsidRPr="0026684F">
        <w:rPr>
          <w:rFonts w:eastAsia="標楷體"/>
          <w:szCs w:val="24"/>
        </w:rPr>
        <w:t>5</w:t>
      </w:r>
      <w:r w:rsidRPr="0026684F">
        <w:rPr>
          <w:rFonts w:eastAsia="標楷體"/>
          <w:szCs w:val="24"/>
        </w:rPr>
        <w:t>款、第</w:t>
      </w:r>
      <w:r w:rsidRPr="0026684F">
        <w:rPr>
          <w:rFonts w:eastAsia="標楷體"/>
          <w:szCs w:val="24"/>
        </w:rPr>
        <w:t>7</w:t>
      </w:r>
      <w:r w:rsidRPr="0026684F">
        <w:rPr>
          <w:rFonts w:eastAsia="標楷體"/>
          <w:szCs w:val="24"/>
        </w:rPr>
        <w:t>款情形之一。</w:t>
      </w:r>
    </w:p>
    <w:p w:rsidR="00F05A26" w:rsidRPr="002A58C6" w:rsidRDefault="00535887" w:rsidP="00535887">
      <w:pPr>
        <w:kinsoku w:val="0"/>
        <w:adjustRightInd w:val="0"/>
        <w:spacing w:line="360" w:lineRule="exact"/>
        <w:ind w:leftChars="898" w:left="2328" w:hangingChars="72" w:hanging="173"/>
        <w:jc w:val="both"/>
        <w:textDirection w:val="lrTbV"/>
        <w:textAlignment w:val="baseline"/>
        <w:rPr>
          <w:rFonts w:eastAsia="標楷體"/>
          <w:kern w:val="0"/>
        </w:rPr>
      </w:pPr>
      <w:r w:rsidRPr="0026684F">
        <w:rPr>
          <w:rFonts w:eastAsia="標楷體"/>
        </w:rPr>
        <w:t>3.</w:t>
      </w:r>
      <w:r w:rsidRPr="0026684F">
        <w:rPr>
          <w:rFonts w:eastAsia="標楷體"/>
        </w:rPr>
        <w:t>廠商或其代表人、代理人、受雇人或其他從業人員有採購法第</w:t>
      </w:r>
      <w:r w:rsidRPr="0026684F">
        <w:rPr>
          <w:rFonts w:eastAsia="標楷體"/>
        </w:rPr>
        <w:t>87</w:t>
      </w:r>
      <w:r w:rsidRPr="0026684F">
        <w:rPr>
          <w:rFonts w:eastAsia="標楷體"/>
        </w:rPr>
        <w:t>條各項構成要件事實之一。</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本採購：</w:t>
      </w:r>
    </w:p>
    <w:p w:rsidR="00F05A26" w:rsidRPr="002A58C6" w:rsidRDefault="00F05A26" w:rsidP="00F05A26">
      <w:pPr>
        <w:kinsoku w:val="0"/>
        <w:adjustRightInd w:val="0"/>
        <w:spacing w:line="34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F05A26" w:rsidRPr="002A58C6" w:rsidRDefault="00F05A26" w:rsidP="00F05A26">
      <w:pPr>
        <w:kinsoku w:val="0"/>
        <w:adjustRightInd w:val="0"/>
        <w:spacing w:line="34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F05A26" w:rsidRPr="002A58C6" w:rsidRDefault="00F05A26" w:rsidP="00F05A26">
      <w:pPr>
        <w:kinsoku w:val="0"/>
        <w:adjustRightInd w:val="0"/>
        <w:spacing w:line="340" w:lineRule="exact"/>
        <w:ind w:left="1633" w:hanging="51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E075F8">
        <w:rPr>
          <w:rFonts w:eastAsia="標楷體"/>
        </w:rPr>
        <w:sym w:font="Wingdings" w:char="F0A8"/>
      </w:r>
      <w:r w:rsidRPr="00E075F8">
        <w:rPr>
          <w:rFonts w:eastAsia="標楷體" w:hint="eastAsia"/>
        </w:rPr>
        <w:t>專業服務、技術服務、資訊服務、社會福利服務或文化創意服務者，以不訂底價之最有利標</w:t>
      </w:r>
      <w:r w:rsidRPr="00E075F8">
        <w:rPr>
          <w:rFonts w:ascii="標楷體" w:eastAsia="標楷體" w:hAnsi="標楷體" w:hint="eastAsia"/>
        </w:rPr>
        <w:t>；</w:t>
      </w:r>
      <w:r w:rsidRPr="00E736E9">
        <w:rPr>
          <w:rFonts w:eastAsia="標楷體"/>
          <w:spacing w:val="14"/>
          <w:kern w:val="0"/>
        </w:rPr>
        <w:sym w:font="Wingdings" w:char="F0A8"/>
      </w:r>
      <w:r w:rsidRPr="002A58C6">
        <w:rPr>
          <w:rFonts w:eastAsia="標楷體"/>
          <w:kern w:val="0"/>
        </w:rPr>
        <w:t>小額採購。</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決標原則：</w:t>
      </w:r>
    </w:p>
    <w:p w:rsidR="00F05A26" w:rsidRPr="002A58C6" w:rsidRDefault="00F05A26" w:rsidP="00F05A26">
      <w:pPr>
        <w:kinsoku w:val="0"/>
        <w:adjustRightInd w:val="0"/>
        <w:spacing w:line="34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lastRenderedPageBreak/>
        <w:t>▓</w:t>
      </w:r>
      <w:r w:rsidRPr="002A58C6">
        <w:rPr>
          <w:rFonts w:eastAsia="標楷體"/>
          <w:kern w:val="0"/>
        </w:rPr>
        <w:t>(1)</w:t>
      </w:r>
      <w:r w:rsidRPr="002A58C6">
        <w:rPr>
          <w:rFonts w:eastAsia="標楷體"/>
          <w:kern w:val="0"/>
        </w:rPr>
        <w:t>最低標：</w:t>
      </w:r>
    </w:p>
    <w:p w:rsidR="00F05A26" w:rsidRPr="002A58C6" w:rsidRDefault="00F05A26" w:rsidP="00F05A26">
      <w:pPr>
        <w:kinsoku w:val="0"/>
        <w:adjustRightInd w:val="0"/>
        <w:spacing w:line="34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F05A26" w:rsidRPr="002A58C6" w:rsidRDefault="00F05A26" w:rsidP="00F05A26">
      <w:pPr>
        <w:kinsoku w:val="0"/>
        <w:adjustRightInd w:val="0"/>
        <w:spacing w:line="34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F05A26" w:rsidRPr="002A58C6" w:rsidRDefault="00F05A26" w:rsidP="00F05A26">
      <w:pPr>
        <w:kinsoku w:val="0"/>
        <w:adjustRightInd w:val="0"/>
        <w:spacing w:line="34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F05A26" w:rsidRPr="002A58C6" w:rsidRDefault="00F05A26" w:rsidP="00F05A26">
      <w:pPr>
        <w:kinsoku w:val="0"/>
        <w:adjustRightInd w:val="0"/>
        <w:spacing w:line="34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F05A26" w:rsidRPr="002A58C6" w:rsidRDefault="00F05A26" w:rsidP="00F05A26">
      <w:pPr>
        <w:kinsoku w:val="0"/>
        <w:adjustRightInd w:val="0"/>
        <w:spacing w:line="34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F05A26" w:rsidRPr="002A58C6" w:rsidRDefault="00F05A26" w:rsidP="00F05A26">
      <w:pPr>
        <w:kinsoku w:val="0"/>
        <w:adjustRightInd w:val="0"/>
        <w:spacing w:line="34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F05A26" w:rsidRPr="002A58C6" w:rsidRDefault="00F05A26" w:rsidP="00F05A26">
      <w:pPr>
        <w:kinsoku w:val="0"/>
        <w:adjustRightInd w:val="0"/>
        <w:spacing w:line="34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F05A26" w:rsidRPr="002A58C6" w:rsidRDefault="00F05A26" w:rsidP="00F05A26">
      <w:pPr>
        <w:kinsoku w:val="0"/>
        <w:adjustRightInd w:val="0"/>
        <w:spacing w:line="34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F05A26" w:rsidRPr="002A58C6" w:rsidRDefault="00F05A26" w:rsidP="00F05A26">
      <w:pPr>
        <w:kinsoku w:val="0"/>
        <w:adjustRightInd w:val="0"/>
        <w:spacing w:line="34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F05A26" w:rsidRPr="002A58C6" w:rsidRDefault="00F05A26" w:rsidP="00F05A26">
      <w:pPr>
        <w:kinsoku w:val="0"/>
        <w:adjustRightInd w:val="0"/>
        <w:spacing w:line="34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F05A26" w:rsidRPr="002A58C6" w:rsidRDefault="00F05A26" w:rsidP="00F05A26">
      <w:pPr>
        <w:kinsoku w:val="0"/>
        <w:adjustRightInd w:val="0"/>
        <w:spacing w:line="34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F05A26" w:rsidRPr="002A58C6" w:rsidRDefault="00F05A26" w:rsidP="00F05A26">
      <w:pPr>
        <w:numPr>
          <w:ilvl w:val="0"/>
          <w:numId w:val="1"/>
        </w:numPr>
        <w:kinsoku w:val="0"/>
        <w:adjustRightInd w:val="0"/>
        <w:spacing w:line="340" w:lineRule="exact"/>
        <w:ind w:left="1106" w:hanging="1106"/>
        <w:jc w:val="both"/>
        <w:textDirection w:val="lrTbV"/>
        <w:textAlignment w:val="baseline"/>
        <w:rPr>
          <w:rFonts w:eastAsia="標楷體"/>
          <w:kern w:val="0"/>
        </w:rPr>
      </w:pPr>
      <w:r w:rsidRPr="002A58C6">
        <w:rPr>
          <w:rFonts w:eastAsia="標楷體"/>
          <w:kern w:val="0"/>
        </w:rPr>
        <w:t>本採購採：</w:t>
      </w:r>
    </w:p>
    <w:p w:rsidR="00F05A26" w:rsidRPr="002A58C6" w:rsidRDefault="00F05A26" w:rsidP="00F05A26">
      <w:pPr>
        <w:kinsoku w:val="0"/>
        <w:adjustRightInd w:val="0"/>
        <w:spacing w:line="34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F05A26" w:rsidRPr="002A58C6" w:rsidRDefault="00F05A26" w:rsidP="00F05A26">
      <w:pPr>
        <w:kinsoku w:val="0"/>
        <w:adjustRightInd w:val="0"/>
        <w:spacing w:line="34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F05A26" w:rsidRPr="002A58C6" w:rsidRDefault="00F05A26" w:rsidP="00F05A26">
      <w:pPr>
        <w:numPr>
          <w:ilvl w:val="0"/>
          <w:numId w:val="1"/>
        </w:numPr>
        <w:kinsoku w:val="0"/>
        <w:adjustRightInd w:val="0"/>
        <w:spacing w:line="340" w:lineRule="exact"/>
        <w:ind w:left="1106" w:hanging="1106"/>
        <w:jc w:val="both"/>
        <w:textDirection w:val="lrTbV"/>
        <w:textAlignment w:val="baseline"/>
        <w:rPr>
          <w:rFonts w:eastAsia="標楷體"/>
          <w:kern w:val="0"/>
        </w:rPr>
      </w:pPr>
      <w:r w:rsidRPr="002A58C6">
        <w:rPr>
          <w:rFonts w:eastAsia="標楷體"/>
          <w:kern w:val="0"/>
        </w:rPr>
        <w:t>本採購：</w:t>
      </w:r>
    </w:p>
    <w:p w:rsidR="00F05A26" w:rsidRPr="002A58C6" w:rsidRDefault="00F05A26" w:rsidP="00F05A26">
      <w:pPr>
        <w:kinsoku w:val="0"/>
        <w:adjustRightInd w:val="0"/>
        <w:spacing w:line="34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F05A26" w:rsidRPr="002A58C6" w:rsidRDefault="00F05A26" w:rsidP="00F05A26">
      <w:pPr>
        <w:kinsoku w:val="0"/>
        <w:adjustRightInd w:val="0"/>
        <w:spacing w:line="34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F05A26" w:rsidRPr="002A58C6" w:rsidRDefault="004A6309" w:rsidP="00F05A26">
      <w:pPr>
        <w:kinsoku w:val="0"/>
        <w:adjustRightInd w:val="0"/>
        <w:spacing w:line="34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 xml:space="preserve"> </w:t>
      </w:r>
      <w:r w:rsidR="00F05A26" w:rsidRPr="002A58C6">
        <w:rPr>
          <w:rFonts w:eastAsia="標楷體"/>
          <w:kern w:val="0"/>
        </w:rPr>
        <w:t>(2-1)</w:t>
      </w:r>
      <w:r w:rsidR="00F05A26" w:rsidRPr="002A58C6">
        <w:rPr>
          <w:rFonts w:eastAsia="標楷體"/>
          <w:kern w:val="0"/>
        </w:rPr>
        <w:t>總價決標。</w:t>
      </w:r>
    </w:p>
    <w:p w:rsidR="00F05A26" w:rsidRPr="002A58C6" w:rsidRDefault="00F05A26" w:rsidP="00F05A26">
      <w:pPr>
        <w:kinsoku w:val="0"/>
        <w:adjustRightInd w:val="0"/>
        <w:spacing w:line="34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F05A26" w:rsidRPr="002A58C6" w:rsidRDefault="00F05A26" w:rsidP="00F05A26">
      <w:pPr>
        <w:kinsoku w:val="0"/>
        <w:adjustRightInd w:val="0"/>
        <w:spacing w:line="34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F05A26" w:rsidRPr="002A58C6" w:rsidRDefault="00F05A26" w:rsidP="00F05A26">
      <w:pPr>
        <w:kinsoku w:val="0"/>
        <w:adjustRightInd w:val="0"/>
        <w:spacing w:line="34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F05A26" w:rsidRPr="002A58C6" w:rsidRDefault="004A6309" w:rsidP="00F05A26">
      <w:pPr>
        <w:kinsoku w:val="0"/>
        <w:adjustRightInd w:val="0"/>
        <w:spacing w:line="340" w:lineRule="exact"/>
        <w:ind w:left="1803" w:hanging="363"/>
        <w:jc w:val="both"/>
        <w:textDirection w:val="lrTbV"/>
        <w:textAlignment w:val="baseline"/>
        <w:rPr>
          <w:rFonts w:eastAsia="標楷體"/>
          <w:kern w:val="0"/>
        </w:rPr>
      </w:pPr>
      <w:proofErr w:type="gramStart"/>
      <w:r w:rsidRPr="002A58C6">
        <w:rPr>
          <w:rFonts w:ascii="新細明體" w:hAnsi="新細明體" w:hint="eastAsia"/>
          <w:spacing w:val="14"/>
          <w:kern w:val="0"/>
        </w:rPr>
        <w:t>▓</w:t>
      </w:r>
      <w:proofErr w:type="gramEnd"/>
      <w:r w:rsidR="00F05A26" w:rsidRPr="002A58C6">
        <w:rPr>
          <w:rFonts w:eastAsia="標楷體"/>
          <w:kern w:val="0"/>
        </w:rPr>
        <w:t>(2-5)</w:t>
      </w:r>
      <w:r w:rsidR="00F05A26" w:rsidRPr="002A58C6">
        <w:rPr>
          <w:rFonts w:eastAsia="標楷體"/>
          <w:kern w:val="0"/>
        </w:rPr>
        <w:t>單價決標（以單價乘以預估數量之和決定得標廠商）。</w:t>
      </w:r>
    </w:p>
    <w:p w:rsidR="00F05A26" w:rsidRPr="002A58C6" w:rsidRDefault="00F05A26" w:rsidP="00F05A26">
      <w:pPr>
        <w:kinsoku w:val="0"/>
        <w:adjustRightInd w:val="0"/>
        <w:spacing w:line="34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F05A26" w:rsidRPr="002A58C6" w:rsidRDefault="00F05A26" w:rsidP="00F05A26">
      <w:pPr>
        <w:kinsoku w:val="0"/>
        <w:adjustRightInd w:val="0"/>
        <w:spacing w:line="34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F05A26" w:rsidRPr="002A58C6" w:rsidRDefault="00F05A26" w:rsidP="00F05A26">
      <w:pPr>
        <w:kinsoku w:val="0"/>
        <w:adjustRightInd w:val="0"/>
        <w:spacing w:line="34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F05A26" w:rsidRPr="002A58C6" w:rsidRDefault="00F05A26" w:rsidP="00F05A26">
      <w:pPr>
        <w:kinsoku w:val="0"/>
        <w:adjustRightInd w:val="0"/>
        <w:spacing w:line="34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w:t>
      </w:r>
      <w:r w:rsidRPr="002A58C6">
        <w:rPr>
          <w:rFonts w:eastAsia="標楷體"/>
          <w:kern w:val="0"/>
        </w:rPr>
        <w:lastRenderedPageBreak/>
        <w:t>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F05A26" w:rsidRPr="002A58C6" w:rsidRDefault="00F05A26" w:rsidP="00F05A26">
      <w:pPr>
        <w:kinsoku w:val="0"/>
        <w:adjustRightInd w:val="0"/>
        <w:spacing w:line="34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F05A26" w:rsidRPr="002A58C6" w:rsidRDefault="00F05A26" w:rsidP="00F05A26">
      <w:pPr>
        <w:kinsoku w:val="0"/>
        <w:adjustRightInd w:val="0"/>
        <w:spacing w:line="34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F05A26" w:rsidRPr="002A58C6" w:rsidRDefault="00F05A26" w:rsidP="00F05A26">
      <w:pPr>
        <w:kinsoku w:val="0"/>
        <w:adjustRightInd w:val="0"/>
        <w:spacing w:line="34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F05A26" w:rsidRPr="002A58C6" w:rsidRDefault="00F05A26" w:rsidP="00F05A26">
      <w:pPr>
        <w:kinsoku w:val="0"/>
        <w:adjustRightInd w:val="0"/>
        <w:spacing w:line="34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F05A26" w:rsidRPr="00946EB5"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Pr="00946EB5">
        <w:rPr>
          <w:rFonts w:ascii="標楷體" w:eastAsia="標楷體" w:hAnsi="標楷體" w:hint="eastAsia"/>
          <w:color w:val="FF0000"/>
        </w:rPr>
        <w:t>持有縣市政府核發之營利事業登記證及設立登記或登記有案之相關財團法人、最近一期納稅證明及符合招標須知內之資格者皆可參與投標。營業稅納</w:t>
      </w:r>
      <w:r w:rsidRPr="00946EB5">
        <w:rPr>
          <w:rFonts w:ascii="標楷體" w:eastAsia="標楷體" w:hAnsi="標楷體" w:cs="標楷體" w:hint="eastAsia"/>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Pr="00946EB5">
        <w:rPr>
          <w:rFonts w:ascii="標楷體" w:eastAsia="標楷體" w:hAnsi="標楷體" w:hint="eastAsia"/>
          <w:color w:val="FF0000"/>
        </w:rPr>
        <w:t>營</w:t>
      </w:r>
      <w:r w:rsidRPr="00946EB5">
        <w:rPr>
          <w:rFonts w:ascii="標楷體" w:eastAsia="標楷體" w:hAnsi="標楷體" w:hint="eastAsia"/>
          <w:bCs/>
          <w:color w:val="FF0000"/>
        </w:rPr>
        <w:t>業税或所得稅之納稅證明，得以與上開最近一期或前一期證明相同期間內主管稽徵機關核發之無違章欠稅之查復表代之。</w:t>
      </w:r>
    </w:p>
    <w:p w:rsidR="00F05A26" w:rsidRPr="002A58C6" w:rsidRDefault="00F05A26" w:rsidP="00F05A26">
      <w:pPr>
        <w:kinsoku w:val="0"/>
        <w:adjustRightInd w:val="0"/>
        <w:spacing w:line="34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F05A26" w:rsidRPr="002A58C6" w:rsidRDefault="00F05A26" w:rsidP="00F05A26">
      <w:pPr>
        <w:kinsoku w:val="0"/>
        <w:adjustRightInd w:val="0"/>
        <w:spacing w:line="34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F05A26" w:rsidRPr="002A58C6" w:rsidRDefault="00F05A26" w:rsidP="00F05A26">
      <w:pPr>
        <w:kinsoku w:val="0"/>
        <w:adjustRightInd w:val="0"/>
        <w:spacing w:line="34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w:t>
      </w:r>
      <w:r w:rsidRPr="00E075F8">
        <w:rPr>
          <w:rFonts w:eastAsia="標楷體" w:hint="eastAsia"/>
        </w:rPr>
        <w:t>係不實之文件者</w:t>
      </w:r>
      <w:r w:rsidRPr="00E075F8">
        <w:rPr>
          <w:rFonts w:eastAsia="標楷體"/>
          <w:kern w:val="0"/>
        </w:rPr>
        <w:t>，</w:t>
      </w:r>
      <w:r w:rsidRPr="002810D7">
        <w:rPr>
          <w:rFonts w:eastAsia="標楷體"/>
          <w:kern w:val="0"/>
        </w:rPr>
        <w:t>依採購法第</w:t>
      </w:r>
      <w:r w:rsidRPr="002810D7">
        <w:rPr>
          <w:rFonts w:eastAsia="標楷體"/>
          <w:kern w:val="0"/>
        </w:rPr>
        <w:t>50</w:t>
      </w:r>
      <w:r w:rsidRPr="002810D7">
        <w:rPr>
          <w:rFonts w:eastAsia="標楷體"/>
          <w:kern w:val="0"/>
        </w:rPr>
        <w:t>條規定辦理。</w:t>
      </w:r>
    </w:p>
    <w:p w:rsidR="00F05A26" w:rsidRPr="002A58C6" w:rsidRDefault="00F05A26" w:rsidP="00F05A26">
      <w:pPr>
        <w:kinsoku w:val="0"/>
        <w:adjustRightInd w:val="0"/>
        <w:spacing w:line="34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F05A26" w:rsidRPr="002A58C6" w:rsidRDefault="00F05A26" w:rsidP="00F05A26">
      <w:pPr>
        <w:kinsoku w:val="0"/>
        <w:adjustRightInd w:val="0"/>
        <w:spacing w:line="34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F05A26" w:rsidRPr="002A58C6" w:rsidRDefault="00F05A26" w:rsidP="00F05A26">
      <w:pPr>
        <w:kinsoku w:val="0"/>
        <w:adjustRightInd w:val="0"/>
        <w:spacing w:line="34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F05A26" w:rsidRPr="002A58C6" w:rsidRDefault="00F05A26" w:rsidP="00F05A26">
      <w:pPr>
        <w:kinsoku w:val="0"/>
        <w:adjustRightInd w:val="0"/>
        <w:spacing w:line="34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F05A26" w:rsidRPr="002A58C6" w:rsidRDefault="00F05A26" w:rsidP="00F05A26">
      <w:pPr>
        <w:kinsoku w:val="0"/>
        <w:adjustRightInd w:val="0"/>
        <w:spacing w:line="34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F05A26" w:rsidRPr="002A58C6" w:rsidRDefault="00F05A26" w:rsidP="00F05A26">
      <w:pPr>
        <w:kinsoku w:val="0"/>
        <w:adjustRightInd w:val="0"/>
        <w:spacing w:line="34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F05A26" w:rsidRPr="002A58C6" w:rsidRDefault="00F05A26" w:rsidP="00F05A26">
      <w:pPr>
        <w:kinsoku w:val="0"/>
        <w:adjustRightInd w:val="0"/>
        <w:spacing w:line="34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F05A26" w:rsidRPr="002A58C6" w:rsidRDefault="00F05A26" w:rsidP="00F05A26">
      <w:pPr>
        <w:kinsoku w:val="0"/>
        <w:adjustRightInd w:val="0"/>
        <w:spacing w:line="340" w:lineRule="exact"/>
        <w:ind w:leftChars="499" w:left="1798" w:hanging="600"/>
        <w:jc w:val="both"/>
        <w:textDirection w:val="lrTbV"/>
        <w:textAlignment w:val="baseline"/>
        <w:rPr>
          <w:rFonts w:eastAsia="標楷體"/>
          <w:kern w:val="0"/>
        </w:rPr>
      </w:pPr>
      <w:r w:rsidRPr="002A58C6">
        <w:rPr>
          <w:rFonts w:eastAsia="標楷體"/>
          <w:kern w:val="0"/>
        </w:rPr>
        <w:lastRenderedPageBreak/>
        <w:t>三、投標標封或通知機關信函號碼連號，顯係同一人或同一廠商所為者。</w:t>
      </w:r>
    </w:p>
    <w:p w:rsidR="00F05A26" w:rsidRPr="002A58C6" w:rsidRDefault="00F05A26" w:rsidP="00F05A26">
      <w:pPr>
        <w:kinsoku w:val="0"/>
        <w:adjustRightInd w:val="0"/>
        <w:spacing w:line="34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F05A26" w:rsidRPr="002A58C6" w:rsidRDefault="00F05A26" w:rsidP="00F05A26">
      <w:pPr>
        <w:kinsoku w:val="0"/>
        <w:adjustRightInd w:val="0"/>
        <w:spacing w:line="34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F05A26" w:rsidRPr="002A58C6" w:rsidRDefault="00F05A26" w:rsidP="00F05A26">
      <w:pPr>
        <w:kinsoku w:val="0"/>
        <w:adjustRightInd w:val="0"/>
        <w:spacing w:line="34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F05A26" w:rsidRPr="002A58C6" w:rsidRDefault="00F05A26" w:rsidP="00F05A26">
      <w:pPr>
        <w:kinsoku w:val="0"/>
        <w:adjustRightInd w:val="0"/>
        <w:spacing w:line="34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F05A26" w:rsidRPr="002A58C6" w:rsidRDefault="00F05A26" w:rsidP="00F05A26">
      <w:pPr>
        <w:kinsoku w:val="0"/>
        <w:adjustRightInd w:val="0"/>
        <w:spacing w:line="34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F05A26" w:rsidRPr="002A58C6" w:rsidRDefault="00F05A26" w:rsidP="00F05A26">
      <w:pPr>
        <w:kinsoku w:val="0"/>
        <w:adjustRightInd w:val="0"/>
        <w:spacing w:line="34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F05A26" w:rsidRPr="002A58C6" w:rsidRDefault="00F05A26" w:rsidP="00F05A26">
      <w:pPr>
        <w:kinsoku w:val="0"/>
        <w:adjustRightInd w:val="0"/>
        <w:spacing w:line="34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F05A26" w:rsidRPr="002A58C6" w:rsidRDefault="00F05A26" w:rsidP="00F05A26">
      <w:pPr>
        <w:kinsoku w:val="0"/>
        <w:adjustRightInd w:val="0"/>
        <w:spacing w:line="34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F05A26" w:rsidRPr="002A58C6" w:rsidRDefault="00F05A26" w:rsidP="00F05A26">
      <w:pPr>
        <w:kinsoku w:val="0"/>
        <w:adjustRightInd w:val="0"/>
        <w:spacing w:line="34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F05A26" w:rsidRPr="002A58C6" w:rsidRDefault="00F05A26" w:rsidP="00F05A26">
      <w:pPr>
        <w:kinsoku w:val="0"/>
        <w:adjustRightInd w:val="0"/>
        <w:spacing w:line="34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F05A26" w:rsidRPr="002A58C6" w:rsidRDefault="00F05A26" w:rsidP="00F05A26">
      <w:pPr>
        <w:kinsoku w:val="0"/>
        <w:adjustRightInd w:val="0"/>
        <w:spacing w:line="34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F05A26" w:rsidRPr="002A58C6" w:rsidRDefault="00F05A26" w:rsidP="00F05A26">
      <w:pPr>
        <w:kinsoku w:val="0"/>
        <w:adjustRightInd w:val="0"/>
        <w:spacing w:line="34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F05A26" w:rsidRPr="002A58C6" w:rsidRDefault="00F05A26" w:rsidP="00F05A26">
      <w:pPr>
        <w:kinsoku w:val="0"/>
        <w:adjustRightInd w:val="0"/>
        <w:spacing w:line="34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F05A26" w:rsidRPr="002A58C6" w:rsidRDefault="00F05A26" w:rsidP="00F05A26">
      <w:pPr>
        <w:kinsoku w:val="0"/>
        <w:adjustRightInd w:val="0"/>
        <w:spacing w:line="34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0C144F">
        <w:rPr>
          <w:rFonts w:eastAsia="標楷體" w:hint="eastAsia"/>
          <w:kern w:val="0"/>
        </w:rPr>
        <w:t>招標文件如有要求或提及特定之商標或商名、專利、設計或型式、特定來源地、生產者或供應者之情形，允許投標廠商提出同等品，其提出同等品之時機為：</w:t>
      </w:r>
      <w:r w:rsidRPr="000C144F">
        <w:rPr>
          <w:rFonts w:eastAsia="標楷體" w:hint="eastAsia"/>
          <w:kern w:val="0"/>
        </w:rPr>
        <w:t>(</w:t>
      </w:r>
      <w:r w:rsidRPr="000C144F">
        <w:rPr>
          <w:rFonts w:eastAsia="標楷體" w:hint="eastAsia"/>
          <w:kern w:val="0"/>
        </w:rPr>
        <w:t>由機關於招標時擇一勾選；未勾選者，為選項</w:t>
      </w:r>
      <w:r w:rsidRPr="000C144F">
        <w:rPr>
          <w:rFonts w:eastAsia="標楷體" w:hint="eastAsia"/>
          <w:kern w:val="0"/>
        </w:rPr>
        <w:t>(2)</w:t>
      </w:r>
    </w:p>
    <w:p w:rsidR="00F05A26" w:rsidRPr="002A58C6" w:rsidRDefault="00F05A26" w:rsidP="00F05A26">
      <w:pPr>
        <w:kinsoku w:val="0"/>
        <w:adjustRightInd w:val="0"/>
        <w:spacing w:line="34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F05A26" w:rsidRPr="002A58C6" w:rsidRDefault="00F05A26" w:rsidP="00F05A26">
      <w:pPr>
        <w:kinsoku w:val="0"/>
        <w:adjustRightInd w:val="0"/>
        <w:spacing w:line="34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F05A26" w:rsidRPr="002D69BB" w:rsidRDefault="00F05A26" w:rsidP="00F05A26">
      <w:pPr>
        <w:spacing w:line="340" w:lineRule="exact"/>
        <w:rPr>
          <w:rFonts w:eastAsia="標楷體"/>
          <w:color w:val="FF0000"/>
          <w:kern w:val="0"/>
        </w:rPr>
      </w:pPr>
      <w:r w:rsidRPr="002A58C6">
        <w:rPr>
          <w:rFonts w:eastAsia="標楷體"/>
          <w:kern w:val="0"/>
        </w:rPr>
        <w:t xml:space="preserve">        </w:t>
      </w:r>
      <w:r w:rsidR="00AD04F2" w:rsidRPr="002A58C6">
        <w:rPr>
          <w:rFonts w:eastAsia="標楷體"/>
          <w:spacing w:val="14"/>
          <w:kern w:val="0"/>
        </w:rPr>
        <w:sym w:font="Wingdings" w:char="F0A8"/>
      </w:r>
      <w:r w:rsidR="00AD04F2" w:rsidRPr="002A58C6">
        <w:rPr>
          <w:rFonts w:eastAsia="標楷體"/>
          <w:kern w:val="0"/>
        </w:rPr>
        <w:t xml:space="preserve"> </w:t>
      </w:r>
      <w:r w:rsidRPr="002A58C6">
        <w:rPr>
          <w:rFonts w:eastAsia="標楷體"/>
          <w:kern w:val="0"/>
        </w:rPr>
        <w:t>(1)</w:t>
      </w:r>
      <w:r w:rsidRPr="002A58C6">
        <w:rPr>
          <w:rFonts w:eastAsia="標楷體"/>
          <w:kern w:val="0"/>
        </w:rPr>
        <w:t>送達招標機關指定地點</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Pr="002D69BB">
        <w:rPr>
          <w:rFonts w:eastAsia="標楷體"/>
          <w:color w:val="FF0000"/>
          <w:kern w:val="0"/>
        </w:rPr>
        <w:t xml:space="preserve"> </w:t>
      </w:r>
    </w:p>
    <w:p w:rsidR="004A6309" w:rsidRDefault="00F05A26" w:rsidP="00F05A26">
      <w:pPr>
        <w:kinsoku w:val="0"/>
        <w:adjustRightInd w:val="0"/>
        <w:spacing w:line="340" w:lineRule="exact"/>
        <w:jc w:val="both"/>
        <w:textDirection w:val="lrTbV"/>
        <w:textAlignment w:val="baseline"/>
        <w:rPr>
          <w:rFonts w:eastAsia="標楷體"/>
          <w:kern w:val="0"/>
        </w:rPr>
      </w:pPr>
      <w:r w:rsidRPr="002A58C6">
        <w:rPr>
          <w:rFonts w:eastAsia="標楷體"/>
          <w:kern w:val="0"/>
        </w:rPr>
        <w:t xml:space="preserve">        </w:t>
      </w:r>
      <w:proofErr w:type="gramStart"/>
      <w:r w:rsidR="00977447" w:rsidRPr="000751CE">
        <w:rPr>
          <w:rFonts w:ascii="標楷體" w:eastAsia="標楷體" w:hAnsi="標楷體" w:hint="eastAsia"/>
          <w:color w:val="FF0000"/>
          <w:spacing w:val="14"/>
          <w:kern w:val="0"/>
        </w:rPr>
        <w:t>▇</w:t>
      </w:r>
      <w:proofErr w:type="gramEnd"/>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00977447">
        <w:rPr>
          <w:rFonts w:eastAsia="標楷體" w:hint="eastAsia"/>
          <w:kern w:val="0"/>
        </w:rPr>
        <w:t>院本部</w:t>
      </w:r>
    </w:p>
    <w:p w:rsidR="00F05A26" w:rsidRPr="00CC4D7B" w:rsidRDefault="00F05A26" w:rsidP="00F05A26">
      <w:pPr>
        <w:kinsoku w:val="0"/>
        <w:adjustRightInd w:val="0"/>
        <w:spacing w:line="340" w:lineRule="exact"/>
        <w:jc w:val="both"/>
        <w:textDirection w:val="lrTbV"/>
        <w:textAlignment w:val="baseline"/>
        <w:rPr>
          <w:rFonts w:eastAsia="標楷體"/>
          <w:kern w:val="0"/>
        </w:rPr>
      </w:pPr>
      <w:r w:rsidRPr="002A58C6">
        <w:rPr>
          <w:rFonts w:eastAsia="標楷體"/>
          <w:kern w:val="0"/>
        </w:rPr>
        <w:t xml:space="preserve">        </w:t>
      </w:r>
      <w:r w:rsidR="00977447" w:rsidRPr="002A58C6">
        <w:rPr>
          <w:rFonts w:eastAsia="標楷體"/>
          <w:spacing w:val="14"/>
          <w:kern w:val="0"/>
        </w:rPr>
        <w:sym w:font="Wingdings" w:char="F0A8"/>
      </w:r>
      <w:r w:rsidR="00947B52" w:rsidRPr="00CC4D7B">
        <w:rPr>
          <w:rFonts w:eastAsia="標楷體"/>
          <w:kern w:val="0"/>
        </w:rPr>
        <w:t xml:space="preserve"> </w:t>
      </w:r>
      <w:r w:rsidRPr="00CC4D7B">
        <w:rPr>
          <w:rFonts w:eastAsia="標楷體"/>
          <w:kern w:val="0"/>
        </w:rPr>
        <w:t>(3)</w:t>
      </w:r>
      <w:r w:rsidRPr="00CC4D7B">
        <w:rPr>
          <w:rFonts w:eastAsia="標楷體"/>
          <w:kern w:val="0"/>
        </w:rPr>
        <w:t>其他</w:t>
      </w:r>
      <w:r w:rsidRPr="00CC4D7B">
        <w:rPr>
          <w:rFonts w:eastAsia="標楷體"/>
          <w:kern w:val="0"/>
        </w:rPr>
        <w:t>(</w:t>
      </w:r>
      <w:r w:rsidRPr="00CC4D7B">
        <w:rPr>
          <w:rFonts w:eastAsia="標楷體"/>
          <w:kern w:val="0"/>
        </w:rPr>
        <w:t>由招標機關敘明</w:t>
      </w:r>
      <w:r w:rsidRPr="00CC4D7B">
        <w:rPr>
          <w:rFonts w:eastAsia="標楷體"/>
          <w:kern w:val="0"/>
        </w:rPr>
        <w:t>)</w:t>
      </w:r>
      <w:r w:rsidRPr="00CC4D7B">
        <w:rPr>
          <w:rFonts w:eastAsia="標楷體"/>
          <w:kern w:val="0"/>
        </w:rPr>
        <w:t>：</w:t>
      </w:r>
      <w:r w:rsidR="003B4B45" w:rsidRPr="00CC4D7B">
        <w:rPr>
          <w:rFonts w:eastAsia="標楷體"/>
          <w:kern w:val="0"/>
        </w:rPr>
        <w:t xml:space="preserve"> </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lastRenderedPageBreak/>
        <w:t>投標廠商標價幣別：</w:t>
      </w:r>
    </w:p>
    <w:p w:rsidR="00F05A26" w:rsidRPr="002A58C6" w:rsidRDefault="00F05A26" w:rsidP="00F05A26">
      <w:pPr>
        <w:kinsoku w:val="0"/>
        <w:adjustRightInd w:val="0"/>
        <w:spacing w:line="34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F05A26" w:rsidRPr="002A58C6" w:rsidRDefault="00F05A26" w:rsidP="00F05A26">
      <w:pPr>
        <w:kinsoku w:val="0"/>
        <w:adjustRightInd w:val="0"/>
        <w:spacing w:line="34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F05A26" w:rsidRPr="002A58C6" w:rsidRDefault="00F05A26" w:rsidP="000C144F">
      <w:pPr>
        <w:kinsoku w:val="0"/>
        <w:adjustRightInd w:val="0"/>
        <w:spacing w:line="34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F05A26" w:rsidRPr="002A58C6" w:rsidRDefault="00F05A26" w:rsidP="00F05A26">
      <w:pPr>
        <w:kinsoku w:val="0"/>
        <w:adjustRightInd w:val="0"/>
        <w:spacing w:line="34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F05A26" w:rsidRPr="002A58C6" w:rsidRDefault="00F05A26" w:rsidP="00F05A26">
      <w:pPr>
        <w:kinsoku w:val="0"/>
        <w:adjustRightInd w:val="0"/>
        <w:spacing w:line="34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F05A26" w:rsidRPr="002A58C6" w:rsidRDefault="00F05A26" w:rsidP="00F05A26">
      <w:pPr>
        <w:kinsoku w:val="0"/>
        <w:adjustRightInd w:val="0"/>
        <w:spacing w:line="34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F05A26" w:rsidRPr="002A58C6" w:rsidRDefault="00F05A26" w:rsidP="00F05A26">
      <w:pPr>
        <w:adjustRightInd w:val="0"/>
        <w:spacing w:line="34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F05A26" w:rsidRPr="002A58C6" w:rsidRDefault="00F05A26" w:rsidP="00F05A26">
      <w:pPr>
        <w:adjustRightInd w:val="0"/>
        <w:spacing w:line="34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F05A26" w:rsidRPr="002A58C6" w:rsidRDefault="00F05A26" w:rsidP="00F05A26">
      <w:pPr>
        <w:adjustRightInd w:val="0"/>
        <w:spacing w:line="34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F05A26" w:rsidRPr="002A58C6" w:rsidRDefault="00F05A26" w:rsidP="00F05A26">
      <w:pPr>
        <w:adjustRightInd w:val="0"/>
        <w:spacing w:line="34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F05A26" w:rsidRPr="002A58C6" w:rsidRDefault="00F05A26" w:rsidP="00F05A26">
      <w:pPr>
        <w:kinsoku w:val="0"/>
        <w:adjustRightInd w:val="0"/>
        <w:spacing w:line="34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F05A26" w:rsidRPr="002A58C6" w:rsidRDefault="00F05A26" w:rsidP="00F05A26">
      <w:pPr>
        <w:kinsoku w:val="0"/>
        <w:adjustRightInd w:val="0"/>
        <w:spacing w:line="34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F05A26" w:rsidRPr="002A58C6" w:rsidRDefault="00F05A26" w:rsidP="00F05A26">
      <w:pPr>
        <w:kinsoku w:val="0"/>
        <w:adjustRightInd w:val="0"/>
        <w:spacing w:line="34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F05A26" w:rsidRPr="002A58C6" w:rsidRDefault="00F05A26" w:rsidP="00F05A26">
      <w:pPr>
        <w:kinsoku w:val="0"/>
        <w:adjustRightInd w:val="0"/>
        <w:spacing w:line="34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F05A26" w:rsidRPr="002A58C6" w:rsidRDefault="00F05A26" w:rsidP="00F05A26">
      <w:pPr>
        <w:kinsoku w:val="0"/>
        <w:adjustRightInd w:val="0"/>
        <w:spacing w:line="34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F05A26" w:rsidRPr="002A58C6" w:rsidRDefault="00F05A26" w:rsidP="00F05A26">
      <w:pPr>
        <w:kinsoku w:val="0"/>
        <w:adjustRightInd w:val="0"/>
        <w:spacing w:line="34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F05A26" w:rsidRPr="002A58C6" w:rsidRDefault="00F05A26" w:rsidP="00F05A26">
      <w:pPr>
        <w:kinsoku w:val="0"/>
        <w:adjustRightInd w:val="0"/>
        <w:spacing w:line="34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F05A26" w:rsidRPr="002A58C6" w:rsidRDefault="00F05A26" w:rsidP="00F05A26">
      <w:pPr>
        <w:kinsoku w:val="0"/>
        <w:adjustRightInd w:val="0"/>
        <w:spacing w:line="34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F05A26" w:rsidRPr="002A58C6" w:rsidRDefault="00F05A26" w:rsidP="00F05A26">
      <w:pPr>
        <w:kinsoku w:val="0"/>
        <w:adjustRightInd w:val="0"/>
        <w:spacing w:line="34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F05A26" w:rsidRPr="002A58C6" w:rsidRDefault="00F05A26" w:rsidP="00F05A26">
      <w:pPr>
        <w:kinsoku w:val="0"/>
        <w:adjustRightInd w:val="0"/>
        <w:spacing w:line="34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F05A26" w:rsidRPr="002A58C6" w:rsidRDefault="00F05A26" w:rsidP="00F05A26">
      <w:pPr>
        <w:kinsoku w:val="0"/>
        <w:adjustRightInd w:val="0"/>
        <w:spacing w:line="34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F05A26" w:rsidRPr="002A58C6" w:rsidRDefault="00F05A26" w:rsidP="00F05A26">
      <w:pPr>
        <w:kinsoku w:val="0"/>
        <w:adjustRightInd w:val="0"/>
        <w:spacing w:line="34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F05A26" w:rsidRPr="002A58C6" w:rsidRDefault="00F05A26" w:rsidP="00F05A26">
      <w:pPr>
        <w:kinsoku w:val="0"/>
        <w:adjustRightInd w:val="0"/>
        <w:spacing w:line="34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F05A26" w:rsidRPr="002A58C6" w:rsidRDefault="00F05A26" w:rsidP="00F05A26">
      <w:pPr>
        <w:kinsoku w:val="0"/>
        <w:adjustRightInd w:val="0"/>
        <w:spacing w:line="34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F05A26" w:rsidRPr="002A58C6" w:rsidRDefault="00F05A26" w:rsidP="00F05A26">
      <w:pPr>
        <w:kinsoku w:val="0"/>
        <w:adjustRightInd w:val="0"/>
        <w:spacing w:line="340" w:lineRule="exact"/>
        <w:ind w:leftChars="464" w:left="1642" w:hangingChars="220" w:hanging="528"/>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F05A26" w:rsidRPr="002A58C6" w:rsidRDefault="00F05A26" w:rsidP="00F05A26">
      <w:pPr>
        <w:kinsoku w:val="0"/>
        <w:adjustRightInd w:val="0"/>
        <w:spacing w:line="340" w:lineRule="exact"/>
        <w:ind w:leftChars="466" w:left="1118" w:firstLine="2"/>
        <w:jc w:val="both"/>
        <w:textDirection w:val="lrTbV"/>
        <w:textAlignment w:val="baseline"/>
        <w:rPr>
          <w:rFonts w:eastAsia="標楷體"/>
          <w:kern w:val="0"/>
        </w:rPr>
      </w:pPr>
      <w:r w:rsidRPr="002A58C6">
        <w:rPr>
          <w:rFonts w:eastAsia="標楷體" w:hint="eastAsia"/>
          <w:kern w:val="0"/>
        </w:rPr>
        <w:lastRenderedPageBreak/>
        <w:t>涉及未得標廠商投標文件著作財產權，機關如欲使用該等文件，應經該廠商同意無償授權機關使用，或由機關給予報酬後，於彼此約定範圍內使用。</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w:t>
      </w:r>
      <w:r>
        <w:rPr>
          <w:rFonts w:eastAsia="標楷體" w:hint="eastAsia"/>
          <w:spacing w:val="14"/>
          <w:kern w:val="0"/>
        </w:rPr>
        <w:t>08</w:t>
      </w:r>
      <w:r w:rsidRPr="002A58C6">
        <w:rPr>
          <w:rFonts w:eastAsia="標楷體"/>
          <w:spacing w:val="14"/>
          <w:kern w:val="0"/>
        </w:rPr>
        <w:t>年</w:t>
      </w:r>
      <w:r w:rsidR="003B4B45">
        <w:rPr>
          <w:rFonts w:eastAsia="標楷體" w:hint="eastAsia"/>
          <w:spacing w:val="14"/>
          <w:kern w:val="0"/>
        </w:rPr>
        <w:t>1</w:t>
      </w:r>
      <w:r w:rsidR="00173893">
        <w:rPr>
          <w:rFonts w:eastAsia="標楷體" w:hint="eastAsia"/>
          <w:spacing w:val="14"/>
          <w:kern w:val="0"/>
        </w:rPr>
        <w:t>2</w:t>
      </w:r>
      <w:r w:rsidRPr="002A58C6">
        <w:rPr>
          <w:rFonts w:eastAsia="標楷體"/>
          <w:spacing w:val="14"/>
          <w:kern w:val="0"/>
        </w:rPr>
        <w:t>月</w:t>
      </w:r>
      <w:r w:rsidR="00570FF2">
        <w:rPr>
          <w:rFonts w:eastAsia="標楷體" w:hint="eastAsia"/>
          <w:spacing w:val="14"/>
          <w:kern w:val="0"/>
        </w:rPr>
        <w:t>1</w:t>
      </w:r>
      <w:r w:rsidR="00DA29AD">
        <w:rPr>
          <w:rFonts w:eastAsia="標楷體" w:hint="eastAsia"/>
          <w:spacing w:val="14"/>
          <w:kern w:val="0"/>
        </w:rPr>
        <w:t>7</w:t>
      </w:r>
      <w:r w:rsidRPr="002A58C6">
        <w:rPr>
          <w:rFonts w:eastAsia="標楷體"/>
          <w:spacing w:val="14"/>
          <w:kern w:val="0"/>
        </w:rPr>
        <w:t>日</w:t>
      </w:r>
      <w:r w:rsidR="00D43A19">
        <w:rPr>
          <w:rFonts w:eastAsia="標楷體" w:hint="eastAsia"/>
          <w:spacing w:val="14"/>
          <w:kern w:val="0"/>
        </w:rPr>
        <w:t>17</w:t>
      </w:r>
      <w:r w:rsidRPr="002A58C6">
        <w:rPr>
          <w:rFonts w:eastAsia="標楷體"/>
          <w:spacing w:val="14"/>
          <w:kern w:val="0"/>
        </w:rPr>
        <w:t>時</w:t>
      </w:r>
      <w:r>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Pr="00E20BB3">
        <w:rPr>
          <w:rFonts w:ascii="標楷體" w:eastAsia="標楷體" w:hAnsi="標楷體" w:hint="eastAsia"/>
          <w:b/>
          <w:bCs/>
          <w:color w:val="FF0000"/>
        </w:rPr>
        <w:t>農委會採購稽核小組</w:t>
      </w:r>
      <w:r w:rsidRPr="00E20BB3">
        <w:rPr>
          <w:rFonts w:ascii="標楷體" w:eastAsia="標楷體" w:hAnsi="標楷體"/>
          <w:b/>
          <w:bCs/>
          <w:color w:val="FF0000"/>
        </w:rPr>
        <w:t>(</w:t>
      </w:r>
      <w:r w:rsidRPr="00E20BB3">
        <w:rPr>
          <w:rFonts w:ascii="標楷體" w:eastAsia="標楷體" w:hAnsi="標楷體" w:hint="eastAsia"/>
          <w:b/>
          <w:bCs/>
          <w:color w:val="FF0000"/>
        </w:rPr>
        <w:t>電話</w:t>
      </w:r>
      <w:r w:rsidRPr="00E20BB3">
        <w:rPr>
          <w:rFonts w:ascii="標楷體" w:eastAsia="標楷體" w:hAnsi="標楷體"/>
          <w:b/>
          <w:bCs/>
          <w:color w:val="FF0000"/>
        </w:rPr>
        <w:t>:02-23123371</w:t>
      </w:r>
      <w:r w:rsidRPr="00E20BB3">
        <w:rPr>
          <w:rFonts w:ascii="標楷體" w:eastAsia="標楷體" w:hAnsi="標楷體" w:hint="eastAsia"/>
          <w:b/>
          <w:bCs/>
          <w:color w:val="FF0000"/>
        </w:rPr>
        <w:t>、傳真</w:t>
      </w:r>
      <w:r w:rsidRPr="00E20BB3">
        <w:rPr>
          <w:rFonts w:ascii="標楷體" w:eastAsia="標楷體" w:hAnsi="標楷體"/>
          <w:b/>
          <w:bCs/>
          <w:color w:val="FF0000"/>
        </w:rPr>
        <w:t>:02-23110304</w:t>
      </w:r>
      <w:r w:rsidRPr="00E20BB3">
        <w:rPr>
          <w:rFonts w:ascii="標楷體" w:eastAsia="標楷體" w:hAnsi="標楷體" w:hint="eastAsia"/>
          <w:b/>
          <w:bCs/>
          <w:color w:val="FF0000"/>
        </w:rPr>
        <w:t>、地址</w:t>
      </w:r>
      <w:r w:rsidRPr="00E20BB3">
        <w:rPr>
          <w:rFonts w:ascii="標楷體" w:eastAsia="標楷體" w:hAnsi="標楷體"/>
          <w:b/>
          <w:bCs/>
          <w:color w:val="FF0000"/>
        </w:rPr>
        <w:t>:100</w:t>
      </w:r>
      <w:r w:rsidRPr="00E20BB3">
        <w:rPr>
          <w:rFonts w:ascii="標楷體" w:eastAsia="標楷體" w:hAnsi="標楷體" w:hint="eastAsia"/>
          <w:b/>
          <w:bCs/>
          <w:color w:val="FF0000"/>
        </w:rPr>
        <w:t>臺北市中正區南海路</w:t>
      </w:r>
      <w:r w:rsidRPr="00E20BB3">
        <w:rPr>
          <w:rFonts w:ascii="標楷體" w:eastAsia="標楷體" w:hAnsi="標楷體"/>
          <w:b/>
          <w:bCs/>
          <w:color w:val="FF0000"/>
        </w:rPr>
        <w:t>37</w:t>
      </w:r>
      <w:r w:rsidRPr="00E20BB3">
        <w:rPr>
          <w:rFonts w:ascii="標楷體" w:eastAsia="標楷體" w:hAnsi="標楷體" w:hint="eastAsia"/>
          <w:b/>
          <w:bCs/>
          <w:color w:val="FF0000"/>
        </w:rPr>
        <w:t>號</w:t>
      </w:r>
      <w:r w:rsidRPr="00E20BB3">
        <w:rPr>
          <w:rFonts w:ascii="標楷體" w:eastAsia="標楷體" w:hAnsi="標楷體"/>
          <w:b/>
          <w:bCs/>
          <w:color w:val="FF0000"/>
        </w:rPr>
        <w:t>)</w:t>
      </w:r>
      <w:r w:rsidRPr="00E20BB3">
        <w:rPr>
          <w:rFonts w:ascii="標楷體" w:eastAsia="標楷體" w:hAnsi="標楷體" w:hint="eastAsia"/>
          <w:b/>
          <w:bCs/>
          <w:color w:val="FF0000"/>
        </w:rPr>
        <w:t>與法務部調查局</w:t>
      </w:r>
      <w:r w:rsidRPr="00E20BB3">
        <w:rPr>
          <w:rFonts w:ascii="標楷體" w:eastAsia="標楷體" w:hAnsi="標楷體"/>
          <w:b/>
          <w:bCs/>
          <w:color w:val="FF0000"/>
        </w:rPr>
        <w:t>(</w:t>
      </w:r>
      <w:r w:rsidRPr="00E20BB3">
        <w:rPr>
          <w:rFonts w:ascii="標楷體" w:eastAsia="標楷體" w:hAnsi="標楷體" w:hint="eastAsia"/>
          <w:b/>
          <w:bCs/>
          <w:color w:val="FF0000"/>
        </w:rPr>
        <w:t>電話</w:t>
      </w:r>
      <w:r w:rsidRPr="00E20BB3">
        <w:rPr>
          <w:rFonts w:ascii="標楷體" w:eastAsia="標楷體" w:hAnsi="標楷體"/>
          <w:b/>
          <w:bCs/>
          <w:color w:val="FF0000"/>
        </w:rPr>
        <w:t>:02-27328888</w:t>
      </w:r>
      <w:r w:rsidRPr="00E20BB3">
        <w:rPr>
          <w:rFonts w:ascii="標楷體" w:eastAsia="標楷體" w:hAnsi="標楷體" w:hint="eastAsia"/>
          <w:b/>
          <w:bCs/>
          <w:color w:val="FF0000"/>
        </w:rPr>
        <w:t>、信箱：台北市郵政</w:t>
      </w:r>
      <w:r w:rsidRPr="00E20BB3">
        <w:rPr>
          <w:rFonts w:ascii="標楷體" w:eastAsia="標楷體" w:hAnsi="標楷體"/>
          <w:b/>
          <w:bCs/>
          <w:color w:val="FF0000"/>
        </w:rPr>
        <w:t>60000</w:t>
      </w:r>
      <w:r w:rsidRPr="00E20BB3">
        <w:rPr>
          <w:rFonts w:ascii="標楷體" w:eastAsia="標楷體" w:hAnsi="標楷體" w:hint="eastAsia"/>
          <w:b/>
          <w:bCs/>
          <w:color w:val="FF0000"/>
        </w:rPr>
        <w:t>號、地址：新北市新店區中華路</w:t>
      </w:r>
      <w:r w:rsidRPr="00E20BB3">
        <w:rPr>
          <w:rFonts w:ascii="標楷體" w:eastAsia="標楷體" w:hAnsi="標楷體"/>
          <w:b/>
          <w:bCs/>
          <w:color w:val="FF0000"/>
        </w:rPr>
        <w:t>74</w:t>
      </w:r>
      <w:r w:rsidRPr="00E20BB3">
        <w:rPr>
          <w:rFonts w:ascii="標楷體" w:eastAsia="標楷體" w:hAnsi="標楷體" w:hint="eastAsia"/>
          <w:b/>
          <w:bCs/>
          <w:color w:val="FF0000"/>
        </w:rPr>
        <w:t>號）與新竹市調查站</w:t>
      </w:r>
      <w:r w:rsidRPr="00E20BB3">
        <w:rPr>
          <w:rFonts w:ascii="標楷體" w:eastAsia="標楷體" w:hAnsi="標楷體"/>
          <w:b/>
          <w:bCs/>
          <w:color w:val="FF0000"/>
        </w:rPr>
        <w:t>(</w:t>
      </w:r>
      <w:r w:rsidRPr="00E20BB3">
        <w:rPr>
          <w:rFonts w:ascii="標楷體" w:eastAsia="標楷體" w:hAnsi="標楷體" w:hint="eastAsia"/>
          <w:b/>
          <w:bCs/>
          <w:color w:val="FF0000"/>
        </w:rPr>
        <w:t>電話</w:t>
      </w:r>
      <w:r w:rsidRPr="00E20BB3">
        <w:rPr>
          <w:rFonts w:ascii="標楷體" w:eastAsia="標楷體" w:hAnsi="標楷體"/>
          <w:b/>
          <w:bCs/>
          <w:color w:val="FF0000"/>
        </w:rPr>
        <w:t>:03-5388888</w:t>
      </w:r>
      <w:r w:rsidRPr="00E20BB3">
        <w:rPr>
          <w:rFonts w:ascii="標楷體" w:eastAsia="標楷體" w:hAnsi="標楷體" w:hint="eastAsia"/>
          <w:b/>
          <w:bCs/>
          <w:color w:val="FF0000"/>
        </w:rPr>
        <w:t>、信箱</w:t>
      </w:r>
      <w:r w:rsidRPr="00E20BB3">
        <w:rPr>
          <w:rFonts w:ascii="標楷體" w:eastAsia="標楷體" w:hAnsi="標楷體"/>
          <w:b/>
          <w:bCs/>
          <w:color w:val="FF0000"/>
        </w:rPr>
        <w:t>:</w:t>
      </w:r>
      <w:r w:rsidRPr="00E20BB3">
        <w:rPr>
          <w:rFonts w:ascii="標楷體" w:eastAsia="標楷體" w:hAnsi="標楷體" w:hint="eastAsia"/>
          <w:b/>
          <w:bCs/>
          <w:color w:val="FF0000"/>
        </w:rPr>
        <w:t>新竹郵政</w:t>
      </w:r>
      <w:r w:rsidRPr="00E20BB3">
        <w:rPr>
          <w:rFonts w:ascii="標楷體" w:eastAsia="標楷體" w:hAnsi="標楷體"/>
          <w:b/>
          <w:bCs/>
          <w:color w:val="FF0000"/>
        </w:rPr>
        <w:t>60000</w:t>
      </w:r>
      <w:r w:rsidRPr="00E20BB3">
        <w:rPr>
          <w:rFonts w:ascii="標楷體" w:eastAsia="標楷體" w:hAnsi="標楷體" w:hint="eastAsia"/>
          <w:b/>
          <w:bCs/>
          <w:color w:val="FF0000"/>
        </w:rPr>
        <w:t>號信箱、地址</w:t>
      </w:r>
      <w:r w:rsidRPr="00E20BB3">
        <w:rPr>
          <w:rFonts w:ascii="標楷體" w:eastAsia="標楷體" w:hAnsi="標楷體"/>
          <w:b/>
          <w:bCs/>
          <w:color w:val="FF0000"/>
        </w:rPr>
        <w:t>:300</w:t>
      </w:r>
      <w:r w:rsidRPr="00E20BB3">
        <w:rPr>
          <w:rFonts w:ascii="標楷體" w:eastAsia="標楷體" w:hAnsi="標楷體" w:hint="eastAsia"/>
          <w:b/>
          <w:bCs/>
          <w:color w:val="FF0000"/>
        </w:rPr>
        <w:t>新竹市經國路三段</w:t>
      </w:r>
      <w:r w:rsidRPr="00E20BB3">
        <w:rPr>
          <w:rFonts w:ascii="標楷體" w:eastAsia="標楷體" w:hAnsi="標楷體"/>
          <w:b/>
          <w:bCs/>
          <w:color w:val="FF0000"/>
        </w:rPr>
        <w:t>126</w:t>
      </w:r>
      <w:r w:rsidRPr="00E20BB3">
        <w:rPr>
          <w:rFonts w:ascii="標楷體" w:eastAsia="標楷體" w:hAnsi="標楷體" w:hint="eastAsia"/>
          <w:b/>
          <w:bCs/>
          <w:color w:val="FF0000"/>
        </w:rPr>
        <w:t>號</w:t>
      </w:r>
      <w:r w:rsidRPr="00E20BB3">
        <w:rPr>
          <w:rFonts w:ascii="標楷體" w:eastAsia="標楷體" w:hAnsi="標楷體"/>
          <w:b/>
          <w:bCs/>
          <w:color w:val="FF0000"/>
        </w:rPr>
        <w:t>)</w:t>
      </w:r>
      <w:r w:rsidRPr="00E20BB3">
        <w:rPr>
          <w:rFonts w:ascii="標楷體" w:eastAsia="標楷體" w:hAnsi="標楷體" w:hint="eastAsia"/>
          <w:b/>
          <w:bCs/>
          <w:color w:val="FF0000"/>
        </w:rPr>
        <w:t>與中央採購稽核小組</w:t>
      </w:r>
      <w:r w:rsidRPr="00E20BB3">
        <w:rPr>
          <w:rFonts w:ascii="標楷體" w:eastAsia="標楷體" w:hAnsi="標楷體"/>
          <w:b/>
          <w:bCs/>
          <w:color w:val="FF0000"/>
        </w:rPr>
        <w:t>(</w:t>
      </w:r>
      <w:r w:rsidRPr="00E20BB3">
        <w:rPr>
          <w:rFonts w:ascii="標楷體" w:eastAsia="標楷體" w:hAnsi="標楷體" w:hint="eastAsia"/>
          <w:b/>
          <w:bCs/>
          <w:color w:val="FF0000"/>
        </w:rPr>
        <w:t>地址</w:t>
      </w:r>
      <w:r w:rsidRPr="00E20BB3">
        <w:rPr>
          <w:rFonts w:ascii="標楷體" w:eastAsia="標楷體" w:hAnsi="標楷體"/>
          <w:b/>
          <w:bCs/>
          <w:color w:val="FF0000"/>
        </w:rPr>
        <w:t>:110</w:t>
      </w:r>
      <w:r w:rsidRPr="00E20BB3">
        <w:rPr>
          <w:rFonts w:ascii="標楷體" w:eastAsia="標楷體" w:hAnsi="標楷體" w:hint="eastAsia"/>
          <w:b/>
          <w:bCs/>
          <w:color w:val="FF0000"/>
        </w:rPr>
        <w:t>臺北市信義區松仁路</w:t>
      </w:r>
      <w:r w:rsidRPr="00E20BB3">
        <w:rPr>
          <w:rFonts w:ascii="標楷體" w:eastAsia="標楷體" w:hAnsi="標楷體"/>
          <w:b/>
          <w:bCs/>
          <w:color w:val="FF0000"/>
        </w:rPr>
        <w:t>3</w:t>
      </w:r>
      <w:r w:rsidRPr="00E20BB3">
        <w:rPr>
          <w:rFonts w:ascii="標楷體" w:eastAsia="標楷體" w:hAnsi="標楷體" w:hint="eastAsia"/>
          <w:b/>
          <w:bCs/>
          <w:color w:val="FF0000"/>
        </w:rPr>
        <w:t>號</w:t>
      </w:r>
      <w:r w:rsidRPr="00E20BB3">
        <w:rPr>
          <w:rFonts w:ascii="標楷體" w:eastAsia="標楷體" w:hAnsi="標楷體"/>
          <w:b/>
          <w:bCs/>
          <w:color w:val="FF0000"/>
        </w:rPr>
        <w:t>9</w:t>
      </w:r>
      <w:r w:rsidRPr="00E20BB3">
        <w:rPr>
          <w:rFonts w:ascii="標楷體" w:eastAsia="標楷體" w:hAnsi="標楷體" w:hint="eastAsia"/>
          <w:b/>
          <w:bCs/>
          <w:color w:val="FF0000"/>
        </w:rPr>
        <w:t>樓、電話</w:t>
      </w:r>
      <w:r w:rsidRPr="00E20BB3">
        <w:rPr>
          <w:rFonts w:ascii="標楷體" w:eastAsia="標楷體" w:hAnsi="標楷體"/>
          <w:b/>
          <w:bCs/>
          <w:color w:val="FF0000"/>
        </w:rPr>
        <w:t>:02-87897548</w:t>
      </w:r>
      <w:r w:rsidRPr="00E20BB3">
        <w:rPr>
          <w:rFonts w:ascii="標楷體" w:eastAsia="標楷體" w:hAnsi="標楷體" w:hint="eastAsia"/>
          <w:b/>
          <w:bCs/>
          <w:color w:val="FF0000"/>
        </w:rPr>
        <w:t>、傳真</w:t>
      </w:r>
      <w:r w:rsidRPr="00E20BB3">
        <w:rPr>
          <w:rFonts w:ascii="標楷體" w:eastAsia="標楷體" w:hAnsi="標楷體"/>
          <w:b/>
          <w:bCs/>
          <w:color w:val="FF0000"/>
        </w:rPr>
        <w:t>:02-87897554)</w:t>
      </w:r>
    </w:p>
    <w:p w:rsidR="00F05A26" w:rsidRPr="002A58C6" w:rsidRDefault="00F05A26" w:rsidP="00F05A26">
      <w:pPr>
        <w:numPr>
          <w:ilvl w:val="0"/>
          <w:numId w:val="1"/>
        </w:numPr>
        <w:kinsoku w:val="0"/>
        <w:adjustRightInd w:val="0"/>
        <w:spacing w:line="34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C32E0F" w:rsidRDefault="00C32E0F" w:rsidP="00296EE9">
      <w:pPr>
        <w:ind w:firstLineChars="50" w:firstLine="180"/>
        <w:jc w:val="center"/>
        <w:rPr>
          <w:rFonts w:ascii="標楷體" w:eastAsia="標楷體" w:hAnsi="標楷體"/>
          <w:sz w:val="36"/>
          <w:szCs w:val="36"/>
        </w:rPr>
      </w:pPr>
    </w:p>
    <w:p w:rsidR="00C32E0F" w:rsidRDefault="00C32E0F" w:rsidP="00296EE9">
      <w:pPr>
        <w:ind w:firstLineChars="50" w:firstLine="180"/>
        <w:jc w:val="center"/>
        <w:rPr>
          <w:rFonts w:ascii="標楷體" w:eastAsia="標楷體" w:hAnsi="標楷體"/>
          <w:sz w:val="36"/>
          <w:szCs w:val="36"/>
        </w:rPr>
      </w:pPr>
    </w:p>
    <w:p w:rsidR="00EC54BF" w:rsidRDefault="00EC54BF" w:rsidP="00296EE9">
      <w:pPr>
        <w:ind w:firstLineChars="50" w:firstLine="180"/>
        <w:jc w:val="center"/>
        <w:rPr>
          <w:rFonts w:ascii="標楷體" w:eastAsia="標楷體" w:hAnsi="標楷體"/>
          <w:sz w:val="36"/>
          <w:szCs w:val="36"/>
        </w:rPr>
      </w:pPr>
    </w:p>
    <w:p w:rsidR="00730B01" w:rsidRDefault="00730B01" w:rsidP="00296EE9">
      <w:pPr>
        <w:ind w:firstLineChars="50" w:firstLine="180"/>
        <w:jc w:val="center"/>
        <w:rPr>
          <w:rFonts w:ascii="標楷體" w:eastAsia="標楷體" w:hAnsi="標楷體"/>
          <w:sz w:val="36"/>
          <w:szCs w:val="36"/>
        </w:rPr>
      </w:pPr>
    </w:p>
    <w:p w:rsidR="00730B01" w:rsidRDefault="00730B01" w:rsidP="00296EE9">
      <w:pPr>
        <w:ind w:firstLineChars="50" w:firstLine="180"/>
        <w:jc w:val="center"/>
        <w:rPr>
          <w:rFonts w:ascii="標楷體" w:eastAsia="標楷體" w:hAnsi="標楷體"/>
          <w:sz w:val="36"/>
          <w:szCs w:val="36"/>
        </w:rPr>
      </w:pPr>
    </w:p>
    <w:p w:rsidR="00EC54BF" w:rsidRDefault="00EC54BF" w:rsidP="00296EE9">
      <w:pPr>
        <w:ind w:firstLineChars="50" w:firstLine="180"/>
        <w:jc w:val="center"/>
        <w:rPr>
          <w:rFonts w:ascii="標楷體" w:eastAsia="標楷體" w:hAnsi="標楷體"/>
          <w:sz w:val="36"/>
          <w:szCs w:val="36"/>
        </w:rPr>
      </w:pPr>
    </w:p>
    <w:p w:rsidR="00535887" w:rsidRDefault="00535887" w:rsidP="00296EE9">
      <w:pPr>
        <w:ind w:firstLineChars="50" w:firstLine="180"/>
        <w:jc w:val="center"/>
        <w:rPr>
          <w:rFonts w:ascii="標楷體" w:eastAsia="標楷體" w:hAnsi="標楷體"/>
          <w:sz w:val="36"/>
          <w:szCs w:val="36"/>
        </w:rPr>
      </w:pPr>
    </w:p>
    <w:p w:rsidR="00535887" w:rsidRDefault="00535887" w:rsidP="00296EE9">
      <w:pPr>
        <w:ind w:firstLineChars="50" w:firstLine="180"/>
        <w:jc w:val="center"/>
        <w:rPr>
          <w:rFonts w:ascii="標楷體" w:eastAsia="標楷體" w:hAnsi="標楷體"/>
          <w:sz w:val="36"/>
          <w:szCs w:val="36"/>
        </w:rPr>
      </w:pPr>
    </w:p>
    <w:p w:rsidR="00535887" w:rsidRDefault="00535887" w:rsidP="00296EE9">
      <w:pPr>
        <w:ind w:firstLineChars="50" w:firstLine="180"/>
        <w:jc w:val="center"/>
        <w:rPr>
          <w:rFonts w:ascii="標楷體" w:eastAsia="標楷體" w:hAnsi="標楷體"/>
          <w:sz w:val="36"/>
          <w:szCs w:val="36"/>
        </w:rPr>
      </w:pPr>
    </w:p>
    <w:p w:rsidR="00535887" w:rsidRDefault="00535887" w:rsidP="00296EE9">
      <w:pPr>
        <w:ind w:firstLineChars="50" w:firstLine="180"/>
        <w:jc w:val="center"/>
        <w:rPr>
          <w:rFonts w:ascii="標楷體" w:eastAsia="標楷體" w:hAnsi="標楷體"/>
          <w:sz w:val="36"/>
          <w:szCs w:val="36"/>
        </w:rPr>
      </w:pPr>
    </w:p>
    <w:p w:rsidR="00535887" w:rsidRDefault="00535887" w:rsidP="00296EE9">
      <w:pPr>
        <w:ind w:firstLineChars="50" w:firstLine="180"/>
        <w:jc w:val="center"/>
        <w:rPr>
          <w:rFonts w:ascii="標楷體" w:eastAsia="標楷體" w:hAnsi="標楷體"/>
          <w:sz w:val="36"/>
          <w:szCs w:val="36"/>
        </w:rPr>
      </w:pPr>
    </w:p>
    <w:p w:rsidR="00277CCA" w:rsidRDefault="00277CCA" w:rsidP="00296EE9">
      <w:pPr>
        <w:ind w:firstLineChars="50" w:firstLine="180"/>
        <w:jc w:val="center"/>
        <w:rPr>
          <w:rFonts w:ascii="標楷體" w:eastAsia="標楷體" w:hAnsi="標楷體"/>
          <w:sz w:val="36"/>
          <w:szCs w:val="36"/>
        </w:rPr>
      </w:pPr>
    </w:p>
    <w:p w:rsidR="00277CCA" w:rsidRDefault="00277CCA" w:rsidP="00296EE9">
      <w:pPr>
        <w:ind w:firstLineChars="50" w:firstLine="180"/>
        <w:jc w:val="center"/>
        <w:rPr>
          <w:rFonts w:ascii="標楷體" w:eastAsia="標楷體" w:hAnsi="標楷體"/>
          <w:sz w:val="36"/>
          <w:szCs w:val="36"/>
        </w:rPr>
      </w:pPr>
    </w:p>
    <w:p w:rsidR="00277CCA" w:rsidRDefault="00277CCA" w:rsidP="00296EE9">
      <w:pPr>
        <w:ind w:firstLineChars="50" w:firstLine="180"/>
        <w:jc w:val="center"/>
        <w:rPr>
          <w:rFonts w:ascii="標楷體" w:eastAsia="標楷體" w:hAnsi="標楷體"/>
          <w:sz w:val="36"/>
          <w:szCs w:val="36"/>
        </w:rPr>
      </w:pPr>
    </w:p>
    <w:p w:rsidR="00277CCA" w:rsidRDefault="00277CCA" w:rsidP="00296EE9">
      <w:pPr>
        <w:ind w:firstLineChars="50" w:firstLine="180"/>
        <w:jc w:val="center"/>
        <w:rPr>
          <w:rFonts w:ascii="標楷體" w:eastAsia="標楷體" w:hAnsi="標楷體"/>
          <w:sz w:val="36"/>
          <w:szCs w:val="36"/>
        </w:rPr>
      </w:pPr>
    </w:p>
    <w:p w:rsidR="00C85CD5" w:rsidRDefault="00C85CD5" w:rsidP="00296EE9">
      <w:pPr>
        <w:ind w:firstLineChars="50" w:firstLine="180"/>
        <w:jc w:val="center"/>
        <w:rPr>
          <w:rFonts w:ascii="標楷體" w:eastAsia="標楷體" w:hAnsi="標楷體"/>
          <w:sz w:val="36"/>
          <w:szCs w:val="36"/>
        </w:rPr>
      </w:pPr>
    </w:p>
    <w:p w:rsidR="008E5495" w:rsidRDefault="008E5495" w:rsidP="00296EE9">
      <w:pPr>
        <w:ind w:firstLineChars="50" w:firstLine="180"/>
        <w:jc w:val="center"/>
        <w:rPr>
          <w:rFonts w:ascii="標楷體" w:eastAsia="標楷體" w:hAnsi="標楷體"/>
          <w:sz w:val="36"/>
          <w:szCs w:val="36"/>
        </w:rPr>
      </w:pPr>
    </w:p>
    <w:p w:rsidR="00296EE9" w:rsidRPr="008B7A07" w:rsidRDefault="008B7A07" w:rsidP="008B7A07">
      <w:pPr>
        <w:ind w:firstLineChars="50" w:firstLine="400"/>
        <w:jc w:val="center"/>
        <w:rPr>
          <w:rFonts w:ascii="標楷體" w:eastAsia="標楷體"/>
          <w:b/>
          <w:sz w:val="80"/>
          <w:szCs w:val="80"/>
        </w:rPr>
      </w:pPr>
      <w:r w:rsidRPr="008B7A07">
        <w:rPr>
          <w:rFonts w:ascii="標楷體" w:eastAsia="標楷體" w:hint="eastAsia"/>
          <w:b/>
          <w:sz w:val="80"/>
          <w:szCs w:val="80"/>
        </w:rPr>
        <w:t>財團法人農業科技研究院</w:t>
      </w: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Default="00296EE9" w:rsidP="00296EE9">
      <w:pPr>
        <w:spacing w:line="400" w:lineRule="exact"/>
        <w:ind w:firstLineChars="500" w:firstLine="1920"/>
        <w:textDirection w:val="lrTbV"/>
        <w:rPr>
          <w:rFonts w:ascii="標楷體" w:eastAsia="標楷體"/>
          <w:spacing w:val="32"/>
          <w:sz w:val="32"/>
          <w:szCs w:val="32"/>
        </w:rPr>
      </w:pPr>
    </w:p>
    <w:p w:rsidR="003F456E" w:rsidRPr="006F7D96" w:rsidRDefault="003F456E"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4A6309" w:rsidP="007A5021">
            <w:pPr>
              <w:spacing w:line="360" w:lineRule="auto"/>
              <w:rPr>
                <w:rFonts w:ascii="標楷體" w:eastAsia="標楷體"/>
                <w:b/>
                <w:sz w:val="40"/>
                <w:szCs w:val="40"/>
              </w:rPr>
            </w:pPr>
            <w:r>
              <w:rPr>
                <w:rFonts w:ascii="標楷體" w:eastAsia="標楷體" w:hint="eastAsia"/>
                <w:b/>
                <w:sz w:val="40"/>
                <w:szCs w:val="40"/>
              </w:rPr>
              <w:t>10810243</w:t>
            </w:r>
          </w:p>
        </w:tc>
      </w:tr>
      <w:tr w:rsidR="00296EE9" w:rsidRPr="001F6098"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4A6309" w:rsidP="001F6098">
            <w:pPr>
              <w:spacing w:line="480" w:lineRule="exact"/>
              <w:rPr>
                <w:rFonts w:ascii="標楷體" w:eastAsia="標楷體"/>
                <w:b/>
                <w:sz w:val="40"/>
                <w:szCs w:val="40"/>
              </w:rPr>
            </w:pPr>
            <w:proofErr w:type="gramStart"/>
            <w:r>
              <w:rPr>
                <w:rFonts w:ascii="標楷體" w:eastAsia="標楷體" w:hAnsi="標楷體" w:hint="eastAsia"/>
                <w:b/>
                <w:sz w:val="40"/>
                <w:szCs w:val="40"/>
              </w:rPr>
              <w:t>109</w:t>
            </w:r>
            <w:proofErr w:type="gramEnd"/>
            <w:r>
              <w:rPr>
                <w:rFonts w:ascii="標楷體" w:eastAsia="標楷體" w:hAnsi="標楷體" w:hint="eastAsia"/>
                <w:b/>
                <w:sz w:val="40"/>
                <w:szCs w:val="40"/>
              </w:rPr>
              <w:t>年度員工團體保險</w:t>
            </w:r>
            <w:r w:rsidR="001F6098">
              <w:rPr>
                <w:rFonts w:ascii="標楷體" w:eastAsia="標楷體" w:hAnsi="標楷體" w:hint="eastAsia"/>
                <w:b/>
                <w:sz w:val="40"/>
                <w:szCs w:val="40"/>
              </w:rPr>
              <w:t>勞務</w:t>
            </w:r>
            <w:r w:rsidR="00296EE9" w:rsidRPr="001A22F2">
              <w:rPr>
                <w:rFonts w:ascii="標楷體" w:eastAsia="標楷體" w:hAnsi="標楷體" w:hint="eastAsia"/>
                <w:b/>
                <w:sz w:val="40"/>
                <w:szCs w:val="40"/>
              </w:rPr>
              <w:t>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2D69BB" w:rsidRDefault="00296EE9" w:rsidP="00CC044D">
            <w:pPr>
              <w:spacing w:line="480" w:lineRule="exact"/>
              <w:rPr>
                <w:rFonts w:ascii="標楷體" w:eastAsia="標楷體"/>
                <w:b/>
                <w:sz w:val="40"/>
                <w:szCs w:val="40"/>
              </w:rPr>
            </w:pPr>
          </w:p>
        </w:tc>
      </w:tr>
    </w:tbl>
    <w:p w:rsidR="002B6913" w:rsidRDefault="002B6913" w:rsidP="00282974">
      <w:pPr>
        <w:spacing w:line="400" w:lineRule="exact"/>
        <w:jc w:val="center"/>
        <w:textDirection w:val="lrTbV"/>
        <w:rPr>
          <w:rFonts w:ascii="標楷體" w:eastAsia="標楷體" w:hAnsi="標楷體"/>
          <w:b/>
          <w:sz w:val="28"/>
          <w:szCs w:val="28"/>
        </w:rPr>
      </w:pPr>
    </w:p>
    <w:p w:rsidR="00570FF2" w:rsidRDefault="00570FF2" w:rsidP="00282974">
      <w:pPr>
        <w:spacing w:line="400" w:lineRule="exact"/>
        <w:jc w:val="center"/>
        <w:textDirection w:val="lrTbV"/>
        <w:rPr>
          <w:rFonts w:ascii="標楷體" w:eastAsia="標楷體" w:hAnsi="標楷體"/>
          <w:b/>
          <w:sz w:val="28"/>
          <w:szCs w:val="28"/>
        </w:rPr>
      </w:pPr>
    </w:p>
    <w:p w:rsidR="00570FF2" w:rsidRDefault="00570FF2" w:rsidP="00282974">
      <w:pPr>
        <w:spacing w:line="400" w:lineRule="exact"/>
        <w:jc w:val="center"/>
        <w:textDirection w:val="lrTbV"/>
        <w:rPr>
          <w:rFonts w:ascii="標楷體" w:eastAsia="標楷體" w:hAnsi="標楷體"/>
          <w:b/>
          <w:sz w:val="28"/>
          <w:szCs w:val="28"/>
        </w:rPr>
      </w:pPr>
    </w:p>
    <w:p w:rsidR="00CB5F8F" w:rsidRPr="006E1A37" w:rsidRDefault="00730B01" w:rsidP="008C209A">
      <w:pPr>
        <w:spacing w:line="400" w:lineRule="exact"/>
        <w:textDirection w:val="lrTbV"/>
        <w:rPr>
          <w:rFonts w:ascii="標楷體" w:eastAsia="標楷體"/>
          <w:sz w:val="20"/>
          <w:szCs w:val="20"/>
        </w:rPr>
      </w:pPr>
      <w:r>
        <w:rPr>
          <w:rFonts w:ascii="標楷體" w:eastAsia="標楷體" w:hAnsi="標楷體" w:hint="eastAsia"/>
          <w:b/>
        </w:rPr>
        <w:lastRenderedPageBreak/>
        <w:t xml:space="preserve">              </w:t>
      </w:r>
      <w:r w:rsidR="00D21A33">
        <w:rPr>
          <w:rFonts w:ascii="標楷體" w:eastAsia="標楷體" w:hAnsi="標楷體" w:hint="eastAsia"/>
          <w:b/>
        </w:rPr>
        <w:t xml:space="preserve">        </w:t>
      </w:r>
      <w:proofErr w:type="gramStart"/>
      <w:r w:rsidR="004A6309">
        <w:rPr>
          <w:rFonts w:ascii="標楷體" w:eastAsia="標楷體" w:hAnsi="標楷體" w:hint="eastAsia"/>
          <w:b/>
        </w:rPr>
        <w:t>109</w:t>
      </w:r>
      <w:proofErr w:type="gramEnd"/>
      <w:r w:rsidR="004A6309">
        <w:rPr>
          <w:rFonts w:ascii="標楷體" w:eastAsia="標楷體" w:hAnsi="標楷體" w:hint="eastAsia"/>
          <w:b/>
        </w:rPr>
        <w:t>年度員工團體保險</w:t>
      </w:r>
      <w:r w:rsidR="00CB5F8F" w:rsidRPr="000751CE">
        <w:rPr>
          <w:rFonts w:ascii="標楷體" w:eastAsia="標楷體" w:hint="eastAsia"/>
          <w:b/>
          <w:spacing w:val="-6"/>
        </w:rPr>
        <w:t>勞務採購契約</w:t>
      </w:r>
      <w:r w:rsidR="000751CE">
        <w:rPr>
          <w:rFonts w:ascii="標楷體" w:eastAsia="標楷體" w:hint="eastAsia"/>
          <w:b/>
        </w:rPr>
        <w:t xml:space="preserve">   </w:t>
      </w:r>
      <w:r w:rsidR="00277CCA">
        <w:rPr>
          <w:rFonts w:ascii="標楷體" w:eastAsia="標楷體" w:hint="eastAsia"/>
          <w:b/>
        </w:rPr>
        <w:t xml:space="preserve">          </w:t>
      </w:r>
      <w:r w:rsidR="000751CE">
        <w:rPr>
          <w:rFonts w:ascii="標楷體" w:eastAsia="標楷體" w:hint="eastAsia"/>
          <w:b/>
        </w:rPr>
        <w:t xml:space="preserve">  </w:t>
      </w:r>
      <w:r w:rsidR="00CB5F8F" w:rsidRPr="006E1A37">
        <w:rPr>
          <w:rFonts w:ascii="標楷體" w:eastAsia="標楷體" w:hint="eastAsia"/>
          <w:sz w:val="20"/>
          <w:szCs w:val="20"/>
        </w:rPr>
        <w:t>(108.</w:t>
      </w:r>
      <w:r w:rsidR="000F3B1C">
        <w:rPr>
          <w:rFonts w:ascii="標楷體" w:eastAsia="標楷體" w:hint="eastAsia"/>
          <w:sz w:val="20"/>
          <w:szCs w:val="20"/>
        </w:rPr>
        <w:t>7.25</w:t>
      </w:r>
      <w:r w:rsidR="00CB5F8F" w:rsidRPr="006E1A37">
        <w:rPr>
          <w:rFonts w:ascii="標楷體" w:eastAsia="標楷體" w:hint="eastAsia"/>
          <w:sz w:val="20"/>
          <w:szCs w:val="20"/>
        </w:rPr>
        <w:t>修正)</w:t>
      </w:r>
    </w:p>
    <w:p w:rsidR="00CB5F8F" w:rsidRPr="006E1A37" w:rsidRDefault="00CB5F8F" w:rsidP="00CB5F8F">
      <w:pPr>
        <w:rPr>
          <w:rFonts w:ascii="標楷體" w:eastAsia="標楷體"/>
        </w:rPr>
      </w:pPr>
      <w:r w:rsidRPr="006E1A37">
        <w:rPr>
          <w:rFonts w:ascii="標楷體" w:eastAsia="標楷體" w:hint="eastAsia"/>
        </w:rPr>
        <w:t>招標機關</w:t>
      </w:r>
      <w:r w:rsidRPr="00CB5F8F">
        <w:rPr>
          <w:rFonts w:ascii="標楷體" w:eastAsia="標楷體" w:hint="eastAsia"/>
          <w:u w:val="single"/>
        </w:rPr>
        <w:t>財團法人農業科技研究院</w:t>
      </w:r>
      <w:r w:rsidRPr="006E1A37">
        <w:rPr>
          <w:rFonts w:ascii="標楷體" w:eastAsia="標楷體"/>
        </w:rPr>
        <w:t>(</w:t>
      </w:r>
      <w:r w:rsidRPr="006E1A37">
        <w:rPr>
          <w:rFonts w:ascii="標楷體" w:eastAsia="標楷體" w:hint="eastAsia"/>
        </w:rPr>
        <w:t>以下簡稱機關</w:t>
      </w:r>
      <w:r w:rsidRPr="006E1A37">
        <w:rPr>
          <w:rFonts w:ascii="標楷體" w:eastAsia="標楷體"/>
        </w:rPr>
        <w:t>)</w:t>
      </w:r>
      <w:r w:rsidRPr="006E1A37">
        <w:rPr>
          <w:rFonts w:ascii="標楷體" w:eastAsia="標楷體" w:hint="eastAsia"/>
        </w:rPr>
        <w:t>及得標廠商</w:t>
      </w:r>
      <w:r w:rsidRPr="006E1A37">
        <w:rPr>
          <w:rFonts w:ascii="標楷體" w:eastAsia="標楷體"/>
        </w:rPr>
        <w:t>(</w:t>
      </w:r>
      <w:r w:rsidRPr="006E1A37">
        <w:rPr>
          <w:rFonts w:ascii="標楷體" w:eastAsia="標楷體" w:hint="eastAsia"/>
        </w:rPr>
        <w:t>以下簡稱廠商</w:t>
      </w:r>
      <w:r w:rsidRPr="006E1A37">
        <w:rPr>
          <w:rFonts w:ascii="標楷體" w:eastAsia="標楷體"/>
        </w:rPr>
        <w:t>)</w:t>
      </w:r>
      <w:r w:rsidRPr="006E1A37">
        <w:rPr>
          <w:rFonts w:ascii="標楷體" w:eastAsia="標楷體" w:hint="eastAsia"/>
        </w:rPr>
        <w:t>雙方同意依政府採購法(以下簡稱採購法)及其主管機關訂定之規定訂定本契約，共同遵守，其條款如下：</w:t>
      </w:r>
    </w:p>
    <w:p w:rsidR="00CB5F8F" w:rsidRPr="006E1A37" w:rsidRDefault="00CB5F8F" w:rsidP="00CB5F8F">
      <w:pPr>
        <w:spacing w:line="400" w:lineRule="exact"/>
        <w:jc w:val="both"/>
        <w:textDirection w:val="lrTbV"/>
        <w:rPr>
          <w:rFonts w:ascii="標楷體" w:eastAsia="標楷體"/>
          <w:b/>
        </w:rPr>
      </w:pPr>
      <w:r w:rsidRPr="006E1A37">
        <w:rPr>
          <w:rFonts w:ascii="標楷體" w:eastAsia="標楷體" w:hint="eastAsia"/>
          <w:b/>
        </w:rPr>
        <w:t>第一條  契約文件及效力</w:t>
      </w:r>
    </w:p>
    <w:p w:rsidR="00CB5F8F" w:rsidRPr="006E1A37" w:rsidRDefault="00CB5F8F" w:rsidP="00CB5F8F">
      <w:pPr>
        <w:spacing w:line="400" w:lineRule="exact"/>
        <w:ind w:left="284"/>
        <w:jc w:val="both"/>
        <w:textDirection w:val="lrTbV"/>
        <w:rPr>
          <w:rFonts w:ascii="標楷體" w:eastAsia="標楷體" w:hAnsi="標楷體"/>
        </w:rPr>
      </w:pPr>
      <w:r w:rsidRPr="006E1A37">
        <w:rPr>
          <w:rFonts w:ascii="標楷體" w:eastAsia="標楷體" w:hAnsi="標楷體" w:hint="eastAsia"/>
        </w:rPr>
        <w:t>(一)契約包括下列文件：</w:t>
      </w:r>
    </w:p>
    <w:p w:rsidR="00CB5F8F" w:rsidRPr="006E1A37" w:rsidRDefault="00CB5F8F" w:rsidP="00CB5F8F">
      <w:pPr>
        <w:pStyle w:val="a4"/>
        <w:tabs>
          <w:tab w:val="clear" w:pos="1287"/>
        </w:tabs>
        <w:spacing w:line="400" w:lineRule="exact"/>
        <w:ind w:left="851"/>
        <w:rPr>
          <w:rFonts w:ascii="標楷體" w:eastAsia="標楷體" w:hAnsi="標楷體"/>
          <w:sz w:val="24"/>
          <w:szCs w:val="24"/>
        </w:rPr>
      </w:pPr>
      <w:r w:rsidRPr="006E1A37">
        <w:rPr>
          <w:rFonts w:ascii="標楷體" w:eastAsia="標楷體" w:hAnsi="標楷體" w:hint="eastAsia"/>
          <w:sz w:val="24"/>
          <w:szCs w:val="24"/>
        </w:rPr>
        <w:t>1.招標文件及其變更或補充。</w:t>
      </w:r>
    </w:p>
    <w:p w:rsidR="00CB5F8F" w:rsidRPr="006E1A37" w:rsidRDefault="00CB5F8F" w:rsidP="00CB5F8F">
      <w:pPr>
        <w:pStyle w:val="a4"/>
        <w:tabs>
          <w:tab w:val="clear" w:pos="1287"/>
        </w:tabs>
        <w:spacing w:line="400" w:lineRule="exact"/>
        <w:ind w:left="851"/>
        <w:rPr>
          <w:rFonts w:ascii="標楷體" w:eastAsia="標楷體" w:hAnsi="標楷體"/>
          <w:sz w:val="24"/>
          <w:szCs w:val="24"/>
        </w:rPr>
      </w:pPr>
      <w:r w:rsidRPr="006E1A37">
        <w:rPr>
          <w:rFonts w:ascii="標楷體" w:eastAsia="標楷體" w:hAnsi="標楷體" w:hint="eastAsia"/>
          <w:sz w:val="24"/>
          <w:szCs w:val="24"/>
        </w:rPr>
        <w:t>2.投標文件及其變更或補充。</w:t>
      </w:r>
    </w:p>
    <w:p w:rsidR="00CB5F8F" w:rsidRPr="006E1A37" w:rsidRDefault="00CB5F8F" w:rsidP="00CB5F8F">
      <w:pPr>
        <w:pStyle w:val="a4"/>
        <w:tabs>
          <w:tab w:val="clear" w:pos="1287"/>
        </w:tabs>
        <w:spacing w:line="400" w:lineRule="exact"/>
        <w:ind w:left="851"/>
        <w:rPr>
          <w:rFonts w:ascii="標楷體" w:eastAsia="標楷體" w:hAnsi="標楷體"/>
          <w:sz w:val="24"/>
          <w:szCs w:val="24"/>
        </w:rPr>
      </w:pPr>
      <w:r w:rsidRPr="006E1A37">
        <w:rPr>
          <w:rFonts w:ascii="標楷體" w:eastAsia="標楷體" w:hAnsi="標楷體" w:hint="eastAsia"/>
          <w:sz w:val="24"/>
          <w:szCs w:val="24"/>
        </w:rPr>
        <w:t>3.決標文件及其變更或補充。</w:t>
      </w:r>
    </w:p>
    <w:p w:rsidR="00CB5F8F" w:rsidRPr="006E1A37" w:rsidRDefault="00CB5F8F" w:rsidP="00CB5F8F">
      <w:pPr>
        <w:pStyle w:val="a4"/>
        <w:tabs>
          <w:tab w:val="clear" w:pos="1287"/>
        </w:tabs>
        <w:spacing w:line="400" w:lineRule="exact"/>
        <w:ind w:left="851"/>
        <w:rPr>
          <w:rFonts w:ascii="標楷體" w:eastAsia="標楷體" w:hAnsi="標楷體"/>
          <w:sz w:val="24"/>
          <w:szCs w:val="24"/>
          <w:bdr w:val="single" w:sz="4" w:space="0" w:color="auto"/>
        </w:rPr>
      </w:pPr>
      <w:r w:rsidRPr="006E1A37">
        <w:rPr>
          <w:rFonts w:ascii="標楷體" w:eastAsia="標楷體" w:hAnsi="標楷體" w:hint="eastAsia"/>
          <w:sz w:val="24"/>
          <w:szCs w:val="24"/>
        </w:rPr>
        <w:t>4.契約本文、附件及其變更或補充。</w:t>
      </w:r>
    </w:p>
    <w:p w:rsidR="00CB5F8F" w:rsidRPr="006E1A37" w:rsidRDefault="00CB5F8F" w:rsidP="00CB5F8F">
      <w:pPr>
        <w:pStyle w:val="a4"/>
        <w:tabs>
          <w:tab w:val="clear" w:pos="1287"/>
        </w:tabs>
        <w:spacing w:line="400" w:lineRule="exact"/>
        <w:ind w:left="851"/>
        <w:rPr>
          <w:rFonts w:ascii="標楷體" w:eastAsia="標楷體"/>
          <w:sz w:val="24"/>
          <w:szCs w:val="24"/>
        </w:rPr>
      </w:pPr>
      <w:r w:rsidRPr="006E1A37">
        <w:rPr>
          <w:rFonts w:ascii="標楷體" w:eastAsia="標楷體" w:hAnsi="標楷體" w:hint="eastAsia"/>
          <w:sz w:val="24"/>
          <w:szCs w:val="24"/>
        </w:rPr>
        <w:t>5.依契</w:t>
      </w:r>
      <w:r w:rsidRPr="006E1A37">
        <w:rPr>
          <w:rFonts w:ascii="標楷體" w:eastAsia="標楷體" w:hint="eastAsia"/>
          <w:sz w:val="24"/>
          <w:szCs w:val="24"/>
        </w:rPr>
        <w:t>約所提出之履約文件或資料。</w:t>
      </w:r>
    </w:p>
    <w:p w:rsidR="00CB5F8F" w:rsidRPr="006E1A37" w:rsidRDefault="00CB5F8F" w:rsidP="009D4B31">
      <w:pPr>
        <w:spacing w:line="400" w:lineRule="exact"/>
        <w:ind w:left="766" w:hanging="482"/>
        <w:jc w:val="both"/>
        <w:textDirection w:val="lrTbV"/>
        <w:rPr>
          <w:rFonts w:ascii="標楷體" w:eastAsia="標楷體"/>
        </w:rPr>
      </w:pPr>
      <w:r w:rsidRPr="006E1A37">
        <w:rPr>
          <w:rFonts w:ascii="標楷體" w:eastAsia="標楷體" w:hint="eastAsia"/>
        </w:rPr>
        <w:t>(二)契約文件，包括以書面、錄音、錄影、照相、微縮、電子數位資料或樣品等方式呈現之原件或複製品。</w:t>
      </w:r>
    </w:p>
    <w:p w:rsidR="00CB5F8F" w:rsidRPr="006E1A37" w:rsidRDefault="00CB5F8F" w:rsidP="00CB5F8F">
      <w:pPr>
        <w:spacing w:line="400" w:lineRule="exact"/>
        <w:ind w:left="851" w:hanging="567"/>
        <w:jc w:val="both"/>
        <w:textDirection w:val="lrTbV"/>
        <w:rPr>
          <w:rFonts w:ascii="標楷體" w:eastAsia="標楷體"/>
        </w:rPr>
      </w:pPr>
      <w:r w:rsidRPr="006E1A37">
        <w:rPr>
          <w:rFonts w:ascii="標楷體" w:eastAsia="標楷體" w:hint="eastAsia"/>
        </w:rPr>
        <w:t>(三)契約所含各種文件之內容如有不一致之處，除另有規定外，依下列原則處理：</w:t>
      </w:r>
    </w:p>
    <w:p w:rsidR="00CB5F8F" w:rsidRPr="006E1A37" w:rsidRDefault="00CB5F8F" w:rsidP="00CB5F8F">
      <w:pPr>
        <w:spacing w:line="400" w:lineRule="exact"/>
        <w:ind w:left="1134" w:right="57" w:hanging="284"/>
        <w:jc w:val="both"/>
        <w:rPr>
          <w:rFonts w:ascii="標楷體" w:eastAsia="標楷體"/>
        </w:rPr>
      </w:pPr>
      <w:r w:rsidRPr="006E1A37">
        <w:rPr>
          <w:rFonts w:ascii="標楷體" w:eastAsia="標楷體" w:hint="eastAsia"/>
        </w:rPr>
        <w:t>1.招標文件內之契約條款及投標須知優於招標文件內之其他文件所附記之條款。但附記之條款有特別聲明者，不在此限。契約條款與投標須知內容有不一致之處，以契約條款為準。</w:t>
      </w:r>
    </w:p>
    <w:p w:rsidR="00CB5F8F" w:rsidRPr="006E1A37" w:rsidRDefault="00CB5F8F" w:rsidP="00CB5F8F">
      <w:pPr>
        <w:spacing w:line="400" w:lineRule="exact"/>
        <w:ind w:left="1134" w:right="57" w:hanging="284"/>
        <w:jc w:val="both"/>
        <w:rPr>
          <w:rFonts w:ascii="標楷體" w:eastAsia="標楷體"/>
        </w:rPr>
      </w:pPr>
      <w:r w:rsidRPr="006E1A37">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CB5F8F" w:rsidRPr="006E1A37" w:rsidRDefault="00CB5F8F" w:rsidP="00CB5F8F">
      <w:pPr>
        <w:spacing w:line="400" w:lineRule="exact"/>
        <w:ind w:left="1134" w:right="57" w:hanging="284"/>
        <w:jc w:val="both"/>
        <w:rPr>
          <w:rFonts w:ascii="標楷體" w:eastAsia="標楷體"/>
        </w:rPr>
      </w:pPr>
      <w:r w:rsidRPr="006E1A37">
        <w:rPr>
          <w:rFonts w:ascii="標楷體" w:eastAsia="標楷體" w:hint="eastAsia"/>
        </w:rPr>
        <w:t>3.文件經機關審定之日期較新者優於審定日期較舊者。</w:t>
      </w:r>
    </w:p>
    <w:p w:rsidR="00CB5F8F" w:rsidRPr="006E1A37" w:rsidRDefault="00CB5F8F" w:rsidP="00CB5F8F">
      <w:pPr>
        <w:spacing w:line="400" w:lineRule="exact"/>
        <w:ind w:left="1134" w:right="57" w:hanging="284"/>
        <w:jc w:val="both"/>
        <w:rPr>
          <w:rFonts w:ascii="標楷體" w:eastAsia="標楷體"/>
        </w:rPr>
      </w:pPr>
      <w:r w:rsidRPr="006E1A37">
        <w:rPr>
          <w:rFonts w:ascii="標楷體" w:eastAsia="標楷體" w:hint="eastAsia"/>
        </w:rPr>
        <w:t>4.大比例尺圖者優於小比例尺圖者。</w:t>
      </w:r>
    </w:p>
    <w:p w:rsidR="00CB5F8F" w:rsidRPr="006E1A37" w:rsidRDefault="00CB5F8F" w:rsidP="00CB5F8F">
      <w:pPr>
        <w:spacing w:line="400" w:lineRule="exact"/>
        <w:ind w:left="1134" w:right="57" w:hanging="284"/>
        <w:jc w:val="both"/>
        <w:rPr>
          <w:rFonts w:ascii="標楷體" w:eastAsia="標楷體"/>
        </w:rPr>
      </w:pPr>
      <w:r w:rsidRPr="006E1A37">
        <w:rPr>
          <w:rFonts w:ascii="標楷體" w:eastAsia="標楷體" w:hint="eastAsia"/>
        </w:rPr>
        <w:t>5.決標紀錄之內容優於開標或議價紀錄之內容。</w:t>
      </w:r>
    </w:p>
    <w:p w:rsidR="00CB5F8F" w:rsidRPr="006E1A37" w:rsidRDefault="00CB5F8F" w:rsidP="00CB5F8F">
      <w:pPr>
        <w:spacing w:line="400" w:lineRule="exact"/>
        <w:ind w:left="1134" w:right="57" w:hanging="284"/>
        <w:jc w:val="both"/>
        <w:rPr>
          <w:rFonts w:ascii="標楷體" w:eastAsia="標楷體"/>
        </w:rPr>
      </w:pPr>
      <w:r w:rsidRPr="006E1A37">
        <w:rPr>
          <w:rFonts w:ascii="標楷體" w:eastAsia="標楷體" w:hint="eastAsia"/>
        </w:rPr>
        <w:t>6.同一優先順位之文件，其內容有不一致之處，屬機關文件者，以對廠商有利者為準；屬廠商文件者，以對機關有利者為準。</w:t>
      </w:r>
    </w:p>
    <w:p w:rsidR="00CB5F8F" w:rsidRPr="006E1A37" w:rsidRDefault="00CB5F8F" w:rsidP="00CB5F8F">
      <w:pPr>
        <w:spacing w:line="400" w:lineRule="exact"/>
        <w:ind w:left="1134" w:right="57" w:hanging="284"/>
        <w:jc w:val="both"/>
        <w:rPr>
          <w:rFonts w:ascii="標楷體" w:eastAsia="標楷體"/>
        </w:rPr>
      </w:pPr>
      <w:r w:rsidRPr="006E1A37">
        <w:rPr>
          <w:rFonts w:ascii="標楷體" w:eastAsia="標楷體" w:hint="eastAsia"/>
        </w:rPr>
        <w:t>7.招標文件內之標價清單，其品項名稱、規格、數量，優於招標文件內其他文件之內容。</w:t>
      </w:r>
    </w:p>
    <w:p w:rsidR="00CB5F8F" w:rsidRPr="006E1A37" w:rsidRDefault="00CB5F8F" w:rsidP="009D4B31">
      <w:pPr>
        <w:spacing w:line="400" w:lineRule="exact"/>
        <w:ind w:left="766" w:hanging="482"/>
        <w:jc w:val="both"/>
        <w:textDirection w:val="lrTbV"/>
        <w:rPr>
          <w:rFonts w:ascii="標楷體" w:eastAsia="標楷體"/>
        </w:rPr>
      </w:pPr>
      <w:r w:rsidRPr="006E1A37">
        <w:rPr>
          <w:rFonts w:ascii="標楷體" w:eastAsia="標楷體" w:hint="eastAsia"/>
        </w:rPr>
        <w:t>(四)契約文件之一切規定得互為補充，如仍有不明確之處，應依公平合理原則解釋之。如有爭議，依採購法之規定處理。</w:t>
      </w:r>
    </w:p>
    <w:p w:rsidR="00CB5F8F" w:rsidRPr="006E1A37" w:rsidRDefault="00CB5F8F" w:rsidP="00CB5F8F">
      <w:pPr>
        <w:spacing w:line="400" w:lineRule="exact"/>
        <w:ind w:left="851" w:hanging="567"/>
        <w:jc w:val="both"/>
        <w:textDirection w:val="lrTbV"/>
        <w:rPr>
          <w:rFonts w:ascii="標楷體" w:eastAsia="標楷體"/>
        </w:rPr>
      </w:pPr>
      <w:r w:rsidRPr="006E1A37">
        <w:rPr>
          <w:rFonts w:ascii="標楷體" w:eastAsia="標楷體" w:hint="eastAsia"/>
        </w:rPr>
        <w:t>(五)契約文字：</w:t>
      </w:r>
    </w:p>
    <w:p w:rsidR="00CB5F8F" w:rsidRPr="006E1A37" w:rsidRDefault="00CB5F8F" w:rsidP="00CB5F8F">
      <w:pPr>
        <w:spacing w:line="400" w:lineRule="exact"/>
        <w:ind w:left="1134" w:right="57" w:hanging="284"/>
        <w:jc w:val="both"/>
        <w:rPr>
          <w:rFonts w:ascii="標楷體" w:eastAsia="標楷體"/>
        </w:rPr>
      </w:pPr>
      <w:r w:rsidRPr="006E1A37">
        <w:rPr>
          <w:rFonts w:ascii="標楷體" w:eastAsia="標楷體" w:hint="eastAsia"/>
        </w:rPr>
        <w:t>1.契約文字以中文為準。但下列情形得以外文為準：</w:t>
      </w:r>
    </w:p>
    <w:p w:rsidR="00CB5F8F" w:rsidRPr="006E1A37" w:rsidRDefault="00CB5F8F" w:rsidP="00CB5F8F">
      <w:pPr>
        <w:spacing w:line="400" w:lineRule="exact"/>
        <w:ind w:left="1418" w:hanging="284"/>
        <w:jc w:val="both"/>
        <w:rPr>
          <w:rFonts w:ascii="標楷體" w:eastAsia="標楷體"/>
        </w:rPr>
      </w:pPr>
      <w:r w:rsidRPr="006E1A37">
        <w:rPr>
          <w:rFonts w:ascii="標楷體" w:eastAsia="標楷體" w:hint="eastAsia"/>
        </w:rPr>
        <w:t>(1)特殊技術或材料之圖文資料。</w:t>
      </w:r>
    </w:p>
    <w:p w:rsidR="00CB5F8F" w:rsidRPr="006E1A37" w:rsidRDefault="00CB5F8F" w:rsidP="00CB5F8F">
      <w:pPr>
        <w:spacing w:line="400" w:lineRule="exact"/>
        <w:ind w:left="1418" w:hanging="284"/>
        <w:jc w:val="both"/>
        <w:rPr>
          <w:rFonts w:ascii="標楷體" w:eastAsia="標楷體"/>
        </w:rPr>
      </w:pPr>
      <w:r w:rsidRPr="006E1A37">
        <w:rPr>
          <w:rFonts w:ascii="標楷體" w:eastAsia="標楷體" w:hint="eastAsia"/>
        </w:rPr>
        <w:t>(2)國際組織、外國政府或其授權機構、公會或商會所出具之文件。</w:t>
      </w:r>
    </w:p>
    <w:p w:rsidR="00CB5F8F" w:rsidRPr="006E1A37" w:rsidRDefault="00CB5F8F" w:rsidP="00CB5F8F">
      <w:pPr>
        <w:spacing w:line="400" w:lineRule="exact"/>
        <w:ind w:left="1418" w:hanging="284"/>
        <w:jc w:val="both"/>
        <w:rPr>
          <w:rFonts w:ascii="標楷體" w:eastAsia="標楷體"/>
        </w:rPr>
      </w:pPr>
      <w:r w:rsidRPr="006E1A37">
        <w:rPr>
          <w:rFonts w:ascii="標楷體" w:eastAsia="標楷體" w:hint="eastAsia"/>
        </w:rPr>
        <w:t>(3)其他經機關認定確有必要者。</w:t>
      </w:r>
    </w:p>
    <w:p w:rsidR="00CB5F8F" w:rsidRPr="006E1A37" w:rsidRDefault="00CB5F8F" w:rsidP="00CB5F8F">
      <w:pPr>
        <w:spacing w:line="400" w:lineRule="exact"/>
        <w:ind w:left="1134" w:right="57" w:hanging="284"/>
        <w:jc w:val="both"/>
        <w:textDirection w:val="lrTbV"/>
        <w:rPr>
          <w:rFonts w:ascii="標楷體" w:eastAsia="標楷體"/>
        </w:rPr>
      </w:pPr>
      <w:r w:rsidRPr="006E1A37">
        <w:rPr>
          <w:rFonts w:ascii="標楷體" w:eastAsia="標楷體" w:hint="eastAsia"/>
        </w:rPr>
        <w:t>2.契約文字有中文譯文，其與外文文意不符者，除資格文件外，以中文為準。其因譯文有誤致生損害者，由提供譯文之一方負責賠償。</w:t>
      </w:r>
    </w:p>
    <w:p w:rsidR="00CB5F8F" w:rsidRPr="006E1A37" w:rsidRDefault="00CB5F8F" w:rsidP="00CB5F8F">
      <w:pPr>
        <w:spacing w:line="400" w:lineRule="exact"/>
        <w:ind w:left="1134" w:right="57" w:hanging="284"/>
        <w:jc w:val="both"/>
        <w:textDirection w:val="lrTbV"/>
        <w:rPr>
          <w:rFonts w:ascii="標楷體" w:eastAsia="標楷體"/>
        </w:rPr>
      </w:pPr>
      <w:r w:rsidRPr="006E1A37">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CB5F8F" w:rsidRPr="006E1A37" w:rsidRDefault="00CB5F8F" w:rsidP="00CB5F8F">
      <w:pPr>
        <w:spacing w:line="400" w:lineRule="exact"/>
        <w:ind w:left="568" w:hanging="284"/>
        <w:jc w:val="both"/>
        <w:textDirection w:val="lrTbV"/>
        <w:rPr>
          <w:rFonts w:ascii="標楷體" w:eastAsia="標楷體"/>
          <w:bdr w:val="single" w:sz="4" w:space="0" w:color="auto"/>
        </w:rPr>
      </w:pPr>
      <w:r w:rsidRPr="006E1A37">
        <w:rPr>
          <w:rFonts w:ascii="標楷體" w:eastAsia="標楷體" w:hint="eastAsia"/>
        </w:rPr>
        <w:lastRenderedPageBreak/>
        <w:t>(六)契約所使用之度量衡單位，除另有規定者外，以法定度量衡單位為之。</w:t>
      </w:r>
    </w:p>
    <w:p w:rsidR="00CB5F8F" w:rsidRPr="006E1A37" w:rsidRDefault="00CB5F8F" w:rsidP="009D4B31">
      <w:pPr>
        <w:spacing w:line="400" w:lineRule="exact"/>
        <w:ind w:left="766" w:hanging="482"/>
        <w:jc w:val="both"/>
        <w:textDirection w:val="lrTbV"/>
        <w:rPr>
          <w:rFonts w:ascii="標楷體" w:eastAsia="標楷體"/>
        </w:rPr>
      </w:pPr>
      <w:r w:rsidRPr="006E1A37">
        <w:rPr>
          <w:rFonts w:ascii="標楷體" w:eastAsia="標楷體" w:hint="eastAsia"/>
        </w:rPr>
        <w:t xml:space="preserve">(七)契約所定事項如有違反法律強制或禁止規定或無法執行之部分，該部分無效。但除去該部分，契約亦可成立者，不影響其他部分之有效性。該無效之部分，機關及廠商必要時得依契約原定目的變更之。   </w:t>
      </w:r>
    </w:p>
    <w:p w:rsidR="00CB5F8F" w:rsidRPr="006E1A37" w:rsidRDefault="00CB5F8F" w:rsidP="00CB5F8F">
      <w:pPr>
        <w:pStyle w:val="a9"/>
        <w:spacing w:line="400" w:lineRule="exact"/>
        <w:ind w:left="851" w:hanging="567"/>
        <w:rPr>
          <w:rFonts w:ascii="標楷體" w:eastAsia="標楷體"/>
          <w:sz w:val="24"/>
          <w:szCs w:val="24"/>
        </w:rPr>
      </w:pPr>
      <w:r w:rsidRPr="006E1A37">
        <w:rPr>
          <w:rFonts w:ascii="標楷體" w:eastAsia="標楷體" w:hint="eastAsia"/>
          <w:sz w:val="24"/>
          <w:szCs w:val="24"/>
        </w:rPr>
        <w:t>(八)經雙方代表人或其代理人簽署契約正本2份，機關及廠商各執1份，並由雙方各依規定貼用印花稅票。副本</w:t>
      </w:r>
      <w:r w:rsidR="00B21DAF">
        <w:rPr>
          <w:rFonts w:ascii="標楷體" w:eastAsia="標楷體" w:hint="eastAsia"/>
          <w:sz w:val="24"/>
          <w:szCs w:val="24"/>
          <w:u w:val="single"/>
        </w:rPr>
        <w:t>2</w:t>
      </w:r>
      <w:r w:rsidRPr="006E1A37">
        <w:rPr>
          <w:rFonts w:ascii="標楷體" w:eastAsia="標楷體" w:hint="eastAsia"/>
          <w:sz w:val="24"/>
          <w:szCs w:val="24"/>
        </w:rPr>
        <w:t>份，由機關執用。副本如有誤繕，以正本為準。</w:t>
      </w:r>
    </w:p>
    <w:p w:rsidR="00CB5F8F" w:rsidRPr="006E1A37" w:rsidRDefault="00CB5F8F" w:rsidP="00CB5F8F">
      <w:pPr>
        <w:spacing w:beforeLines="25" w:before="90" w:afterLines="25" w:after="90" w:line="400" w:lineRule="exact"/>
        <w:ind w:left="284" w:hanging="284"/>
        <w:jc w:val="both"/>
        <w:rPr>
          <w:rFonts w:ascii="標楷體" w:eastAsia="標楷體"/>
          <w:bdr w:val="single" w:sz="4" w:space="0" w:color="auto"/>
        </w:rPr>
      </w:pPr>
    </w:p>
    <w:p w:rsidR="00CB5F8F" w:rsidRPr="006E1A37" w:rsidRDefault="00CB5F8F" w:rsidP="00CB5F8F">
      <w:pPr>
        <w:spacing w:line="400" w:lineRule="exact"/>
        <w:jc w:val="both"/>
        <w:rPr>
          <w:rFonts w:ascii="標楷體" w:eastAsia="標楷體"/>
          <w:b/>
        </w:rPr>
      </w:pPr>
      <w:r w:rsidRPr="006E1A37">
        <w:rPr>
          <w:rFonts w:ascii="標楷體" w:eastAsia="標楷體" w:hint="eastAsia"/>
          <w:b/>
        </w:rPr>
        <w:t>第二條  履約標的</w:t>
      </w:r>
    </w:p>
    <w:p w:rsidR="00CB5F8F" w:rsidRPr="006E1A37" w:rsidRDefault="00CB5F8F" w:rsidP="00C85CD5">
      <w:pPr>
        <w:spacing w:line="400" w:lineRule="exact"/>
        <w:ind w:left="738" w:hanging="454"/>
        <w:textDirection w:val="lrTbV"/>
        <w:rPr>
          <w:rFonts w:ascii="標楷體" w:eastAsia="標楷體"/>
        </w:rPr>
      </w:pPr>
      <w:r w:rsidRPr="006E1A37">
        <w:rPr>
          <w:rFonts w:ascii="標楷體" w:eastAsia="標楷體" w:hint="eastAsia"/>
        </w:rPr>
        <w:t>(</w:t>
      </w:r>
      <w:proofErr w:type="gramStart"/>
      <w:r w:rsidRPr="006E1A37">
        <w:rPr>
          <w:rFonts w:ascii="標楷體" w:eastAsia="標楷體" w:hint="eastAsia"/>
        </w:rPr>
        <w:t>一</w:t>
      </w:r>
      <w:proofErr w:type="gramEnd"/>
      <w:r w:rsidRPr="006E1A37">
        <w:rPr>
          <w:rFonts w:ascii="標楷體" w:eastAsia="標楷體" w:hint="eastAsia"/>
        </w:rPr>
        <w:t>)廠商應給付之標的及工作事項(由機關於招標時載明)：</w:t>
      </w:r>
      <w:proofErr w:type="gramStart"/>
      <w:r w:rsidR="004A6309">
        <w:rPr>
          <w:rFonts w:ascii="標楷體" w:eastAsia="標楷體" w:hAnsi="標楷體" w:hint="eastAsia"/>
          <w:u w:val="single"/>
        </w:rPr>
        <w:t>109</w:t>
      </w:r>
      <w:proofErr w:type="gramEnd"/>
      <w:r w:rsidR="004A6309">
        <w:rPr>
          <w:rFonts w:ascii="標楷體" w:eastAsia="標楷體" w:hAnsi="標楷體" w:hint="eastAsia"/>
          <w:u w:val="single"/>
        </w:rPr>
        <w:t>年度員工團體保險</w:t>
      </w:r>
      <w:r w:rsidR="00B21DAF" w:rsidRPr="00B21DAF">
        <w:rPr>
          <w:rFonts w:ascii="標楷體" w:eastAsia="標楷體" w:hAnsi="標楷體" w:hint="eastAsia"/>
          <w:u w:val="single"/>
        </w:rPr>
        <w:t xml:space="preserve">     </w:t>
      </w:r>
      <w:r w:rsidR="005675E8">
        <w:rPr>
          <w:rFonts w:ascii="標楷體" w:eastAsia="標楷體" w:hAnsi="標楷體" w:hint="eastAsia"/>
          <w:u w:val="single"/>
        </w:rPr>
        <w:t>500</w:t>
      </w:r>
      <w:proofErr w:type="gramStart"/>
      <w:r w:rsidR="005675E8">
        <w:rPr>
          <w:rFonts w:ascii="標楷體" w:eastAsia="標楷體" w:hAnsi="標楷體" w:hint="eastAsia"/>
          <w:u w:val="single"/>
        </w:rPr>
        <w:t>人</w:t>
      </w:r>
      <w:r w:rsidR="00B21DAF" w:rsidRPr="000751CE">
        <w:rPr>
          <w:rFonts w:ascii="標楷體" w:eastAsia="標楷體" w:hint="eastAsia"/>
          <w:u w:val="single"/>
        </w:rPr>
        <w:t>詳</w:t>
      </w:r>
      <w:r w:rsidR="00B21DAF" w:rsidRPr="00212E9C">
        <w:rPr>
          <w:rFonts w:ascii="標楷體" w:eastAsia="標楷體" w:hint="eastAsia"/>
          <w:u w:val="single"/>
        </w:rPr>
        <w:t>如</w:t>
      </w:r>
      <w:proofErr w:type="gramEnd"/>
      <w:r w:rsidR="00B21DAF">
        <w:rPr>
          <w:rFonts w:eastAsia="標楷體" w:cs="DFKaiShu-SB-Estd-BF" w:hint="eastAsia"/>
          <w:kern w:val="0"/>
          <w:u w:val="single"/>
        </w:rPr>
        <w:t>規格書</w:t>
      </w:r>
    </w:p>
    <w:p w:rsidR="00CB5F8F" w:rsidRPr="006E1A37" w:rsidRDefault="00CB5F8F" w:rsidP="00CB5F8F">
      <w:pPr>
        <w:spacing w:line="400" w:lineRule="exact"/>
        <w:ind w:left="568" w:hanging="284"/>
        <w:jc w:val="both"/>
        <w:textDirection w:val="lrTbV"/>
        <w:rPr>
          <w:rFonts w:ascii="標楷體" w:eastAsia="標楷體"/>
        </w:rPr>
      </w:pPr>
      <w:r w:rsidRPr="006E1A37">
        <w:rPr>
          <w:rFonts w:ascii="標楷體" w:eastAsia="標楷體" w:hint="eastAsia"/>
        </w:rPr>
        <w:t>(二)機關辦理事項(由機關於招標時載明，無者免填)：</w:t>
      </w:r>
      <w:r w:rsidRPr="006E1A37">
        <w:rPr>
          <w:rFonts w:ascii="標楷體" w:eastAsia="標楷體" w:hint="eastAsia"/>
          <w:u w:val="single"/>
        </w:rPr>
        <w:t xml:space="preserve">　　　　　　　　    </w:t>
      </w:r>
    </w:p>
    <w:p w:rsidR="00CB5F8F" w:rsidRPr="006E1A37" w:rsidRDefault="00CB5F8F" w:rsidP="00CB5F8F">
      <w:pPr>
        <w:spacing w:line="400" w:lineRule="exact"/>
        <w:jc w:val="both"/>
        <w:rPr>
          <w:rFonts w:ascii="標楷體" w:eastAsia="標楷體"/>
          <w:b/>
        </w:rPr>
      </w:pPr>
    </w:p>
    <w:p w:rsidR="00CB5F8F" w:rsidRPr="006E1A37" w:rsidRDefault="00CB5F8F" w:rsidP="00CB5F8F">
      <w:pPr>
        <w:spacing w:line="400" w:lineRule="exact"/>
        <w:jc w:val="both"/>
        <w:rPr>
          <w:rFonts w:ascii="標楷體" w:eastAsia="標楷體"/>
          <w:b/>
        </w:rPr>
      </w:pPr>
      <w:r w:rsidRPr="006E1A37">
        <w:rPr>
          <w:rFonts w:ascii="標楷體" w:eastAsia="標楷體" w:hint="eastAsia"/>
          <w:b/>
        </w:rPr>
        <w:t>第三條  契約價金之給付</w:t>
      </w:r>
    </w:p>
    <w:p w:rsidR="00CB5F8F" w:rsidRPr="006E1A37" w:rsidRDefault="00CB5F8F" w:rsidP="00CB5F8F">
      <w:pPr>
        <w:spacing w:line="400" w:lineRule="exact"/>
        <w:ind w:left="568" w:hanging="284"/>
        <w:jc w:val="both"/>
        <w:textDirection w:val="lrTbV"/>
        <w:rPr>
          <w:rFonts w:ascii="標楷體" w:eastAsia="標楷體"/>
        </w:rPr>
      </w:pPr>
      <w:r w:rsidRPr="006E1A37">
        <w:rPr>
          <w:rFonts w:ascii="標楷體" w:eastAsia="標楷體" w:hint="eastAsia"/>
        </w:rPr>
        <w:t>契約價金結算方式(由機關衡酌個案情形於招標時勾選)：</w:t>
      </w:r>
      <w:r w:rsidR="00B21DAF">
        <w:rPr>
          <w:rFonts w:ascii="標楷體" w:eastAsia="標楷體" w:hint="eastAsia"/>
        </w:rPr>
        <w:t>新台幣</w:t>
      </w:r>
      <w:r w:rsidR="00B21DAF" w:rsidRPr="00B21DAF">
        <w:rPr>
          <w:rFonts w:ascii="標楷體" w:eastAsia="標楷體" w:hint="eastAsia"/>
          <w:u w:val="single"/>
        </w:rPr>
        <w:t xml:space="preserve">                </w:t>
      </w:r>
      <w:r w:rsidR="00B21DAF" w:rsidRPr="00923D28">
        <w:rPr>
          <w:rFonts w:ascii="標楷體" w:eastAsia="標楷體" w:hint="eastAsia"/>
          <w:u w:val="single"/>
        </w:rPr>
        <w:t>元</w:t>
      </w:r>
      <w:r w:rsidR="00B21DAF" w:rsidRPr="00EA1AA9">
        <w:rPr>
          <w:rFonts w:ascii="標楷體" w:eastAsia="標楷體" w:hint="eastAsia"/>
          <w:u w:val="single"/>
        </w:rPr>
        <w:t>整</w:t>
      </w:r>
    </w:p>
    <w:p w:rsidR="00CB5F8F" w:rsidRPr="006E1A37" w:rsidRDefault="005675E8" w:rsidP="00CB5F8F">
      <w:pPr>
        <w:spacing w:line="400" w:lineRule="exact"/>
        <w:ind w:left="851" w:hanging="284"/>
        <w:jc w:val="both"/>
        <w:textDirection w:val="lrTbV"/>
        <w:rPr>
          <w:rFonts w:ascii="標楷體" w:eastAsia="標楷體"/>
        </w:rPr>
      </w:pPr>
      <w:r w:rsidRPr="006E1A37">
        <w:rPr>
          <w:rFonts w:ascii="標楷體" w:eastAsia="標楷體" w:hint="eastAsia"/>
        </w:rPr>
        <w:t>□</w:t>
      </w:r>
      <w:proofErr w:type="gramStart"/>
      <w:r w:rsidR="00CB5F8F" w:rsidRPr="006E1A37">
        <w:rPr>
          <w:rFonts w:ascii="標楷體" w:eastAsia="標楷體" w:hint="eastAsia"/>
        </w:rPr>
        <w:t>總包價</w:t>
      </w:r>
      <w:proofErr w:type="gramEnd"/>
      <w:r w:rsidR="00CB5F8F" w:rsidRPr="006E1A37">
        <w:rPr>
          <w:rFonts w:ascii="標楷體" w:eastAsia="標楷體" w:hint="eastAsia"/>
        </w:rPr>
        <w:t>法。</w:t>
      </w:r>
    </w:p>
    <w:p w:rsidR="00CB5F8F" w:rsidRPr="006E1A37" w:rsidRDefault="005675E8" w:rsidP="00CB5F8F">
      <w:pPr>
        <w:spacing w:line="400" w:lineRule="exact"/>
        <w:ind w:left="851" w:hanging="284"/>
        <w:jc w:val="both"/>
        <w:textDirection w:val="lrTbV"/>
        <w:rPr>
          <w:rFonts w:ascii="標楷體" w:eastAsia="標楷體"/>
        </w:rPr>
      </w:pPr>
      <w:r>
        <w:rPr>
          <w:rFonts w:ascii="新細明體" w:hAnsi="新細明體" w:hint="eastAsia"/>
        </w:rPr>
        <w:t>■</w:t>
      </w:r>
      <w:r w:rsidR="00CB5F8F" w:rsidRPr="006E1A37">
        <w:rPr>
          <w:rFonts w:ascii="標楷體" w:eastAsia="標楷體" w:hint="eastAsia"/>
        </w:rPr>
        <w:t>單價計算法。</w:t>
      </w:r>
    </w:p>
    <w:p w:rsidR="00CB5F8F" w:rsidRPr="006E1A37" w:rsidRDefault="00CB5F8F" w:rsidP="00CB5F8F">
      <w:pPr>
        <w:spacing w:line="400" w:lineRule="exact"/>
        <w:ind w:left="851" w:hanging="284"/>
        <w:jc w:val="both"/>
        <w:textDirection w:val="lrTbV"/>
        <w:rPr>
          <w:rFonts w:ascii="標楷體" w:eastAsia="標楷體"/>
        </w:rPr>
      </w:pPr>
      <w:r w:rsidRPr="006E1A37">
        <w:rPr>
          <w:rFonts w:ascii="標楷體" w:eastAsia="標楷體" w:hint="eastAsia"/>
        </w:rPr>
        <w:t>□服務成本加公費法。</w:t>
      </w:r>
    </w:p>
    <w:p w:rsidR="00CB5F8F" w:rsidRPr="006E1A37" w:rsidRDefault="00CB5F8F" w:rsidP="00CB5F8F">
      <w:pPr>
        <w:spacing w:line="400" w:lineRule="exact"/>
        <w:ind w:left="1135" w:right="57" w:hanging="284"/>
        <w:jc w:val="both"/>
        <w:textDirection w:val="lrTbV"/>
        <w:rPr>
          <w:rFonts w:ascii="標楷體" w:eastAsia="標楷體"/>
        </w:rPr>
      </w:pPr>
      <w:r w:rsidRPr="006E1A37">
        <w:rPr>
          <w:rFonts w:ascii="標楷體" w:eastAsia="標楷體" w:hint="eastAsia"/>
        </w:rPr>
        <w:t>1.服務成本加公費法之服務費用</w:t>
      </w:r>
      <w:r w:rsidRPr="006E1A37">
        <w:rPr>
          <w:rFonts w:ascii="標楷體" w:eastAsia="標楷體" w:hint="eastAsia"/>
          <w:u w:val="single"/>
        </w:rPr>
        <w:t xml:space="preserve">        </w:t>
      </w:r>
      <w:r w:rsidRPr="006E1A37">
        <w:rPr>
          <w:rFonts w:ascii="標楷體" w:eastAsia="標楷體" w:hint="eastAsia"/>
        </w:rPr>
        <w:t>元(由機關於決標後填寫)，包括直接費用(直接薪資、管理費用及其他直接費用，其項目由機關於招標時載明)、</w:t>
      </w:r>
      <w:r w:rsidRPr="006E1A37">
        <w:rPr>
          <w:rFonts w:ascii="標楷體" w:eastAsia="標楷體" w:hint="eastAsia"/>
          <w:color w:val="000000"/>
        </w:rPr>
        <w:t>公費及</w:t>
      </w:r>
      <w:r w:rsidRPr="006E1A37">
        <w:rPr>
          <w:rFonts w:ascii="標楷體" w:eastAsia="標楷體" w:hint="eastAsia"/>
        </w:rPr>
        <w:t>營業稅。</w:t>
      </w:r>
    </w:p>
    <w:p w:rsidR="00CB5F8F" w:rsidRPr="006E1A37" w:rsidRDefault="00CB5F8F" w:rsidP="00CB5F8F">
      <w:pPr>
        <w:spacing w:line="400" w:lineRule="exact"/>
        <w:ind w:left="1135" w:right="57" w:hanging="284"/>
        <w:jc w:val="both"/>
        <w:textDirection w:val="lrTbV"/>
        <w:rPr>
          <w:rFonts w:ascii="標楷體" w:eastAsia="標楷體"/>
        </w:rPr>
      </w:pPr>
      <w:r w:rsidRPr="006E1A37">
        <w:rPr>
          <w:rFonts w:ascii="標楷體" w:eastAsia="標楷體" w:hint="eastAsia"/>
        </w:rPr>
        <w:t>2.</w:t>
      </w:r>
      <w:r w:rsidRPr="006E1A37">
        <w:rPr>
          <w:rFonts w:ascii="標楷體" w:eastAsia="標楷體" w:hint="eastAsia"/>
          <w:color w:val="000000"/>
        </w:rPr>
        <w:t>公費，為定額</w:t>
      </w:r>
      <w:r w:rsidRPr="006E1A37">
        <w:rPr>
          <w:rFonts w:ascii="標楷體" w:eastAsia="標楷體" w:hint="eastAsia"/>
          <w:u w:val="single"/>
        </w:rPr>
        <w:t xml:space="preserve">     　   </w:t>
      </w:r>
      <w:r w:rsidRPr="006E1A37">
        <w:rPr>
          <w:rFonts w:ascii="標楷體" w:eastAsia="標楷體" w:hint="eastAsia"/>
        </w:rPr>
        <w:t>元(由機關於決標後填寫)</w:t>
      </w:r>
      <w:r w:rsidRPr="006E1A37">
        <w:rPr>
          <w:rFonts w:ascii="標楷體" w:eastAsia="標楷體" w:hint="eastAsia"/>
          <w:color w:val="000000"/>
        </w:rPr>
        <w:t>，不得按直接薪資及管理費之金額依一定比率增加，且全部公費不得超過直接薪資扣除非經常性給與之獎金後與管理費用合計金額之25%</w:t>
      </w:r>
      <w:r w:rsidRPr="006E1A37">
        <w:rPr>
          <w:rFonts w:ascii="標楷體" w:eastAsia="標楷體" w:hint="eastAsia"/>
        </w:rPr>
        <w:t>。</w:t>
      </w:r>
    </w:p>
    <w:p w:rsidR="00CB5F8F" w:rsidRPr="006E1A37" w:rsidRDefault="00CB5F8F" w:rsidP="00CB5F8F">
      <w:pPr>
        <w:pStyle w:val="af1"/>
        <w:wordWrap/>
        <w:spacing w:line="400" w:lineRule="exact"/>
        <w:ind w:left="1135" w:right="57" w:hanging="284"/>
        <w:jc w:val="both"/>
        <w:rPr>
          <w:rFonts w:ascii="標楷體" w:eastAsia="標楷體"/>
          <w:sz w:val="24"/>
          <w:szCs w:val="24"/>
        </w:rPr>
      </w:pPr>
      <w:r w:rsidRPr="006E1A37">
        <w:rPr>
          <w:rFonts w:ascii="標楷體" w:eastAsia="標楷體" w:hint="eastAsia"/>
          <w:sz w:val="24"/>
          <w:szCs w:val="24"/>
        </w:rPr>
        <w:t>3.廠商應記錄各項費用並提出憑證，機關並得至廠商處所辦理查核。</w:t>
      </w:r>
    </w:p>
    <w:p w:rsidR="00CB5F8F" w:rsidRPr="006E1A37" w:rsidRDefault="00CB5F8F" w:rsidP="00CB5F8F">
      <w:pPr>
        <w:spacing w:line="400" w:lineRule="exact"/>
        <w:ind w:left="1135" w:right="57" w:hanging="284"/>
        <w:jc w:val="both"/>
        <w:rPr>
          <w:rFonts w:ascii="標楷體" w:eastAsia="標楷體"/>
        </w:rPr>
      </w:pPr>
      <w:r w:rsidRPr="006E1A37">
        <w:rPr>
          <w:rFonts w:ascii="標楷體" w:eastAsia="標楷體" w:hint="eastAsia"/>
        </w:rPr>
        <w:t>4.實際履約費用達</w:t>
      </w:r>
      <w:r w:rsidRPr="006E1A37">
        <w:rPr>
          <w:rFonts w:ascii="標楷體" w:eastAsia="標楷體" w:hint="eastAsia"/>
          <w:u w:val="single"/>
        </w:rPr>
        <w:t xml:space="preserve">    　   </w:t>
      </w:r>
      <w:r w:rsidRPr="006E1A37">
        <w:rPr>
          <w:rFonts w:ascii="標楷體" w:eastAsia="標楷體" w:hint="eastAsia"/>
        </w:rPr>
        <w:t>元(上限，由機關於決標後填寫)時，非經機關同意，廠商不得繼續履約。</w:t>
      </w:r>
    </w:p>
    <w:p w:rsidR="00CB5F8F" w:rsidRPr="006E1A37" w:rsidRDefault="00CB5F8F" w:rsidP="00CB5F8F">
      <w:pPr>
        <w:spacing w:line="400" w:lineRule="exact"/>
        <w:ind w:left="851" w:hanging="284"/>
        <w:jc w:val="both"/>
        <w:textDirection w:val="lrTbV"/>
        <w:rPr>
          <w:rFonts w:ascii="標楷體" w:eastAsia="標楷體"/>
        </w:rPr>
      </w:pPr>
      <w:r w:rsidRPr="006E1A37">
        <w:rPr>
          <w:rFonts w:ascii="標楷體" w:eastAsia="標楷體" w:hint="eastAsia"/>
        </w:rPr>
        <w:t>□</w:t>
      </w:r>
      <w:r w:rsidRPr="006E1A37">
        <w:rPr>
          <w:rFonts w:ascii="標楷體" w:eastAsia="標楷體" w:hint="eastAsia"/>
          <w:color w:val="000000"/>
        </w:rPr>
        <w:t>按月計酬法</w:t>
      </w:r>
      <w:r w:rsidRPr="006E1A37">
        <w:rPr>
          <w:rFonts w:ascii="標楷體" w:eastAsia="標楷體" w:hint="eastAsia"/>
        </w:rPr>
        <w:t>。</w:t>
      </w:r>
      <w:r w:rsidRPr="006E1A37">
        <w:rPr>
          <w:rFonts w:ascii="標楷體" w:eastAsia="標楷體" w:hint="eastAsia"/>
          <w:color w:val="000000"/>
        </w:rPr>
        <w:t>每月薪資按契約所載工作人員月薪計算。</w:t>
      </w:r>
      <w:r w:rsidRPr="006E1A37">
        <w:rPr>
          <w:rFonts w:ascii="標楷體" w:eastAsia="標楷體" w:hint="eastAsia"/>
        </w:rPr>
        <w:t>實際履約費用達</w:t>
      </w:r>
    </w:p>
    <w:p w:rsidR="00CB5F8F" w:rsidRPr="006E1A37" w:rsidRDefault="00CB5F8F" w:rsidP="00CB5F8F">
      <w:pPr>
        <w:spacing w:line="400" w:lineRule="exact"/>
        <w:ind w:left="851"/>
        <w:jc w:val="both"/>
        <w:textDirection w:val="lrTbV"/>
        <w:rPr>
          <w:rFonts w:ascii="標楷體" w:eastAsia="標楷體"/>
        </w:rPr>
      </w:pPr>
      <w:r w:rsidRPr="006E1A37">
        <w:rPr>
          <w:rFonts w:ascii="標楷體" w:eastAsia="標楷體" w:hint="eastAsia"/>
          <w:u w:val="single"/>
        </w:rPr>
        <w:t xml:space="preserve">    　    </w:t>
      </w:r>
      <w:r w:rsidRPr="006E1A37">
        <w:rPr>
          <w:rFonts w:ascii="標楷體" w:eastAsia="標楷體" w:hint="eastAsia"/>
        </w:rPr>
        <w:t>元(上限，由機關於決標後填寫)時，非經機關同意，廠商不得繼續履約。</w:t>
      </w:r>
    </w:p>
    <w:p w:rsidR="00CB5F8F" w:rsidRPr="006E1A37" w:rsidRDefault="00CB5F8F" w:rsidP="00CB5F8F">
      <w:pPr>
        <w:spacing w:line="400" w:lineRule="exact"/>
        <w:ind w:left="851" w:hanging="284"/>
        <w:jc w:val="both"/>
        <w:textDirection w:val="lrTbV"/>
        <w:rPr>
          <w:rFonts w:ascii="標楷體" w:eastAsia="標楷體"/>
        </w:rPr>
      </w:pPr>
      <w:r w:rsidRPr="006E1A37">
        <w:rPr>
          <w:rFonts w:ascii="標楷體" w:eastAsia="標楷體" w:hint="eastAsia"/>
        </w:rPr>
        <w:t>□</w:t>
      </w:r>
      <w:r w:rsidRPr="006E1A37">
        <w:rPr>
          <w:rFonts w:ascii="標楷體" w:eastAsia="標楷體" w:hint="eastAsia"/>
          <w:color w:val="000000"/>
        </w:rPr>
        <w:t>按日計酬法</w:t>
      </w:r>
      <w:r w:rsidRPr="006E1A37">
        <w:rPr>
          <w:rFonts w:ascii="標楷體" w:eastAsia="標楷體" w:hint="eastAsia"/>
        </w:rPr>
        <w:t>。</w:t>
      </w:r>
      <w:r w:rsidRPr="006E1A37">
        <w:rPr>
          <w:rFonts w:ascii="標楷體" w:eastAsia="標楷體" w:hint="eastAsia"/>
          <w:color w:val="000000"/>
        </w:rPr>
        <w:t>每日薪資按契約所載工作人員日薪計算。</w:t>
      </w:r>
      <w:r w:rsidRPr="006E1A37">
        <w:rPr>
          <w:rFonts w:ascii="標楷體" w:eastAsia="標楷體" w:hint="eastAsia"/>
        </w:rPr>
        <w:t>實際履約費用達</w:t>
      </w:r>
    </w:p>
    <w:p w:rsidR="00CB5F8F" w:rsidRPr="006E1A37" w:rsidRDefault="00CB5F8F" w:rsidP="00CB5F8F">
      <w:pPr>
        <w:spacing w:line="400" w:lineRule="exact"/>
        <w:ind w:left="851"/>
        <w:jc w:val="both"/>
        <w:textDirection w:val="lrTbV"/>
        <w:rPr>
          <w:rFonts w:ascii="標楷體" w:eastAsia="標楷體"/>
        </w:rPr>
      </w:pPr>
      <w:r w:rsidRPr="006E1A37">
        <w:rPr>
          <w:rFonts w:ascii="標楷體" w:eastAsia="標楷體" w:hint="eastAsia"/>
          <w:u w:val="single"/>
        </w:rPr>
        <w:t xml:space="preserve">    　    </w:t>
      </w:r>
      <w:r w:rsidRPr="006E1A37">
        <w:rPr>
          <w:rFonts w:ascii="標楷體" w:eastAsia="標楷體" w:hint="eastAsia"/>
        </w:rPr>
        <w:t>元(上限，由機關於決標後填寫)時，非經機關同意，廠商不得繼續履約。</w:t>
      </w:r>
    </w:p>
    <w:p w:rsidR="00CB5F8F" w:rsidRPr="006E1A37" w:rsidRDefault="00CB5F8F" w:rsidP="00CB5F8F">
      <w:pPr>
        <w:spacing w:line="400" w:lineRule="exact"/>
        <w:ind w:left="851" w:hanging="284"/>
        <w:jc w:val="both"/>
        <w:textDirection w:val="lrTbV"/>
        <w:rPr>
          <w:rFonts w:ascii="標楷體" w:eastAsia="標楷體"/>
        </w:rPr>
      </w:pPr>
      <w:r w:rsidRPr="006E1A37">
        <w:rPr>
          <w:rFonts w:ascii="標楷體" w:eastAsia="標楷體" w:hint="eastAsia"/>
        </w:rPr>
        <w:t>□</w:t>
      </w:r>
      <w:r w:rsidRPr="006E1A37">
        <w:rPr>
          <w:rFonts w:ascii="標楷體" w:eastAsia="標楷體" w:hint="eastAsia"/>
          <w:color w:val="000000"/>
        </w:rPr>
        <w:t>按時計酬法</w:t>
      </w:r>
      <w:r w:rsidRPr="006E1A37">
        <w:rPr>
          <w:rFonts w:ascii="標楷體" w:eastAsia="標楷體" w:hint="eastAsia"/>
        </w:rPr>
        <w:t>。</w:t>
      </w:r>
      <w:r w:rsidRPr="006E1A37">
        <w:rPr>
          <w:rFonts w:ascii="標楷體" w:eastAsia="標楷體" w:hint="eastAsia"/>
          <w:color w:val="000000"/>
        </w:rPr>
        <w:t>每時薪資按契約所載工作人員時薪計算。</w:t>
      </w:r>
      <w:r w:rsidRPr="006E1A37">
        <w:rPr>
          <w:rFonts w:ascii="標楷體" w:eastAsia="標楷體" w:hint="eastAsia"/>
        </w:rPr>
        <w:t>實際履約費用達</w:t>
      </w:r>
    </w:p>
    <w:p w:rsidR="00CB5F8F" w:rsidRPr="006E1A37" w:rsidRDefault="00CB5F8F" w:rsidP="00CB5F8F">
      <w:pPr>
        <w:spacing w:line="400" w:lineRule="exact"/>
        <w:ind w:left="851"/>
        <w:jc w:val="both"/>
        <w:textDirection w:val="lrTbV"/>
        <w:rPr>
          <w:rFonts w:ascii="標楷體" w:eastAsia="標楷體"/>
        </w:rPr>
      </w:pPr>
      <w:r w:rsidRPr="006E1A37">
        <w:rPr>
          <w:rFonts w:ascii="標楷體" w:eastAsia="標楷體" w:hint="eastAsia"/>
          <w:u w:val="single"/>
        </w:rPr>
        <w:t xml:space="preserve">     　   </w:t>
      </w:r>
      <w:r w:rsidRPr="006E1A37">
        <w:rPr>
          <w:rFonts w:ascii="標楷體" w:eastAsia="標楷體" w:hint="eastAsia"/>
        </w:rPr>
        <w:t>元(上限，由機關於決標後填寫)時，非經機關同意，廠商不得繼續履約。</w:t>
      </w:r>
    </w:p>
    <w:p w:rsidR="00CB5F8F" w:rsidRPr="006E1A37" w:rsidRDefault="00CB5F8F" w:rsidP="00CB5F8F">
      <w:pPr>
        <w:spacing w:line="400" w:lineRule="exact"/>
        <w:ind w:left="851" w:hanging="284"/>
        <w:jc w:val="both"/>
        <w:textDirection w:val="lrTbV"/>
        <w:rPr>
          <w:rFonts w:ascii="標楷體" w:eastAsia="標楷體"/>
        </w:rPr>
      </w:pPr>
      <w:r w:rsidRPr="006E1A37">
        <w:rPr>
          <w:rFonts w:ascii="標楷體" w:eastAsia="標楷體" w:hint="eastAsia"/>
        </w:rPr>
        <w:t>□</w:t>
      </w:r>
      <w:r w:rsidRPr="006E1A37">
        <w:rPr>
          <w:rFonts w:ascii="標楷體" w:eastAsia="標楷體" w:hint="eastAsia"/>
          <w:color w:val="000000"/>
        </w:rPr>
        <w:t>年終獎金</w:t>
      </w:r>
      <w:r w:rsidRPr="006E1A37">
        <w:rPr>
          <w:rFonts w:ascii="標楷體" w:eastAsia="標楷體" w:hint="eastAsia"/>
        </w:rPr>
        <w:t>。廠商應給付派駐勞工年終獎金及廠商應負擔之補充保費，該費用由機關另支給廠商，但已明列年終獎金及補充保費項目且含於契約價金者，不在此限。年終獎金應如實核付予派駐勞工，年終獎金為__個月薪資（由機關於招標時載明），未滿1年者依為機關服務月份比例發給，且須於__年__月__日（由機關於招標時載明；未載明者，為履約期限最後一日）仍為機關服務者。（例：機關契約載明年終獎金為1個</w:t>
      </w:r>
      <w:r w:rsidRPr="006E1A37">
        <w:rPr>
          <w:rFonts w:ascii="標楷體" w:eastAsia="標楷體" w:hint="eastAsia"/>
        </w:rPr>
        <w:lastRenderedPageBreak/>
        <w:t>月薪資，未滿1年者依為機關服務月份比例發給，且須於107年12月15日仍為機關服務者，有甲派駐勞工於107年</w:t>
      </w:r>
      <w:smartTag w:uri="urn:schemas-microsoft-com:office:smarttags" w:element="chsdate">
        <w:smartTagPr>
          <w:attr w:name="IsROCDate" w:val="False"/>
          <w:attr w:name="IsLunarDate" w:val="False"/>
          <w:attr w:name="Day" w:val="15"/>
          <w:attr w:name="Month" w:val="6"/>
          <w:attr w:name="Year" w:val="2019"/>
        </w:smartTagPr>
        <w:r w:rsidRPr="006E1A37">
          <w:rPr>
            <w:rFonts w:ascii="標楷體" w:eastAsia="標楷體" w:hint="eastAsia"/>
          </w:rPr>
          <w:t>6月15日</w:t>
        </w:r>
      </w:smartTag>
      <w:r w:rsidRPr="006E1A37">
        <w:rPr>
          <w:rFonts w:ascii="標楷體" w:eastAsia="標楷體" w:hint="eastAsia"/>
        </w:rPr>
        <w:t>離職，接續其工作之乙派駐勞工於107年6月20日為機關服務並服務至107年</w:t>
      </w:r>
      <w:smartTag w:uri="urn:schemas-microsoft-com:office:smarttags" w:element="chsdate">
        <w:smartTagPr>
          <w:attr w:name="IsROCDate" w:val="False"/>
          <w:attr w:name="IsLunarDate" w:val="False"/>
          <w:attr w:name="Day" w:val="31"/>
          <w:attr w:name="Month" w:val="12"/>
          <w:attr w:name="Year" w:val="2019"/>
        </w:smartTagPr>
        <w:r w:rsidRPr="006E1A37">
          <w:rPr>
            <w:rFonts w:ascii="標楷體" w:eastAsia="標楷體" w:hint="eastAsia"/>
          </w:rPr>
          <w:t>12月31日</w:t>
        </w:r>
      </w:smartTag>
      <w:r w:rsidRPr="006E1A37">
        <w:rPr>
          <w:rFonts w:ascii="標楷體" w:eastAsia="標楷體" w:hint="eastAsia"/>
        </w:rPr>
        <w:t>履約期限期滿，甲派駐勞工於107年</w:t>
      </w:r>
      <w:smartTag w:uri="urn:schemas-microsoft-com:office:smarttags" w:element="chsdate">
        <w:smartTagPr>
          <w:attr w:name="IsROCDate" w:val="False"/>
          <w:attr w:name="IsLunarDate" w:val="False"/>
          <w:attr w:name="Day" w:val="15"/>
          <w:attr w:name="Month" w:val="12"/>
          <w:attr w:name="Year" w:val="2019"/>
        </w:smartTagPr>
        <w:r w:rsidRPr="006E1A37">
          <w:rPr>
            <w:rFonts w:ascii="標楷體" w:eastAsia="標楷體" w:hint="eastAsia"/>
          </w:rPr>
          <w:t>12月15日</w:t>
        </w:r>
      </w:smartTag>
      <w:r w:rsidRPr="006E1A37">
        <w:rPr>
          <w:rFonts w:ascii="標楷體" w:eastAsia="標楷體" w:hint="eastAsia"/>
        </w:rPr>
        <w:t>未為機關服務，故不發給年終獎金，乙派駐勞工於107年6月20日起，至107年</w:t>
      </w:r>
      <w:smartTag w:uri="urn:schemas-microsoft-com:office:smarttags" w:element="chsdate">
        <w:smartTagPr>
          <w:attr w:name="IsROCDate" w:val="False"/>
          <w:attr w:name="IsLunarDate" w:val="False"/>
          <w:attr w:name="Day" w:val="15"/>
          <w:attr w:name="Month" w:val="12"/>
          <w:attr w:name="Year" w:val="2019"/>
        </w:smartTagPr>
        <w:r w:rsidRPr="006E1A37">
          <w:rPr>
            <w:rFonts w:ascii="標楷體" w:eastAsia="標楷體" w:hint="eastAsia"/>
          </w:rPr>
          <w:t>12月15日</w:t>
        </w:r>
      </w:smartTag>
      <w:r w:rsidRPr="006E1A37">
        <w:rPr>
          <w:rFonts w:ascii="標楷體" w:eastAsia="標楷體" w:hint="eastAsia"/>
        </w:rPr>
        <w:t>仍為機關服務，按其為機關服務月份比例發給1個月薪資乘以7/12之年終獎金。）</w:t>
      </w:r>
    </w:p>
    <w:p w:rsidR="00CB5F8F" w:rsidRPr="006E1A37" w:rsidRDefault="00CB5F8F" w:rsidP="00CB5F8F">
      <w:pPr>
        <w:spacing w:line="400" w:lineRule="exact"/>
        <w:ind w:left="840"/>
        <w:jc w:val="both"/>
        <w:textDirection w:val="lrTbV"/>
        <w:rPr>
          <w:rFonts w:ascii="標楷體" w:eastAsia="標楷體" w:hAnsi="標楷體"/>
        </w:rPr>
      </w:pPr>
    </w:p>
    <w:p w:rsidR="00CB5F8F" w:rsidRPr="006E1A37" w:rsidRDefault="00CB5F8F" w:rsidP="00CB5F8F">
      <w:pPr>
        <w:spacing w:line="400" w:lineRule="exact"/>
        <w:jc w:val="both"/>
        <w:rPr>
          <w:rFonts w:ascii="標楷體" w:eastAsia="標楷體"/>
          <w:b/>
        </w:rPr>
      </w:pPr>
      <w:r w:rsidRPr="006E1A37">
        <w:rPr>
          <w:rFonts w:ascii="標楷體" w:eastAsia="標楷體" w:hint="eastAsia"/>
          <w:b/>
        </w:rPr>
        <w:t>第四條  契約價金之調整</w:t>
      </w:r>
    </w:p>
    <w:p w:rsidR="00CB5F8F" w:rsidRPr="006E1A37" w:rsidRDefault="00CB5F8F" w:rsidP="009D4B31">
      <w:pPr>
        <w:spacing w:line="400" w:lineRule="exact"/>
        <w:ind w:left="766" w:hanging="482"/>
        <w:jc w:val="both"/>
        <w:textDirection w:val="lrTbV"/>
        <w:rPr>
          <w:rFonts w:ascii="標楷體" w:eastAsia="標楷體"/>
        </w:rPr>
      </w:pPr>
      <w:r w:rsidRPr="006E1A37">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CB5F8F" w:rsidRPr="006E1A37" w:rsidRDefault="00B21DAF" w:rsidP="00B21DAF">
      <w:pPr>
        <w:adjustRightInd w:val="0"/>
        <w:spacing w:line="400" w:lineRule="exact"/>
        <w:ind w:left="960" w:hangingChars="400" w:hanging="960"/>
        <w:jc w:val="both"/>
        <w:textDirection w:val="lrTbV"/>
        <w:textAlignment w:val="baseline"/>
        <w:rPr>
          <w:rFonts w:ascii="標楷體" w:eastAsia="標楷體"/>
        </w:rPr>
      </w:pPr>
      <w:r>
        <w:rPr>
          <w:rFonts w:ascii="新細明體" w:hAnsi="新細明體" w:hint="eastAsia"/>
        </w:rPr>
        <w:t xml:space="preserve">      ■</w:t>
      </w:r>
      <w:r w:rsidR="00CB5F8F" w:rsidRPr="006E1A37">
        <w:rPr>
          <w:rFonts w:ascii="標楷體" w:eastAsia="標楷體" w:hint="eastAsia"/>
        </w:rPr>
        <w:t>採減價收受者，按不符項目標的之契約價金</w:t>
      </w:r>
      <w:r w:rsidRPr="00B21DAF">
        <w:rPr>
          <w:rFonts w:ascii="標楷體" w:eastAsia="標楷體" w:hint="eastAsia"/>
          <w:u w:val="single"/>
        </w:rPr>
        <w:t>20</w:t>
      </w:r>
      <w:r w:rsidR="00CB5F8F" w:rsidRPr="006E1A37">
        <w:rPr>
          <w:rFonts w:ascii="標楷體" w:eastAsia="標楷體" w:hint="eastAsia"/>
        </w:rPr>
        <w:t>% (由機關視需要於招標時載明)減價，並處以減價金額</w:t>
      </w:r>
      <w:r w:rsidRPr="00B21DAF">
        <w:rPr>
          <w:rFonts w:ascii="標楷體" w:eastAsia="標楷體" w:hint="eastAsia"/>
          <w:u w:val="single"/>
        </w:rPr>
        <w:t>200</w:t>
      </w:r>
      <w:r w:rsidR="00CB5F8F" w:rsidRPr="006E1A37">
        <w:rPr>
          <w:rFonts w:ascii="標楷體" w:eastAsia="標楷體" w:hint="eastAsia"/>
        </w:rPr>
        <w:t>%(由機關視需要於招標時載明)之違約金。減價及違約金之總額，以該項目之契約價金為限。</w:t>
      </w:r>
    </w:p>
    <w:p w:rsidR="00CB5F8F" w:rsidRPr="006E1A37" w:rsidRDefault="00CB5F8F" w:rsidP="009D4B31">
      <w:pPr>
        <w:spacing w:line="400" w:lineRule="exact"/>
        <w:ind w:left="766" w:hanging="482"/>
        <w:jc w:val="both"/>
        <w:textDirection w:val="lrTbV"/>
        <w:rPr>
          <w:rFonts w:ascii="標楷體" w:eastAsia="標楷體"/>
        </w:rPr>
      </w:pPr>
      <w:r w:rsidRPr="006E1A37">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CB5F8F" w:rsidRPr="006E1A37" w:rsidRDefault="00CB5F8F" w:rsidP="009D4B31">
      <w:pPr>
        <w:spacing w:line="400" w:lineRule="exact"/>
        <w:ind w:left="766" w:hanging="482"/>
        <w:jc w:val="both"/>
        <w:textDirection w:val="lrTbV"/>
        <w:rPr>
          <w:rFonts w:ascii="標楷體" w:eastAsia="標楷體"/>
        </w:rPr>
      </w:pPr>
      <w:r w:rsidRPr="006E1A37">
        <w:rPr>
          <w:rFonts w:ascii="標楷體" w:eastAsia="標楷體" w:hint="eastAsia"/>
        </w:rPr>
        <w:t>(三)契約價金，除另有規定外，含廠商及其人員依中華民國法令應繳納之稅捐、規費及強制性保險之保險費。</w:t>
      </w:r>
    </w:p>
    <w:p w:rsidR="00CB5F8F" w:rsidRPr="006E1A37" w:rsidRDefault="00CB5F8F" w:rsidP="00CB5F8F">
      <w:pPr>
        <w:spacing w:line="400" w:lineRule="exact"/>
        <w:ind w:left="851" w:hanging="567"/>
        <w:jc w:val="both"/>
        <w:rPr>
          <w:rFonts w:ascii="標楷體" w:eastAsia="標楷體"/>
        </w:rPr>
      </w:pPr>
      <w:r w:rsidRPr="006E1A37">
        <w:rPr>
          <w:rFonts w:ascii="標楷體" w:eastAsia="標楷體" w:hint="eastAsia"/>
        </w:rPr>
        <w:t>(四)中華民國以外其他國家或地區之稅捐、規費或關稅，由廠商負擔。</w:t>
      </w:r>
    </w:p>
    <w:p w:rsidR="00CB5F8F" w:rsidRPr="006E1A37" w:rsidRDefault="00CB5F8F" w:rsidP="00CB5F8F">
      <w:pPr>
        <w:spacing w:line="400" w:lineRule="exact"/>
        <w:ind w:left="851" w:hanging="567"/>
        <w:jc w:val="both"/>
        <w:rPr>
          <w:rFonts w:ascii="標楷體" w:eastAsia="標楷體"/>
        </w:rPr>
      </w:pPr>
      <w:r w:rsidRPr="006E1A37">
        <w:rPr>
          <w:rFonts w:ascii="標楷體" w:eastAsia="標楷體" w:hint="eastAsia"/>
        </w:rPr>
        <w:t>(五)廠商履約遇有下列政府行為之一，致履約費用增加或減少者，契約價金得予調整：</w:t>
      </w:r>
    </w:p>
    <w:p w:rsidR="00CB5F8F" w:rsidRPr="006E1A37" w:rsidRDefault="00CB5F8F" w:rsidP="009D4B31">
      <w:pPr>
        <w:spacing w:line="400" w:lineRule="exact"/>
        <w:ind w:left="1446" w:right="57" w:hanging="482"/>
        <w:jc w:val="both"/>
        <w:textDirection w:val="lrTbV"/>
        <w:rPr>
          <w:rFonts w:ascii="標楷體" w:eastAsia="標楷體"/>
        </w:rPr>
      </w:pPr>
      <w:r w:rsidRPr="006E1A37">
        <w:rPr>
          <w:rFonts w:ascii="標楷體" w:eastAsia="標楷體" w:hint="eastAsia"/>
        </w:rPr>
        <w:t>1.政府法令之新增或變更。</w:t>
      </w:r>
    </w:p>
    <w:p w:rsidR="00CB5F8F" w:rsidRPr="006E1A37" w:rsidRDefault="00CB5F8F" w:rsidP="00CB5F8F">
      <w:pPr>
        <w:spacing w:line="400" w:lineRule="exact"/>
        <w:ind w:left="1531" w:right="57" w:hanging="567"/>
        <w:jc w:val="both"/>
        <w:textDirection w:val="lrTbV"/>
        <w:rPr>
          <w:rFonts w:ascii="標楷體" w:eastAsia="標楷體"/>
        </w:rPr>
      </w:pPr>
      <w:r w:rsidRPr="006E1A37">
        <w:rPr>
          <w:rFonts w:ascii="標楷體" w:eastAsia="標楷體" w:hint="eastAsia"/>
        </w:rPr>
        <w:t>2.稅捐或規費之新增或變更。</w:t>
      </w:r>
    </w:p>
    <w:p w:rsidR="00CB5F8F" w:rsidRPr="006E1A37" w:rsidRDefault="00CB5F8F" w:rsidP="00CB5F8F">
      <w:pPr>
        <w:spacing w:line="400" w:lineRule="exact"/>
        <w:ind w:left="1531" w:right="57" w:hanging="567"/>
        <w:jc w:val="both"/>
        <w:textDirection w:val="lrTbV"/>
        <w:rPr>
          <w:rFonts w:ascii="標楷體" w:eastAsia="標楷體" w:hAnsi="標楷體"/>
        </w:rPr>
      </w:pPr>
      <w:r w:rsidRPr="006E1A37">
        <w:rPr>
          <w:rFonts w:ascii="標楷體" w:eastAsia="標楷體" w:hint="eastAsia"/>
        </w:rPr>
        <w:t>3.</w:t>
      </w:r>
      <w:r w:rsidRPr="006E1A37">
        <w:rPr>
          <w:rFonts w:ascii="標楷體" w:eastAsia="標楷體" w:hAnsi="標楷體" w:hint="eastAsia"/>
        </w:rPr>
        <w:t>政府公告、公定或管制價格或費率之變更。</w:t>
      </w:r>
    </w:p>
    <w:p w:rsidR="00CB5F8F" w:rsidRPr="006E1A37" w:rsidRDefault="00CB5F8F" w:rsidP="009D4B31">
      <w:pPr>
        <w:spacing w:line="400" w:lineRule="exact"/>
        <w:ind w:leftChars="100" w:left="722" w:right="57" w:hanging="482"/>
        <w:jc w:val="both"/>
        <w:textDirection w:val="lrTbV"/>
        <w:rPr>
          <w:rFonts w:ascii="標楷體" w:eastAsia="標楷體"/>
          <w:u w:val="single"/>
        </w:rPr>
      </w:pPr>
      <w:r w:rsidRPr="006E1A37">
        <w:rPr>
          <w:rFonts w:ascii="標楷體" w:eastAsia="標楷體" w:hAnsi="標楷體" w:hint="eastAsia"/>
        </w:rPr>
        <w:t>(六)前款情形，屬中華民國政府所為，致履約成本增加</w:t>
      </w:r>
      <w:r w:rsidRPr="006E1A37">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CB5F8F" w:rsidRPr="006E1A37" w:rsidRDefault="00CB5F8F" w:rsidP="00CB5F8F">
      <w:pPr>
        <w:spacing w:line="400" w:lineRule="exact"/>
        <w:jc w:val="both"/>
        <w:rPr>
          <w:rFonts w:ascii="標楷體" w:eastAsia="標楷體"/>
          <w:b/>
        </w:rPr>
      </w:pPr>
    </w:p>
    <w:p w:rsidR="00CB5F8F" w:rsidRPr="006E1A37" w:rsidRDefault="00CB5F8F" w:rsidP="00CB5F8F">
      <w:pPr>
        <w:spacing w:line="400" w:lineRule="exact"/>
        <w:jc w:val="both"/>
        <w:rPr>
          <w:rFonts w:ascii="標楷體" w:eastAsia="標楷體"/>
          <w:b/>
        </w:rPr>
      </w:pPr>
      <w:r w:rsidRPr="006E1A37">
        <w:rPr>
          <w:rFonts w:ascii="標楷體" w:eastAsia="標楷體" w:hint="eastAsia"/>
          <w:b/>
        </w:rPr>
        <w:t>第五條  契約價金之給付條件</w:t>
      </w:r>
    </w:p>
    <w:p w:rsidR="00CB5F8F" w:rsidRPr="006E1A37" w:rsidRDefault="00CB5F8F" w:rsidP="00CB5F8F">
      <w:pPr>
        <w:spacing w:line="400" w:lineRule="exact"/>
        <w:ind w:left="568" w:hanging="284"/>
        <w:jc w:val="both"/>
        <w:textDirection w:val="lrTbV"/>
        <w:rPr>
          <w:rFonts w:ascii="標楷體" w:eastAsia="標楷體"/>
        </w:rPr>
      </w:pPr>
      <w:r w:rsidRPr="006E1A37">
        <w:rPr>
          <w:rFonts w:ascii="標楷體" w:eastAsia="標楷體" w:hint="eastAsia"/>
        </w:rPr>
        <w:t>(一)除契約另有約定外，依下列條件辦理付款：</w:t>
      </w:r>
    </w:p>
    <w:p w:rsidR="00CB5F8F" w:rsidRPr="006E1A37" w:rsidRDefault="00CB5F8F" w:rsidP="00CB5F8F">
      <w:pPr>
        <w:spacing w:line="400" w:lineRule="exact"/>
        <w:ind w:left="1135" w:hanging="284"/>
        <w:jc w:val="both"/>
        <w:textDirection w:val="lrTbV"/>
        <w:rPr>
          <w:rFonts w:ascii="標楷體" w:eastAsia="標楷體"/>
        </w:rPr>
      </w:pPr>
      <w:r w:rsidRPr="006E1A37">
        <w:rPr>
          <w:rFonts w:ascii="標楷體" w:eastAsia="標楷體" w:hint="eastAsia"/>
        </w:rPr>
        <w:t>1.預付款(無者免填)：</w:t>
      </w:r>
    </w:p>
    <w:p w:rsidR="00CB5F8F" w:rsidRPr="006E1A37" w:rsidRDefault="00CB5F8F" w:rsidP="002D69BB">
      <w:pPr>
        <w:spacing w:line="400" w:lineRule="exact"/>
        <w:ind w:left="1588" w:hanging="454"/>
        <w:textDirection w:val="lrTbV"/>
        <w:rPr>
          <w:rFonts w:ascii="標楷體" w:eastAsia="標楷體"/>
          <w:u w:val="single"/>
        </w:rPr>
      </w:pPr>
      <w:r w:rsidRPr="006E1A37">
        <w:rPr>
          <w:rFonts w:ascii="標楷體" w:eastAsia="標楷體" w:hint="eastAsia"/>
        </w:rPr>
        <w:t>(1)契約預付款為契約價金總額</w:t>
      </w:r>
      <w:r w:rsidRPr="006E1A37">
        <w:rPr>
          <w:rFonts w:ascii="標楷體" w:eastAsia="標楷體"/>
          <w:u w:val="single"/>
        </w:rPr>
        <w:t xml:space="preserve">  </w:t>
      </w:r>
      <w:r w:rsidRPr="006E1A37">
        <w:rPr>
          <w:rFonts w:ascii="標楷體" w:eastAsia="標楷體" w:hint="eastAsia"/>
          <w:u w:val="single"/>
        </w:rPr>
        <w:t xml:space="preserve">　</w:t>
      </w:r>
      <w:r w:rsidRPr="006E1A37">
        <w:rPr>
          <w:rFonts w:ascii="標楷體" w:eastAsia="標楷體"/>
          <w:u w:val="single"/>
        </w:rPr>
        <w:t xml:space="preserve"> </w:t>
      </w:r>
      <w:r w:rsidRPr="006E1A37">
        <w:rPr>
          <w:rFonts w:ascii="標楷體" w:eastAsia="標楷體" w:hint="eastAsia"/>
        </w:rPr>
        <w:t>% (由機關於招標時載明；其額度以不逾契約價金總額或契約價金上限之30% 為原則)，付款條件如下：</w:t>
      </w:r>
      <w:r w:rsidRPr="006E1A37">
        <w:rPr>
          <w:rFonts w:ascii="標楷體" w:eastAsia="標楷體"/>
          <w:u w:val="single"/>
        </w:rPr>
        <w:t xml:space="preserve">  </w:t>
      </w:r>
      <w:r w:rsidRPr="006E1A37">
        <w:rPr>
          <w:rFonts w:ascii="標楷體" w:eastAsia="標楷體" w:hint="eastAsia"/>
          <w:u w:val="single"/>
        </w:rPr>
        <w:t xml:space="preserve">　　　　　　　　　　</w:t>
      </w:r>
      <w:r w:rsidRPr="006E1A37">
        <w:rPr>
          <w:rFonts w:ascii="標楷體" w:eastAsia="標楷體"/>
          <w:u w:val="single"/>
        </w:rPr>
        <w:t xml:space="preserve">  </w:t>
      </w:r>
      <w:r w:rsidRPr="006E1A37">
        <w:rPr>
          <w:rFonts w:ascii="標楷體" w:eastAsia="標楷體" w:hint="eastAsia"/>
        </w:rPr>
        <w:t>(由機關於招標時載明)。</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(2)預付款於雙方簽定契約，廠商辦妥履約各項保證，並提供預付款還款保證，經機關核可後在</w:t>
      </w:r>
      <w:r w:rsidRPr="006E1A37">
        <w:rPr>
          <w:rFonts w:ascii="標楷體" w:eastAsia="標楷體"/>
          <w:u w:val="single"/>
        </w:rPr>
        <w:t xml:space="preserve">  </w:t>
      </w:r>
      <w:r w:rsidRPr="006E1A37">
        <w:rPr>
          <w:rFonts w:ascii="標楷體" w:eastAsia="標楷體" w:hint="eastAsia"/>
          <w:u w:val="single"/>
        </w:rPr>
        <w:t xml:space="preserve">　</w:t>
      </w:r>
      <w:r w:rsidRPr="006E1A37">
        <w:rPr>
          <w:rFonts w:ascii="標楷體" w:eastAsia="標楷體"/>
          <w:u w:val="single"/>
        </w:rPr>
        <w:t xml:space="preserve">  </w:t>
      </w:r>
      <w:r w:rsidRPr="006E1A37">
        <w:rPr>
          <w:rFonts w:ascii="標楷體" w:eastAsia="標楷體" w:hint="eastAsia"/>
          <w:u w:val="single"/>
        </w:rPr>
        <w:t xml:space="preserve">　</w:t>
      </w:r>
      <w:r w:rsidRPr="006E1A37">
        <w:rPr>
          <w:rFonts w:ascii="標楷體" w:eastAsia="標楷體" w:hint="eastAsia"/>
        </w:rPr>
        <w:t>日(由機關於招標時載明)內撥付。</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(3)預付款應於銀行開立專戶，專用於本採購，機關得隨時查核其使用情形。</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(4)預付款之扣回方式如下 (由機關於招標時載明；無者免填)：</w:t>
      </w:r>
    </w:p>
    <w:p w:rsidR="00CB5F8F" w:rsidRPr="006E1A37" w:rsidRDefault="00CB5F8F" w:rsidP="00CB5F8F">
      <w:pPr>
        <w:spacing w:line="400" w:lineRule="exact"/>
        <w:ind w:left="2098" w:hanging="397"/>
        <w:jc w:val="both"/>
        <w:textDirection w:val="lrTbV"/>
        <w:rPr>
          <w:rFonts w:ascii="標楷體" w:eastAsia="標楷體"/>
        </w:rPr>
      </w:pPr>
      <w:r w:rsidRPr="006E1A37">
        <w:rPr>
          <w:rFonts w:ascii="標楷體" w:eastAsia="標楷體" w:hint="eastAsia"/>
          <w:u w:val="single"/>
        </w:rPr>
        <w:lastRenderedPageBreak/>
        <w:t xml:space="preserve">　　　　　　　　　　　　　　　　　　　　　　　　　　　</w:t>
      </w:r>
    </w:p>
    <w:p w:rsidR="00CB5F8F" w:rsidRPr="006E1A37" w:rsidRDefault="00CB5F8F" w:rsidP="00CB5F8F">
      <w:pPr>
        <w:spacing w:line="400" w:lineRule="exact"/>
        <w:ind w:left="1135" w:hanging="284"/>
        <w:jc w:val="both"/>
        <w:textDirection w:val="lrTbV"/>
        <w:rPr>
          <w:rFonts w:ascii="標楷體" w:eastAsia="標楷體"/>
        </w:rPr>
      </w:pPr>
      <w:r w:rsidRPr="006E1A37">
        <w:rPr>
          <w:rFonts w:ascii="標楷體" w:eastAsia="標楷體" w:hint="eastAsia"/>
        </w:rPr>
        <w:t>2.分期付款(無者免填)：</w:t>
      </w:r>
    </w:p>
    <w:p w:rsidR="00CB5F8F" w:rsidRPr="008476E8" w:rsidRDefault="004B645C" w:rsidP="0020653C">
      <w:pPr>
        <w:spacing w:line="320" w:lineRule="exact"/>
        <w:ind w:left="1423" w:hangingChars="593" w:hanging="1423"/>
        <w:rPr>
          <w:rFonts w:ascii="標楷體" w:eastAsia="標楷體"/>
          <w:color w:val="FF0000"/>
        </w:rPr>
      </w:pPr>
      <w:r>
        <w:rPr>
          <w:rFonts w:ascii="標楷體" w:eastAsia="標楷體" w:hint="eastAsia"/>
        </w:rPr>
        <w:t xml:space="preserve">         </w:t>
      </w:r>
      <w:r w:rsidR="00CB5F8F" w:rsidRPr="006E1A37">
        <w:rPr>
          <w:rFonts w:ascii="標楷體" w:eastAsia="標楷體" w:hint="eastAsia"/>
        </w:rPr>
        <w:t>(1)契約分期付款為契約價金總額</w:t>
      </w:r>
      <w:r w:rsidR="00AD04F2" w:rsidRPr="00565988">
        <w:rPr>
          <w:rFonts w:ascii="標楷體" w:eastAsia="標楷體" w:hint="eastAsia"/>
          <w:u w:val="single"/>
        </w:rPr>
        <w:t xml:space="preserve">  </w:t>
      </w:r>
      <w:r w:rsidR="00CB5F8F" w:rsidRPr="00565988">
        <w:rPr>
          <w:rFonts w:ascii="標楷體" w:eastAsia="標楷體" w:hint="eastAsia"/>
          <w:color w:val="FF0000"/>
          <w:u w:val="single"/>
        </w:rPr>
        <w:t>%</w:t>
      </w:r>
      <w:r w:rsidR="00CB5F8F" w:rsidRPr="008476E8">
        <w:rPr>
          <w:rFonts w:ascii="標楷體" w:eastAsia="標楷體" w:hint="eastAsia"/>
          <w:color w:val="FF0000"/>
        </w:rPr>
        <w:t>，</w:t>
      </w:r>
      <w:r w:rsidR="00CB5F8F" w:rsidRPr="00AD04F2">
        <w:rPr>
          <w:rFonts w:ascii="標楷體" w:eastAsia="標楷體" w:hint="eastAsia"/>
        </w:rPr>
        <w:t>其各期之付款條件：</w:t>
      </w:r>
      <w:r w:rsidR="00C85CD5" w:rsidRPr="00C85CD5">
        <w:rPr>
          <w:rFonts w:ascii="標楷體" w:eastAsia="標楷體" w:hint="eastAsia"/>
          <w:u w:val="single"/>
        </w:rPr>
        <w:t xml:space="preserve">                 </w:t>
      </w:r>
      <w:r w:rsidR="00421619" w:rsidRPr="00691D7D">
        <w:rPr>
          <w:rFonts w:ascii="標楷體" w:eastAsia="標楷體" w:hint="eastAsia"/>
          <w:color w:val="FF0000"/>
        </w:rPr>
        <w:t>。</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CB5F8F" w:rsidRPr="006E1A37" w:rsidRDefault="00CB5F8F" w:rsidP="00CB5F8F">
      <w:pPr>
        <w:spacing w:line="400" w:lineRule="exact"/>
        <w:ind w:left="1135" w:hanging="284"/>
        <w:jc w:val="both"/>
        <w:textDirection w:val="lrTbV"/>
        <w:rPr>
          <w:rFonts w:ascii="標楷體" w:eastAsia="標楷體"/>
        </w:rPr>
      </w:pPr>
      <w:r w:rsidRPr="006E1A37">
        <w:rPr>
          <w:rFonts w:ascii="標楷體" w:eastAsia="標楷體" w:hint="eastAsia"/>
        </w:rPr>
        <w:t>3.驗收後付款：於驗收合格後，機關於接到廠商提出請款單據後15工作天內，一次無息結付尾款。但涉及向補助機關申請核撥補助款者，付款期限為30工作天。</w:t>
      </w:r>
    </w:p>
    <w:p w:rsidR="00CB5F8F" w:rsidRPr="006E1A37" w:rsidRDefault="00CB5F8F" w:rsidP="00CB5F8F">
      <w:pPr>
        <w:spacing w:line="400" w:lineRule="exact"/>
        <w:ind w:left="1135" w:hanging="284"/>
        <w:jc w:val="both"/>
        <w:textDirection w:val="lrTbV"/>
        <w:rPr>
          <w:rFonts w:ascii="標楷體" w:eastAsia="標楷體"/>
        </w:rPr>
      </w:pPr>
      <w:r w:rsidRPr="006E1A37">
        <w:rPr>
          <w:rFonts w:ascii="標楷體" w:eastAsia="標楷體" w:hint="eastAsia"/>
        </w:rPr>
        <w:t>4.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CB5F8F" w:rsidRPr="006E1A37" w:rsidRDefault="00CB5F8F" w:rsidP="00CB5F8F">
      <w:pPr>
        <w:spacing w:line="400" w:lineRule="exact"/>
        <w:ind w:left="1135" w:hanging="284"/>
        <w:jc w:val="both"/>
        <w:textDirection w:val="lrTbV"/>
        <w:rPr>
          <w:rFonts w:ascii="標楷體" w:eastAsia="標楷體"/>
        </w:rPr>
      </w:pPr>
      <w:r w:rsidRPr="006E1A37">
        <w:rPr>
          <w:rFonts w:ascii="標楷體" w:eastAsia="標楷體" w:hint="eastAsia"/>
        </w:rPr>
        <w:t>5.廠商履約有下列情形之一者，機關得暫停給付契約價金至情形消滅為止：</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(1)履約實際進度因可歸責於廠商之事由，落後預定進度達___%    (由機關於招標時載明)以上者。</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(2)履約有瑕疵經書面通知限期改善而逾期未改善者。</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(3)未履行契約應辦事項，經通知限期履行，屆期仍不履行者。</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(4)廠商對其派至機關提供勞務之派駐勞工，未依法給付工資，未依規定繳納勞工保險費、就業保險費、全民健康保險費或未提繳勞工退休金，且可歸責於廠商，經通知改正而逾期未改正者。</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(5)其他違反法令或契約情形。</w:t>
      </w:r>
    </w:p>
    <w:p w:rsidR="00CB5F8F" w:rsidRPr="006E1A37" w:rsidRDefault="00CB5F8F" w:rsidP="00CB5F8F">
      <w:pPr>
        <w:spacing w:line="400" w:lineRule="exact"/>
        <w:ind w:left="1135" w:hanging="284"/>
        <w:jc w:val="both"/>
        <w:textDirection w:val="lrTbV"/>
        <w:rPr>
          <w:rFonts w:ascii="標楷體" w:eastAsia="標楷體"/>
          <w:bdr w:val="single" w:sz="4" w:space="0" w:color="auto"/>
        </w:rPr>
      </w:pPr>
      <w:r w:rsidRPr="006E1A37">
        <w:rPr>
          <w:rFonts w:ascii="標楷體" w:eastAsia="標楷體" w:hint="eastAsia"/>
        </w:rPr>
        <w:t>6.物價指數調整(無者免填)：</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(1)履約進行期間，如遇物價波動時，得依行政院主計總處公布之　　　　  物價指數</w:t>
      </w:r>
      <w:r w:rsidRPr="006E1A37">
        <w:rPr>
          <w:rFonts w:ascii="標楷體" w:eastAsia="標楷體"/>
          <w:u w:val="single"/>
        </w:rPr>
        <w:t xml:space="preserve">  </w:t>
      </w:r>
      <w:r w:rsidRPr="006E1A37">
        <w:rPr>
          <w:rFonts w:ascii="標楷體" w:eastAsia="標楷體" w:hint="eastAsia"/>
          <w:u w:val="single"/>
        </w:rPr>
        <w:t xml:space="preserve">　</w:t>
      </w:r>
      <w:r w:rsidRPr="006E1A37">
        <w:rPr>
          <w:rFonts w:ascii="標楷體" w:eastAsia="標楷體"/>
          <w:u w:val="single"/>
        </w:rPr>
        <w:t xml:space="preserve">  </w:t>
      </w:r>
      <w:r w:rsidRPr="006E1A37">
        <w:rPr>
          <w:rFonts w:ascii="標楷體" w:eastAsia="標楷體" w:hint="eastAsia"/>
          <w:u w:val="single"/>
        </w:rPr>
        <w:t xml:space="preserve">　　　</w:t>
      </w:r>
      <w:r w:rsidRPr="006E1A37">
        <w:rPr>
          <w:rFonts w:ascii="標楷體" w:eastAsia="標楷體" w:hint="eastAsia"/>
        </w:rPr>
        <w:t>(由機關載明指數名稱)，就漲跌幅超過5%之部分，調整契約價金(由機關於招標時載明得調整之標的項目)。</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 xml:space="preserve">(3)逾1年期之長期服務契約，廠商每年提供服務之費用，其調整上限為 </w:t>
      </w:r>
      <w:r w:rsidRPr="006E1A37">
        <w:rPr>
          <w:rFonts w:ascii="標楷體" w:eastAsia="標楷體" w:hint="eastAsia"/>
          <w:u w:val="single"/>
        </w:rPr>
        <w:t xml:space="preserve">　　　　　　 　 </w:t>
      </w:r>
      <w:r w:rsidRPr="006E1A37">
        <w:rPr>
          <w:rFonts w:ascii="標楷體" w:eastAsia="標楷體" w:hint="eastAsia"/>
        </w:rPr>
        <w:t>(由機關於招標時載明，無者免填)。</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7.因非可歸責於廠商之事由，機關有延遲付款之情形，廠商投訴對象：</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(1)採購機關之政風單位；</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(2)採購機關之上級機關；</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(3)法務部廉政署；</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(4)採購稽核小組；</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(5)採購法主管機關；</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(6)行政院主計總處（延遲付款之原因與主計人員有關者）。</w:t>
      </w:r>
    </w:p>
    <w:p w:rsidR="00CB5F8F" w:rsidRPr="006E1A37" w:rsidRDefault="00CB5F8F" w:rsidP="00CB5F8F">
      <w:pPr>
        <w:spacing w:line="400" w:lineRule="exact"/>
        <w:ind w:left="851" w:hanging="567"/>
        <w:jc w:val="both"/>
        <w:rPr>
          <w:rFonts w:ascii="標楷體" w:eastAsia="標楷體"/>
          <w:u w:val="single"/>
        </w:rPr>
      </w:pPr>
      <w:r w:rsidRPr="006E1A37">
        <w:rPr>
          <w:rFonts w:ascii="標楷體" w:eastAsia="標楷體" w:hint="eastAsia"/>
        </w:rPr>
        <w:t>(二)契約價金得依物價指數(如指定指數，由機關於招標時載明，無者免填)調整者，應註</w:t>
      </w:r>
      <w:r w:rsidRPr="006E1A37">
        <w:rPr>
          <w:rFonts w:ascii="標楷體" w:eastAsia="標楷體" w:hint="eastAsia"/>
        </w:rPr>
        <w:lastRenderedPageBreak/>
        <w:t>明下列事項：</w:t>
      </w:r>
    </w:p>
    <w:p w:rsidR="00CB5F8F" w:rsidRPr="006E1A37" w:rsidRDefault="00CB5F8F" w:rsidP="00CB5F8F">
      <w:pPr>
        <w:spacing w:line="400" w:lineRule="exact"/>
        <w:ind w:left="1135" w:hanging="284"/>
        <w:jc w:val="both"/>
        <w:textDirection w:val="lrTbV"/>
        <w:rPr>
          <w:rFonts w:ascii="標楷體" w:eastAsia="標楷體"/>
        </w:rPr>
      </w:pPr>
      <w:r w:rsidRPr="006E1A37">
        <w:rPr>
          <w:rFonts w:ascii="標楷體" w:eastAsia="標楷體" w:hint="eastAsia"/>
        </w:rPr>
        <w:t>1.得調整之成本項目及金額。</w:t>
      </w:r>
    </w:p>
    <w:p w:rsidR="00CB5F8F" w:rsidRPr="006E1A37" w:rsidRDefault="00CB5F8F" w:rsidP="00CB5F8F">
      <w:pPr>
        <w:spacing w:line="400" w:lineRule="exact"/>
        <w:ind w:left="1135" w:hanging="284"/>
        <w:jc w:val="both"/>
        <w:textDirection w:val="lrTbV"/>
        <w:rPr>
          <w:rFonts w:ascii="標楷體" w:eastAsia="標楷體"/>
        </w:rPr>
      </w:pPr>
      <w:r w:rsidRPr="006E1A37">
        <w:rPr>
          <w:rFonts w:ascii="標楷體" w:eastAsia="標楷體" w:hint="eastAsia"/>
        </w:rPr>
        <w:t>2.調整所依據之一定物價指數及基期。</w:t>
      </w:r>
    </w:p>
    <w:p w:rsidR="00CB5F8F" w:rsidRPr="006E1A37" w:rsidRDefault="00CB5F8F" w:rsidP="00CB5F8F">
      <w:pPr>
        <w:spacing w:line="400" w:lineRule="exact"/>
        <w:ind w:left="1135" w:hanging="284"/>
        <w:jc w:val="both"/>
        <w:textDirection w:val="lrTbV"/>
        <w:rPr>
          <w:rFonts w:ascii="標楷體" w:eastAsia="標楷體"/>
        </w:rPr>
      </w:pPr>
      <w:r w:rsidRPr="006E1A37">
        <w:rPr>
          <w:rFonts w:ascii="標楷體" w:eastAsia="標楷體" w:hint="eastAsia"/>
        </w:rPr>
        <w:t>3.得調整及不予調整之情形。</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4.調整公式。</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5.廠商應提出之調整數據及佐證資料。</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6.管理費及利潤不予調整。</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CB5F8F" w:rsidRPr="005A4AF6" w:rsidRDefault="00D977D6" w:rsidP="00D977D6">
      <w:pPr>
        <w:pStyle w:val="31"/>
        <w:spacing w:line="400" w:lineRule="exact"/>
        <w:ind w:leftChars="50" w:left="687" w:hanging="567"/>
        <w:rPr>
          <w:rFonts w:ascii="標楷體"/>
          <w:sz w:val="24"/>
        </w:rPr>
      </w:pPr>
      <w:r>
        <w:rPr>
          <w:rFonts w:ascii="標楷體" w:hint="eastAsia"/>
          <w:sz w:val="24"/>
        </w:rPr>
        <w:t xml:space="preserve"> </w:t>
      </w:r>
      <w:r w:rsidR="00CB5F8F" w:rsidRPr="006E1A37">
        <w:rPr>
          <w:rFonts w:ascii="標楷體" w:hint="eastAsia"/>
          <w:sz w:val="24"/>
        </w:rPr>
        <w:t>(三)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w:t>
      </w:r>
      <w:r w:rsidR="00CB5F8F" w:rsidRPr="005A4AF6">
        <w:rPr>
          <w:rFonts w:ascii="標楷體" w:hint="eastAsia"/>
          <w:sz w:val="24"/>
        </w:rPr>
        <w:t>之，</w:t>
      </w:r>
      <w:r w:rsidR="000F3B1C" w:rsidRPr="005A4AF6">
        <w:rPr>
          <w:rFonts w:ascii="標楷體" w:hAnsi="標楷體" w:hint="eastAsia"/>
          <w:sz w:val="24"/>
        </w:rPr>
        <w:t>但人力項目之報價不隨之調低。</w:t>
      </w:r>
    </w:p>
    <w:p w:rsidR="00CB5F8F" w:rsidRPr="006E1A37" w:rsidRDefault="00CB5F8F" w:rsidP="00CB5F8F">
      <w:pPr>
        <w:spacing w:line="400" w:lineRule="exact"/>
        <w:ind w:left="851" w:hanging="567"/>
        <w:jc w:val="both"/>
        <w:rPr>
          <w:rFonts w:ascii="標楷體" w:eastAsia="標楷體"/>
          <w:spacing w:val="4"/>
        </w:rPr>
      </w:pPr>
      <w:r w:rsidRPr="006E1A37">
        <w:rPr>
          <w:rFonts w:ascii="標楷體" w:eastAsia="標楷體" w:hint="eastAsia"/>
        </w:rPr>
        <w:t>(四)</w:t>
      </w:r>
      <w:r w:rsidRPr="006E1A37">
        <w:rPr>
          <w:rFonts w:ascii="標楷體" w:eastAsia="標楷體" w:hint="eastAsia"/>
          <w:spacing w:val="4"/>
        </w:rPr>
        <w:t>廠商計價領款之印章，除另有約定外，以廠商於投標文件所蓋之章為之。</w:t>
      </w:r>
    </w:p>
    <w:p w:rsidR="00CB5F8F" w:rsidRPr="006E1A37" w:rsidRDefault="00CB5F8F" w:rsidP="009D4B31">
      <w:pPr>
        <w:spacing w:line="400" w:lineRule="exact"/>
        <w:ind w:leftChars="100" w:left="722" w:right="57" w:hanging="482"/>
        <w:jc w:val="both"/>
        <w:rPr>
          <w:rFonts w:ascii="標楷體" w:eastAsia="標楷體"/>
        </w:rPr>
      </w:pPr>
      <w:r w:rsidRPr="006E1A37">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CB5F8F" w:rsidRPr="006E1A37" w:rsidRDefault="00CB5F8F" w:rsidP="009D4B31">
      <w:pPr>
        <w:spacing w:line="400" w:lineRule="exact"/>
        <w:ind w:leftChars="100" w:left="722" w:right="57" w:hanging="482"/>
        <w:jc w:val="both"/>
        <w:rPr>
          <w:rFonts w:ascii="標楷體" w:eastAsia="標楷體"/>
        </w:rPr>
      </w:pPr>
      <w:r w:rsidRPr="006E1A37">
        <w:rPr>
          <w:rFonts w:ascii="標楷體" w:eastAsia="標楷體" w:hint="eastAsia"/>
        </w:rPr>
        <w:t>(六)契約價金總額，除另有規定外，為完成契約所需全部材料、人工</w:t>
      </w:r>
      <w:r w:rsidRPr="006E1A37">
        <w:rPr>
          <w:rFonts w:ascii="標楷體" w:eastAsia="標楷體"/>
        </w:rPr>
        <w:t>、</w:t>
      </w:r>
      <w:r w:rsidRPr="006E1A37">
        <w:rPr>
          <w:rFonts w:ascii="標楷體" w:eastAsia="標楷體" w:hint="eastAsia"/>
        </w:rPr>
        <w:t>機具、設備及履約所必須之費用。</w:t>
      </w:r>
    </w:p>
    <w:p w:rsidR="00CB5F8F" w:rsidRPr="006E1A37" w:rsidRDefault="00CB5F8F" w:rsidP="00CB5F8F">
      <w:pPr>
        <w:spacing w:line="400" w:lineRule="exact"/>
        <w:ind w:left="851" w:hanging="567"/>
        <w:jc w:val="both"/>
        <w:rPr>
          <w:rFonts w:ascii="標楷體" w:eastAsia="標楷體"/>
        </w:rPr>
      </w:pPr>
      <w:r w:rsidRPr="006E1A37">
        <w:rPr>
          <w:rFonts w:ascii="標楷體" w:eastAsia="標楷體" w:hint="eastAsia"/>
        </w:rPr>
        <w:t>(七)廠商請領契約價金時應提出電子或紙本統一發票，依法免用統一發票者應提出收據。</w:t>
      </w:r>
    </w:p>
    <w:p w:rsidR="00CB5F8F" w:rsidRPr="006E1A37" w:rsidRDefault="00CB5F8F" w:rsidP="00CB5F8F">
      <w:pPr>
        <w:spacing w:line="400" w:lineRule="exact"/>
        <w:ind w:left="568" w:hanging="284"/>
        <w:jc w:val="both"/>
        <w:rPr>
          <w:rFonts w:ascii="標楷體" w:eastAsia="標楷體"/>
        </w:rPr>
      </w:pPr>
      <w:r w:rsidRPr="006E1A37">
        <w:rPr>
          <w:rFonts w:ascii="標楷體" w:eastAsia="標楷體" w:hint="eastAsia"/>
        </w:rPr>
        <w:t>(八)廠商請領契約價金時應提出之其他文件為(由機關於招標時載明)：</w:t>
      </w:r>
    </w:p>
    <w:p w:rsidR="00CB5F8F" w:rsidRPr="006E1A37" w:rsidRDefault="00CB5F8F" w:rsidP="00CB5F8F">
      <w:pPr>
        <w:spacing w:line="400" w:lineRule="exact"/>
        <w:ind w:left="1418" w:right="57" w:hanging="567"/>
        <w:jc w:val="both"/>
        <w:rPr>
          <w:rFonts w:ascii="標楷體" w:eastAsia="標楷體"/>
        </w:rPr>
      </w:pPr>
      <w:r w:rsidRPr="006E1A37">
        <w:rPr>
          <w:rFonts w:ascii="標楷體" w:eastAsia="標楷體" w:hint="eastAsia"/>
        </w:rPr>
        <w:t xml:space="preserve">□成本或費用證明。                </w:t>
      </w:r>
    </w:p>
    <w:p w:rsidR="00CB5F8F" w:rsidRPr="006E1A37" w:rsidRDefault="00CB5F8F" w:rsidP="00CB5F8F">
      <w:pPr>
        <w:spacing w:line="400" w:lineRule="exact"/>
        <w:ind w:left="1418" w:right="57" w:hanging="567"/>
        <w:jc w:val="both"/>
        <w:rPr>
          <w:rFonts w:ascii="標楷體" w:eastAsia="標楷體"/>
        </w:rPr>
      </w:pPr>
      <w:r w:rsidRPr="006E1A37">
        <w:rPr>
          <w:rFonts w:ascii="標楷體" w:eastAsia="標楷體" w:hint="eastAsia"/>
        </w:rPr>
        <w:t>□保險單或保險證明。</w:t>
      </w:r>
    </w:p>
    <w:p w:rsidR="00CB5F8F" w:rsidRPr="006E1A37" w:rsidRDefault="00CB5F8F" w:rsidP="00CB5F8F">
      <w:pPr>
        <w:spacing w:line="400" w:lineRule="exact"/>
        <w:ind w:left="1418" w:right="57" w:hanging="567"/>
        <w:jc w:val="both"/>
        <w:rPr>
          <w:rFonts w:ascii="標楷體" w:eastAsia="標楷體"/>
        </w:rPr>
      </w:pPr>
      <w:r w:rsidRPr="006E1A37">
        <w:rPr>
          <w:rFonts w:ascii="標楷體" w:eastAsia="標楷體" w:hint="eastAsia"/>
        </w:rPr>
        <w:t>□外國廠商之商業發票。</w:t>
      </w:r>
    </w:p>
    <w:p w:rsidR="00CB5F8F" w:rsidRPr="006E1A37" w:rsidRDefault="00CB5F8F" w:rsidP="00CB5F8F">
      <w:pPr>
        <w:spacing w:line="400" w:lineRule="exact"/>
        <w:ind w:left="1148" w:right="57" w:hanging="297"/>
        <w:jc w:val="both"/>
        <w:rPr>
          <w:rFonts w:ascii="標楷體" w:eastAsia="標楷體"/>
        </w:rPr>
      </w:pPr>
      <w:r w:rsidRPr="006E1A37">
        <w:rPr>
          <w:rFonts w:ascii="標楷體" w:eastAsia="標楷體" w:hint="eastAsia"/>
        </w:rPr>
        <w:t>□履約勞工薪資支付證明（僅適用於契約價金結算方式採服務成本加公費法或招標文件已載明廠商應給付履約勞工薪資基準者）。</w:t>
      </w:r>
    </w:p>
    <w:p w:rsidR="00CB5F8F" w:rsidRPr="00607167" w:rsidRDefault="00B21DAF" w:rsidP="00607167">
      <w:pPr>
        <w:spacing w:line="400" w:lineRule="exact"/>
        <w:ind w:left="1135" w:right="57" w:hanging="284"/>
        <w:jc w:val="both"/>
        <w:rPr>
          <w:rFonts w:ascii="標楷體" w:eastAsia="標楷體"/>
          <w:color w:val="FF0000"/>
        </w:rPr>
      </w:pPr>
      <w:r w:rsidRPr="00607167">
        <w:rPr>
          <w:rFonts w:ascii="新細明體" w:hAnsi="新細明體" w:hint="eastAsia"/>
          <w:color w:val="FF0000"/>
        </w:rPr>
        <w:t>■</w:t>
      </w:r>
      <w:r w:rsidR="00CB5F8F" w:rsidRPr="00607167">
        <w:rPr>
          <w:rFonts w:ascii="標楷體" w:eastAsia="標楷體" w:hint="eastAsia"/>
          <w:color w:val="FF0000"/>
        </w:rPr>
        <w:t>契約約定之其他給付憑證文件。</w:t>
      </w:r>
      <w:r w:rsidR="001C4456">
        <w:rPr>
          <w:rFonts w:ascii="標楷體" w:eastAsia="標楷體" w:hint="eastAsia"/>
          <w:color w:val="FF0000"/>
        </w:rPr>
        <w:t>(保單)</w:t>
      </w:r>
    </w:p>
    <w:p w:rsidR="00CB5F8F" w:rsidRPr="006E1A37" w:rsidRDefault="00CB5F8F" w:rsidP="00CB5F8F">
      <w:pPr>
        <w:spacing w:line="400" w:lineRule="exact"/>
        <w:ind w:left="1418" w:right="57" w:hanging="567"/>
        <w:jc w:val="both"/>
        <w:rPr>
          <w:rFonts w:ascii="標楷體" w:eastAsia="標楷體"/>
        </w:rPr>
      </w:pPr>
      <w:r w:rsidRPr="006E1A37">
        <w:rPr>
          <w:rFonts w:ascii="標楷體" w:eastAsia="標楷體" w:hint="eastAsia"/>
        </w:rPr>
        <w:t xml:space="preserve">□其他：               </w:t>
      </w:r>
    </w:p>
    <w:p w:rsidR="00CB5F8F" w:rsidRPr="006E1A37" w:rsidRDefault="00CB5F8F" w:rsidP="00CB5F8F">
      <w:pPr>
        <w:spacing w:line="400" w:lineRule="exact"/>
        <w:ind w:left="851" w:hanging="567"/>
        <w:jc w:val="both"/>
        <w:rPr>
          <w:rFonts w:ascii="標楷體" w:eastAsia="標楷體"/>
        </w:rPr>
      </w:pPr>
      <w:r w:rsidRPr="006E1A37">
        <w:rPr>
          <w:rFonts w:ascii="標楷體" w:eastAsia="標楷體" w:hint="eastAsia"/>
        </w:rPr>
        <w:t>(九)前款文件，應有出具人之簽名或蓋章。但慣例無需簽名或蓋章者，不在此限。</w:t>
      </w:r>
    </w:p>
    <w:p w:rsidR="00CB5F8F" w:rsidRPr="006E1A37" w:rsidRDefault="00CB5F8F" w:rsidP="009D4B31">
      <w:pPr>
        <w:spacing w:line="400" w:lineRule="exact"/>
        <w:ind w:leftChars="100" w:left="722" w:right="57" w:hanging="482"/>
        <w:jc w:val="both"/>
        <w:rPr>
          <w:rFonts w:ascii="標楷體" w:eastAsia="標楷體"/>
        </w:rPr>
      </w:pPr>
      <w:r w:rsidRPr="006E1A37">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CB5F8F" w:rsidRPr="006E1A37" w:rsidRDefault="00CB5F8F" w:rsidP="009D4B31">
      <w:pPr>
        <w:spacing w:line="400" w:lineRule="exact"/>
        <w:ind w:left="1021" w:hanging="737"/>
        <w:jc w:val="both"/>
        <w:rPr>
          <w:rFonts w:ascii="標楷體" w:eastAsia="標楷體"/>
        </w:rPr>
      </w:pPr>
      <w:r w:rsidRPr="006E1A37">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CB5F8F" w:rsidRDefault="00CB5F8F" w:rsidP="009D4B31">
      <w:pPr>
        <w:spacing w:line="400" w:lineRule="exact"/>
        <w:ind w:left="1021" w:hanging="737"/>
        <w:jc w:val="both"/>
        <w:rPr>
          <w:rFonts w:ascii="標楷體" w:eastAsia="標楷體"/>
        </w:rPr>
      </w:pPr>
      <w:r w:rsidRPr="006E1A37">
        <w:rPr>
          <w:rFonts w:ascii="標楷體" w:eastAsia="標楷體" w:hint="eastAsia"/>
        </w:rPr>
        <w:lastRenderedPageBreak/>
        <w:t>(十二)分包契約依採購法第67條第2項報備於機關，並經廠商就分包部分設定權利質權予分包廠商者，該分包契約所載付款條件應符合前列各款規定(採購法第98條之規定除外)或與機關另行議定。</w:t>
      </w:r>
    </w:p>
    <w:p w:rsidR="000F3B1C" w:rsidRPr="00FF0063" w:rsidRDefault="000F3B1C" w:rsidP="000F3B1C">
      <w:pPr>
        <w:ind w:leftChars="75" w:left="1021" w:hangingChars="350" w:hanging="841"/>
        <w:jc w:val="both"/>
        <w:rPr>
          <w:rFonts w:ascii="標楷體" w:eastAsia="標楷體" w:hAnsi="標楷體"/>
        </w:rPr>
      </w:pPr>
      <w:r w:rsidRPr="00FF0063">
        <w:rPr>
          <w:rFonts w:ascii="標楷體" w:eastAsia="標楷體" w:hAnsi="標楷體" w:hint="eastAsia"/>
          <w:b/>
        </w:rPr>
        <w:t xml:space="preserve"> </w:t>
      </w:r>
      <w:r w:rsidRPr="00FF0063">
        <w:rPr>
          <w:rFonts w:ascii="標楷體" w:eastAsia="標楷體" w:hAnsi="標楷體" w:hint="eastAsia"/>
        </w:rPr>
        <w:t>(十三)廠商於履約期間給與全職從事本採購案之員工薪資，如採按月計酬者，至少為</w:t>
      </w:r>
      <w:r w:rsidRPr="00FF0063">
        <w:rPr>
          <w:rFonts w:ascii="標楷體" w:eastAsia="標楷體" w:hAnsi="標楷體" w:hint="eastAsia"/>
          <w:u w:val="single"/>
        </w:rPr>
        <w:t xml:space="preserve">   </w:t>
      </w:r>
      <w:r w:rsidRPr="00FF0063">
        <w:rPr>
          <w:rFonts w:ascii="標楷體" w:eastAsia="標楷體" w:hAnsi="標楷體" w:hint="eastAsia"/>
        </w:rPr>
        <w:t xml:space="preserve">        </w:t>
      </w:r>
    </w:p>
    <w:p w:rsidR="000F3B1C" w:rsidRPr="00FF0063" w:rsidRDefault="000F3B1C" w:rsidP="000F3B1C">
      <w:pPr>
        <w:ind w:leftChars="75" w:left="1020" w:hangingChars="350" w:hanging="840"/>
        <w:jc w:val="both"/>
        <w:rPr>
          <w:rFonts w:ascii="標楷體" w:eastAsia="標楷體" w:hAnsi="標楷體"/>
        </w:rPr>
      </w:pPr>
      <w:r w:rsidRPr="00FF0063">
        <w:rPr>
          <w:rFonts w:ascii="標楷體" w:eastAsia="標楷體" w:hAnsi="標楷體" w:hint="eastAsia"/>
        </w:rPr>
        <w:t xml:space="preserve">       </w:t>
      </w:r>
      <w:r w:rsidRPr="00FF0063">
        <w:rPr>
          <w:rFonts w:ascii="標楷體" w:eastAsia="標楷體" w:hAnsi="標楷體" w:hint="eastAsia"/>
          <w:u w:val="single"/>
        </w:rPr>
        <w:t xml:space="preserve">       </w:t>
      </w:r>
      <w:r w:rsidRPr="00FF0063">
        <w:rPr>
          <w:rFonts w:ascii="標楷體" w:eastAsia="標楷體" w:hAnsi="標楷體" w:hint="eastAsia"/>
        </w:rPr>
        <w:t>元（由機關於招標時載明，不得低於勞動基準法規定之最低基本工資；未載明者，為新臺幣3萬元）。</w:t>
      </w:r>
    </w:p>
    <w:p w:rsidR="00CB5F8F" w:rsidRPr="006E1A37" w:rsidRDefault="00CB5F8F" w:rsidP="00CB5F8F">
      <w:pPr>
        <w:spacing w:line="400" w:lineRule="exact"/>
        <w:ind w:left="482" w:hanging="482"/>
        <w:jc w:val="both"/>
        <w:textDirection w:val="lrTbV"/>
        <w:rPr>
          <w:rFonts w:ascii="標楷體" w:eastAsia="標楷體"/>
        </w:rPr>
      </w:pPr>
    </w:p>
    <w:p w:rsidR="00CB5F8F" w:rsidRPr="006E1A37" w:rsidRDefault="00CB5F8F" w:rsidP="00CB5F8F">
      <w:pPr>
        <w:spacing w:line="400" w:lineRule="exact"/>
        <w:ind w:left="482" w:hanging="482"/>
        <w:jc w:val="both"/>
        <w:textDirection w:val="lrTbV"/>
        <w:rPr>
          <w:rFonts w:ascii="標楷體" w:eastAsia="標楷體"/>
          <w:b/>
        </w:rPr>
      </w:pPr>
      <w:r w:rsidRPr="006E1A37">
        <w:rPr>
          <w:rFonts w:ascii="標楷體" w:eastAsia="標楷體" w:hint="eastAsia"/>
          <w:b/>
        </w:rPr>
        <w:t>第六條  稅捐</w:t>
      </w:r>
    </w:p>
    <w:p w:rsidR="00CB5F8F" w:rsidRPr="006E1A37" w:rsidRDefault="00CB5F8F" w:rsidP="009D4B31">
      <w:pPr>
        <w:spacing w:line="400" w:lineRule="exact"/>
        <w:ind w:leftChars="100" w:left="722" w:right="57" w:hanging="482"/>
        <w:jc w:val="both"/>
        <w:rPr>
          <w:rFonts w:ascii="標楷體" w:eastAsia="標楷體"/>
        </w:rPr>
      </w:pPr>
      <w:r w:rsidRPr="006E1A37">
        <w:rPr>
          <w:rFonts w:ascii="標楷體" w:eastAsia="標楷體" w:hint="eastAsia"/>
        </w:rPr>
        <w:t>(一)以新臺幣報價之項目，除招標文件另有規定外，應含稅，包括營業稅。由自然人投標者，不含營業稅，但仍包括其必要之稅捐。</w:t>
      </w:r>
    </w:p>
    <w:p w:rsidR="00CB5F8F" w:rsidRPr="006E1A37" w:rsidRDefault="00CB5F8F" w:rsidP="009D4B31">
      <w:pPr>
        <w:spacing w:line="400" w:lineRule="exact"/>
        <w:ind w:leftChars="100" w:left="722" w:right="57" w:hanging="482"/>
        <w:jc w:val="both"/>
        <w:rPr>
          <w:rFonts w:ascii="標楷體" w:eastAsia="標楷體"/>
        </w:rPr>
      </w:pPr>
      <w:r w:rsidRPr="006E1A37">
        <w:rPr>
          <w:rFonts w:ascii="標楷體" w:eastAsia="標楷體" w:hint="eastAsia"/>
        </w:rPr>
        <w:t>(二)以外幣報價之勞務費用或權利金，加計營業稅後與其他廠商之標價比較。但決標時將營業稅扣除，付款時由機關代繳。</w:t>
      </w:r>
    </w:p>
    <w:p w:rsidR="00CB5F8F" w:rsidRPr="006E1A37" w:rsidRDefault="00CB5F8F" w:rsidP="009D4B31">
      <w:pPr>
        <w:spacing w:line="400" w:lineRule="exact"/>
        <w:ind w:leftChars="100" w:left="722" w:right="57" w:hanging="482"/>
        <w:jc w:val="both"/>
        <w:rPr>
          <w:rFonts w:ascii="標楷體" w:eastAsia="標楷體"/>
        </w:rPr>
      </w:pPr>
      <w:r w:rsidRPr="006E1A37">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CB5F8F" w:rsidRPr="006E1A37" w:rsidRDefault="00CB5F8F" w:rsidP="00CB5F8F">
      <w:pPr>
        <w:spacing w:line="400" w:lineRule="exact"/>
        <w:ind w:left="851" w:hanging="567"/>
        <w:jc w:val="both"/>
        <w:rPr>
          <w:rFonts w:ascii="標楷體" w:eastAsia="標楷體"/>
        </w:rPr>
      </w:pPr>
    </w:p>
    <w:p w:rsidR="00CB5F8F" w:rsidRPr="006E1A37" w:rsidRDefault="00CB5F8F" w:rsidP="00CB5F8F">
      <w:pPr>
        <w:spacing w:line="400" w:lineRule="exact"/>
        <w:ind w:left="482" w:hanging="482"/>
        <w:jc w:val="both"/>
        <w:textDirection w:val="lrTbV"/>
        <w:rPr>
          <w:rFonts w:ascii="標楷體" w:eastAsia="標楷體"/>
          <w:b/>
        </w:rPr>
      </w:pPr>
      <w:r w:rsidRPr="006E1A37">
        <w:rPr>
          <w:rFonts w:ascii="標楷體" w:eastAsia="標楷體" w:hint="eastAsia"/>
          <w:b/>
        </w:rPr>
        <w:t>第七條  履約期限</w:t>
      </w:r>
    </w:p>
    <w:p w:rsidR="00CB5F8F" w:rsidRPr="006E1A37" w:rsidRDefault="00CB5F8F" w:rsidP="00CB5F8F">
      <w:pPr>
        <w:spacing w:line="400" w:lineRule="exact"/>
        <w:ind w:left="851" w:hanging="567"/>
        <w:jc w:val="both"/>
        <w:textDirection w:val="lrTbV"/>
        <w:rPr>
          <w:rFonts w:ascii="標楷體" w:eastAsia="標楷體"/>
        </w:rPr>
      </w:pPr>
      <w:r w:rsidRPr="006E1A37">
        <w:rPr>
          <w:rFonts w:ascii="標楷體" w:eastAsia="標楷體" w:hint="eastAsia"/>
        </w:rPr>
        <w:t>(一)履約期限(由機關擇需要者於招標時載明)：</w:t>
      </w:r>
    </w:p>
    <w:p w:rsidR="00CB5F8F" w:rsidRPr="006E1A37" w:rsidRDefault="0086566E" w:rsidP="00CB5F8F">
      <w:pPr>
        <w:spacing w:line="400" w:lineRule="exact"/>
        <w:ind w:left="1135" w:hanging="284"/>
        <w:jc w:val="both"/>
        <w:textDirection w:val="lrTbV"/>
        <w:rPr>
          <w:rFonts w:ascii="標楷體" w:eastAsia="標楷體"/>
        </w:rPr>
      </w:pPr>
      <w:r w:rsidRPr="00FF0063">
        <w:rPr>
          <w:rFonts w:ascii="標楷體" w:eastAsia="標楷體" w:hint="eastAsia"/>
        </w:rPr>
        <w:t>□</w:t>
      </w:r>
      <w:r w:rsidR="00CB5F8F" w:rsidRPr="003A104F">
        <w:rPr>
          <w:rFonts w:ascii="標楷體" w:eastAsia="標楷體" w:hint="eastAsia"/>
          <w:color w:val="FF0000"/>
        </w:rPr>
        <w:t>廠商應於</w:t>
      </w:r>
      <w:r w:rsidR="00CB5F8F" w:rsidRPr="003A104F">
        <w:rPr>
          <w:rFonts w:ascii="標楷體" w:eastAsia="標楷體"/>
          <w:color w:val="FF0000"/>
          <w:u w:val="single"/>
        </w:rPr>
        <w:t xml:space="preserve"> </w:t>
      </w:r>
      <w:r w:rsidR="00194B60">
        <w:rPr>
          <w:rFonts w:ascii="標楷體" w:eastAsia="標楷體" w:hint="eastAsia"/>
          <w:color w:val="FF0000"/>
          <w:u w:val="single"/>
        </w:rPr>
        <w:t xml:space="preserve"> </w:t>
      </w:r>
      <w:r w:rsidR="00CB5F8F" w:rsidRPr="003A104F">
        <w:rPr>
          <w:rFonts w:ascii="標楷體" w:eastAsia="標楷體"/>
          <w:color w:val="FF0000"/>
          <w:u w:val="single"/>
        </w:rPr>
        <w:t xml:space="preserve"> </w:t>
      </w:r>
      <w:r w:rsidR="00CB5F8F" w:rsidRPr="003A104F">
        <w:rPr>
          <w:rFonts w:ascii="標楷體" w:eastAsia="標楷體" w:hint="eastAsia"/>
          <w:color w:val="FF0000"/>
        </w:rPr>
        <w:t>年</w:t>
      </w:r>
      <w:r w:rsidR="003F201F" w:rsidRPr="003F201F">
        <w:rPr>
          <w:rFonts w:ascii="標楷體" w:eastAsia="標楷體" w:hint="eastAsia"/>
          <w:color w:val="FF0000"/>
          <w:u w:val="single"/>
        </w:rPr>
        <w:t xml:space="preserve"> </w:t>
      </w:r>
      <w:r w:rsidR="00194B60">
        <w:rPr>
          <w:rFonts w:ascii="標楷體" w:eastAsia="標楷體" w:hint="eastAsia"/>
          <w:color w:val="FF0000"/>
          <w:u w:val="single"/>
        </w:rPr>
        <w:t xml:space="preserve"> </w:t>
      </w:r>
      <w:r w:rsidR="00CB5F8F" w:rsidRPr="003A104F">
        <w:rPr>
          <w:rFonts w:ascii="標楷體" w:eastAsia="標楷體" w:hint="eastAsia"/>
          <w:color w:val="FF0000"/>
        </w:rPr>
        <w:t>月</w:t>
      </w:r>
      <w:r w:rsidR="003F201F">
        <w:rPr>
          <w:rFonts w:ascii="標楷體" w:eastAsia="標楷體" w:hint="eastAsia"/>
          <w:color w:val="FF0000"/>
          <w:u w:val="single"/>
        </w:rPr>
        <w:t xml:space="preserve">  </w:t>
      </w:r>
      <w:r w:rsidR="00CB5F8F" w:rsidRPr="006E1A37">
        <w:rPr>
          <w:rFonts w:ascii="標楷體" w:eastAsia="標楷體" w:hint="eastAsia"/>
        </w:rPr>
        <w:t>日以前(□決標日□機關簽約日□機關通知日□收到信用狀日起</w:t>
      </w:r>
      <w:r w:rsidR="00CB5F8F" w:rsidRPr="006E1A37">
        <w:rPr>
          <w:rFonts w:ascii="標楷體" w:eastAsia="標楷體" w:hint="eastAsia"/>
          <w:u w:val="single"/>
        </w:rPr>
        <w:t xml:space="preserve">        </w:t>
      </w:r>
      <w:r w:rsidR="00CB5F8F" w:rsidRPr="006E1A37">
        <w:rPr>
          <w:rFonts w:ascii="標楷體" w:eastAsia="標楷體" w:hint="eastAsia"/>
        </w:rPr>
        <w:t>天</w:t>
      </w:r>
      <w:r w:rsidR="00CB5F8F" w:rsidRPr="006E1A37">
        <w:rPr>
          <w:rFonts w:ascii="標楷體" w:eastAsia="標楷體"/>
        </w:rPr>
        <w:t>/</w:t>
      </w:r>
      <w:r w:rsidR="00CB5F8F" w:rsidRPr="006E1A37">
        <w:rPr>
          <w:rFonts w:ascii="標楷體" w:eastAsia="標楷體" w:hint="eastAsia"/>
        </w:rPr>
        <w:t>月內)完成履行採購標的之供應。</w:t>
      </w:r>
    </w:p>
    <w:p w:rsidR="00CB5F8F" w:rsidRPr="00FF0063" w:rsidRDefault="0086566E" w:rsidP="00CB5F8F">
      <w:pPr>
        <w:spacing w:line="400" w:lineRule="exact"/>
        <w:ind w:left="1134" w:hanging="284"/>
        <w:jc w:val="both"/>
        <w:textDirection w:val="lrTbV"/>
        <w:rPr>
          <w:rFonts w:ascii="標楷體" w:eastAsia="標楷體"/>
        </w:rPr>
      </w:pPr>
      <w:r w:rsidRPr="001C5806">
        <w:rPr>
          <w:rFonts w:ascii="新細明體" w:hAnsi="新細明體" w:hint="eastAsia"/>
          <w:color w:val="FF0000"/>
        </w:rPr>
        <w:t>■</w:t>
      </w:r>
      <w:r w:rsidR="00CB5F8F" w:rsidRPr="00FF0063">
        <w:rPr>
          <w:rFonts w:ascii="標楷體" w:eastAsia="標楷體" w:hint="eastAsia"/>
        </w:rPr>
        <w:t>廠商應於</w:t>
      </w:r>
      <w:r>
        <w:rPr>
          <w:rFonts w:ascii="標楷體" w:eastAsia="標楷體" w:hint="eastAsia"/>
          <w:color w:val="FF0000"/>
          <w:u w:val="single"/>
        </w:rPr>
        <w:t>10</w:t>
      </w:r>
      <w:r w:rsidR="00BB4CE4">
        <w:rPr>
          <w:rFonts w:ascii="標楷體" w:eastAsia="標楷體" w:hint="eastAsia"/>
          <w:color w:val="FF0000"/>
          <w:u w:val="single"/>
        </w:rPr>
        <w:t>9</w:t>
      </w:r>
      <w:r w:rsidR="00947B52" w:rsidRPr="00FF0063">
        <w:rPr>
          <w:rFonts w:ascii="標楷體" w:eastAsia="標楷體"/>
          <w:u w:val="single"/>
        </w:rPr>
        <w:t xml:space="preserve"> </w:t>
      </w:r>
      <w:r w:rsidR="00947B52" w:rsidRPr="002D5152">
        <w:rPr>
          <w:rFonts w:ascii="標楷體" w:eastAsia="標楷體" w:hint="eastAsia"/>
          <w:color w:val="FF0000"/>
        </w:rPr>
        <w:t>年</w:t>
      </w:r>
      <w:r w:rsidRPr="002D5152">
        <w:rPr>
          <w:rFonts w:ascii="標楷體" w:eastAsia="標楷體" w:hint="eastAsia"/>
          <w:color w:val="FF0000"/>
          <w:u w:val="single"/>
        </w:rPr>
        <w:t>1</w:t>
      </w:r>
      <w:r w:rsidR="00947B52" w:rsidRPr="002D5152">
        <w:rPr>
          <w:rFonts w:ascii="標楷體" w:eastAsia="標楷體" w:hint="eastAsia"/>
          <w:color w:val="FF0000"/>
          <w:u w:val="single"/>
        </w:rPr>
        <w:t xml:space="preserve"> </w:t>
      </w:r>
      <w:r w:rsidR="00947B52" w:rsidRPr="002D5152">
        <w:rPr>
          <w:rFonts w:ascii="標楷體" w:eastAsia="標楷體" w:hint="eastAsia"/>
          <w:color w:val="FF0000"/>
        </w:rPr>
        <w:t>月</w:t>
      </w:r>
      <w:r w:rsidRPr="002D5152">
        <w:rPr>
          <w:rFonts w:ascii="標楷體" w:eastAsia="標楷體" w:hint="eastAsia"/>
          <w:color w:val="FF0000"/>
          <w:u w:val="single"/>
        </w:rPr>
        <w:t>1</w:t>
      </w:r>
      <w:r w:rsidR="00947B52" w:rsidRPr="002D5152">
        <w:rPr>
          <w:rFonts w:ascii="標楷體" w:eastAsia="標楷體" w:hint="eastAsia"/>
          <w:color w:val="FF0000"/>
        </w:rPr>
        <w:t>日</w:t>
      </w:r>
      <w:r w:rsidR="00CB5F8F" w:rsidRPr="002D5152">
        <w:rPr>
          <w:rFonts w:ascii="標楷體" w:eastAsia="標楷體" w:hint="eastAsia"/>
          <w:color w:val="FF0000"/>
        </w:rPr>
        <w:t>至</w:t>
      </w:r>
      <w:r w:rsidRPr="002D5152">
        <w:rPr>
          <w:rFonts w:ascii="標楷體" w:eastAsia="標楷體" w:hint="eastAsia"/>
          <w:color w:val="FF0000"/>
          <w:u w:val="single"/>
        </w:rPr>
        <w:t>10</w:t>
      </w:r>
      <w:r w:rsidR="00BB4CE4">
        <w:rPr>
          <w:rFonts w:ascii="標楷體" w:eastAsia="標楷體" w:hint="eastAsia"/>
          <w:color w:val="FF0000"/>
          <w:u w:val="single"/>
        </w:rPr>
        <w:t>9</w:t>
      </w:r>
      <w:r w:rsidR="00947B52" w:rsidRPr="002D5152">
        <w:rPr>
          <w:rFonts w:ascii="標楷體" w:eastAsia="標楷體"/>
          <w:color w:val="FF0000"/>
          <w:u w:val="single"/>
        </w:rPr>
        <w:t xml:space="preserve"> </w:t>
      </w:r>
      <w:r w:rsidR="00947B52" w:rsidRPr="002D5152">
        <w:rPr>
          <w:rFonts w:ascii="標楷體" w:eastAsia="標楷體" w:hint="eastAsia"/>
          <w:color w:val="FF0000"/>
        </w:rPr>
        <w:t>年</w:t>
      </w:r>
      <w:r w:rsidRPr="002D5152">
        <w:rPr>
          <w:rFonts w:ascii="標楷體" w:eastAsia="標楷體" w:hint="eastAsia"/>
          <w:color w:val="FF0000"/>
          <w:u w:val="single"/>
        </w:rPr>
        <w:t>12</w:t>
      </w:r>
      <w:r w:rsidR="00947B52" w:rsidRPr="002D5152">
        <w:rPr>
          <w:rFonts w:ascii="標楷體" w:eastAsia="標楷體" w:hint="eastAsia"/>
          <w:color w:val="FF0000"/>
        </w:rPr>
        <w:t>月</w:t>
      </w:r>
      <w:r w:rsidR="00947B52" w:rsidRPr="002D5152">
        <w:rPr>
          <w:rFonts w:ascii="標楷體" w:eastAsia="標楷體" w:hint="eastAsia"/>
          <w:color w:val="FF0000"/>
          <w:u w:val="single"/>
        </w:rPr>
        <w:t xml:space="preserve"> </w:t>
      </w:r>
      <w:r w:rsidRPr="002D5152">
        <w:rPr>
          <w:rFonts w:ascii="標楷體" w:eastAsia="標楷體" w:hint="eastAsia"/>
          <w:color w:val="FF0000"/>
          <w:u w:val="single"/>
        </w:rPr>
        <w:t>31</w:t>
      </w:r>
      <w:r w:rsidR="00947B52" w:rsidRPr="00FF0063">
        <w:rPr>
          <w:rFonts w:ascii="標楷體" w:eastAsia="標楷體" w:hint="eastAsia"/>
        </w:rPr>
        <w:t>日</w:t>
      </w:r>
      <w:r w:rsidR="00CB5F8F" w:rsidRPr="00FF0063">
        <w:rPr>
          <w:rFonts w:ascii="標楷體" w:eastAsia="標楷體" w:hint="eastAsia"/>
        </w:rPr>
        <w:t>之期間內履行採購標的之供應。</w:t>
      </w:r>
    </w:p>
    <w:p w:rsidR="00CB5F8F" w:rsidRPr="00FF0063" w:rsidRDefault="00194B60" w:rsidP="00194B60">
      <w:pPr>
        <w:spacing w:line="480" w:lineRule="exact"/>
        <w:ind w:left="1800" w:hangingChars="750" w:hanging="1800"/>
        <w:rPr>
          <w:rFonts w:ascii="標楷體" w:eastAsia="標楷體"/>
        </w:rPr>
      </w:pPr>
      <w:r>
        <w:rPr>
          <w:rFonts w:ascii="標楷體" w:eastAsia="標楷體" w:hint="eastAsia"/>
        </w:rPr>
        <w:t xml:space="preserve">       </w:t>
      </w:r>
      <w:r w:rsidR="00977447" w:rsidRPr="00FF0063">
        <w:rPr>
          <w:rFonts w:ascii="標楷體" w:eastAsia="標楷體" w:hint="eastAsia"/>
        </w:rPr>
        <w:t>□</w:t>
      </w:r>
      <w:r w:rsidR="00CB5F8F" w:rsidRPr="00194B60">
        <w:rPr>
          <w:rFonts w:ascii="標楷體" w:eastAsia="標楷體" w:hint="eastAsia"/>
        </w:rPr>
        <w:t>其他：</w:t>
      </w:r>
      <w:r w:rsidR="00160880" w:rsidRPr="00B37BC5">
        <w:rPr>
          <w:rFonts w:ascii="標楷體" w:eastAsia="標楷體" w:hint="eastAsia"/>
          <w:color w:val="FF0000"/>
        </w:rPr>
        <w:t xml:space="preserve">                </w:t>
      </w:r>
      <w:r w:rsidR="00160880" w:rsidRPr="00160880">
        <w:rPr>
          <w:rFonts w:ascii="標楷體" w:eastAsia="標楷體" w:hint="eastAsia"/>
        </w:rPr>
        <w:t xml:space="preserve">       </w:t>
      </w:r>
    </w:p>
    <w:p w:rsidR="00CB5F8F" w:rsidRPr="006E1A37" w:rsidRDefault="00CB5F8F" w:rsidP="00D977D6">
      <w:pPr>
        <w:spacing w:line="400" w:lineRule="exact"/>
        <w:ind w:left="851" w:hanging="567"/>
        <w:jc w:val="both"/>
        <w:textDirection w:val="lrTbV"/>
        <w:rPr>
          <w:rFonts w:ascii="標楷體" w:eastAsia="標楷體"/>
        </w:rPr>
      </w:pPr>
      <w:r w:rsidRPr="006E1A37">
        <w:rPr>
          <w:rFonts w:ascii="標楷體" w:eastAsia="標楷體" w:hint="eastAsia"/>
        </w:rPr>
        <w:t>(二)本契約所稱日(天)數，除已明定為日曆天或工作天者外，係以</w:t>
      </w:r>
      <w:r w:rsidR="00910731">
        <w:rPr>
          <w:rFonts w:ascii="新細明體" w:hAnsi="新細明體" w:hint="eastAsia"/>
        </w:rPr>
        <w:t>■</w:t>
      </w:r>
      <w:r w:rsidRPr="006E1A37">
        <w:rPr>
          <w:rFonts w:ascii="標楷體" w:eastAsia="標楷體" w:hint="eastAsia"/>
        </w:rPr>
        <w:t>日曆天□工作天計算(由機關於招標時勾選；未勾選者，為日曆天)：</w:t>
      </w:r>
    </w:p>
    <w:p w:rsidR="00CB5F8F" w:rsidRPr="006E1A37" w:rsidRDefault="00CB5F8F" w:rsidP="00CB5F8F">
      <w:pPr>
        <w:spacing w:line="400" w:lineRule="exact"/>
        <w:ind w:left="1135" w:hanging="284"/>
        <w:jc w:val="both"/>
        <w:textDirection w:val="lrTbV"/>
        <w:rPr>
          <w:rFonts w:ascii="標楷體" w:eastAsia="標楷體"/>
        </w:rPr>
      </w:pPr>
      <w:r w:rsidRPr="006E1A37">
        <w:rPr>
          <w:rFonts w:ascii="標楷體" w:eastAsia="標楷體" w:hint="eastAsia"/>
        </w:rPr>
        <w:t>1.以日曆天計算者，所有日數，包括第2目所載之放假日，均應計入。但投標文件截止收件日前未可得知之放假日，不予計入。</w:t>
      </w:r>
    </w:p>
    <w:p w:rsidR="00CB5F8F" w:rsidRPr="006E1A37" w:rsidRDefault="00CB5F8F" w:rsidP="00CB5F8F">
      <w:pPr>
        <w:spacing w:line="400" w:lineRule="exact"/>
        <w:ind w:left="1135" w:hanging="284"/>
        <w:jc w:val="both"/>
        <w:textDirection w:val="lrTbV"/>
        <w:rPr>
          <w:rFonts w:ascii="標楷體" w:eastAsia="標楷體"/>
        </w:rPr>
      </w:pPr>
      <w:r w:rsidRPr="006E1A37">
        <w:rPr>
          <w:rFonts w:ascii="標楷體" w:eastAsia="標楷體" w:hint="eastAsia"/>
        </w:rPr>
        <w:t>2.以工作天計算者，下列放假日，均應不計入：</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(1)星期六（補行上班日除外）及星期日。但與(2)至(5)放假日相互重疊者，不得重複計算。</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rPr>
        <w:t>(2)</w:t>
      </w:r>
      <w:r w:rsidRPr="006E1A37">
        <w:rPr>
          <w:rFonts w:ascii="標楷體" w:eastAsia="標楷體" w:hint="eastAsia"/>
        </w:rPr>
        <w:t>依「紀念日及節日實施辦法」規定放假之紀念日、節日及其補假。</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(3)軍人節（</w:t>
      </w:r>
      <w:smartTag w:uri="urn:schemas-microsoft-com:office:smarttags" w:element="chsdate">
        <w:smartTagPr>
          <w:attr w:name="Year" w:val="2017"/>
          <w:attr w:name="Month" w:val="9"/>
          <w:attr w:name="Day" w:val="3"/>
          <w:attr w:name="IsLunarDate" w:val="False"/>
          <w:attr w:name="IsROCDate" w:val="False"/>
        </w:smartTagPr>
        <w:r w:rsidRPr="006E1A37">
          <w:rPr>
            <w:rFonts w:ascii="標楷體" w:eastAsia="標楷體" w:hint="eastAsia"/>
          </w:rPr>
          <w:t>9月3日</w:t>
        </w:r>
      </w:smartTag>
      <w:r w:rsidRPr="006E1A37">
        <w:rPr>
          <w:rFonts w:ascii="標楷體" w:eastAsia="標楷體" w:hint="eastAsia"/>
        </w:rPr>
        <w:t>）之放假及補假（依國防部規定，但以國防部及其所屬之採購為限）。</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(4)行政院人事行政總處公布之調整放假日。</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(5)全國性選舉投票日及行政院所屬中央各業務主管機關公告放假者。</w:t>
      </w:r>
    </w:p>
    <w:p w:rsidR="00CB5F8F" w:rsidRPr="006E1A37" w:rsidRDefault="00CB5F8F" w:rsidP="00CB5F8F">
      <w:pPr>
        <w:spacing w:line="400" w:lineRule="exact"/>
        <w:ind w:left="1135" w:hanging="284"/>
        <w:jc w:val="both"/>
        <w:textDirection w:val="lrTbV"/>
        <w:rPr>
          <w:rFonts w:ascii="標楷體" w:eastAsia="標楷體"/>
        </w:rPr>
      </w:pPr>
      <w:r w:rsidRPr="006E1A37">
        <w:rPr>
          <w:rFonts w:ascii="標楷體" w:eastAsia="標楷體" w:hint="eastAsia"/>
        </w:rPr>
        <w:t>3.免計工作天之日，以不得施作或供應為原則。廠商如欲施作或供應，應先徵得機關書面同意，該日數□應；□免計入履約期間（由機關於招標時勾選，未勾選者，免計入履約期間）。</w:t>
      </w:r>
    </w:p>
    <w:p w:rsidR="00CB5F8F" w:rsidRPr="006E1A37" w:rsidRDefault="00CB5F8F" w:rsidP="00CB5F8F">
      <w:pPr>
        <w:spacing w:line="400" w:lineRule="exact"/>
        <w:ind w:left="1135" w:hanging="284"/>
        <w:jc w:val="both"/>
        <w:textDirection w:val="lrTbV"/>
        <w:rPr>
          <w:rFonts w:ascii="標楷體" w:eastAsia="標楷體"/>
        </w:rPr>
      </w:pPr>
      <w:r w:rsidRPr="006E1A37">
        <w:rPr>
          <w:rFonts w:ascii="標楷體" w:eastAsia="標楷體" w:hint="eastAsia"/>
        </w:rPr>
        <w:lastRenderedPageBreak/>
        <w:t>4.其他：＿＿＿＿＿＿＿＿＿（由機關於招標時載明）。</w:t>
      </w:r>
    </w:p>
    <w:p w:rsidR="00CB5F8F" w:rsidRPr="006E1A37" w:rsidRDefault="00CB5F8F" w:rsidP="00CB5F8F">
      <w:pPr>
        <w:spacing w:line="400" w:lineRule="exact"/>
        <w:ind w:left="1135" w:hanging="284"/>
        <w:jc w:val="both"/>
        <w:textDirection w:val="lrTbV"/>
        <w:rPr>
          <w:rFonts w:ascii="標楷體" w:eastAsia="標楷體"/>
        </w:rPr>
      </w:pPr>
      <w:r w:rsidRPr="006E1A37">
        <w:rPr>
          <w:rFonts w:ascii="標楷體" w:eastAsia="標楷體" w:hint="eastAsia"/>
        </w:rPr>
        <w:t>□前述期間全天之工作時間為上午</w:t>
      </w:r>
      <w:r w:rsidRPr="006E1A37">
        <w:rPr>
          <w:rFonts w:ascii="標楷體" w:eastAsia="標楷體" w:hint="eastAsia"/>
          <w:u w:val="single"/>
        </w:rPr>
        <w:t xml:space="preserve">    </w:t>
      </w:r>
      <w:r w:rsidRPr="006E1A37">
        <w:rPr>
          <w:rFonts w:ascii="標楷體" w:eastAsia="標楷體" w:hint="eastAsia"/>
        </w:rPr>
        <w:t>時</w:t>
      </w:r>
      <w:r w:rsidRPr="006E1A37">
        <w:rPr>
          <w:rFonts w:ascii="標楷體" w:eastAsia="標楷體" w:hint="eastAsia"/>
          <w:u w:val="single"/>
        </w:rPr>
        <w:t xml:space="preserve">    </w:t>
      </w:r>
      <w:r w:rsidRPr="006E1A37">
        <w:rPr>
          <w:rFonts w:ascii="標楷體" w:eastAsia="標楷體" w:hint="eastAsia"/>
        </w:rPr>
        <w:t>分至下午</w:t>
      </w:r>
      <w:r w:rsidRPr="006E1A37">
        <w:rPr>
          <w:rFonts w:ascii="標楷體" w:eastAsia="標楷體" w:hint="eastAsia"/>
          <w:u w:val="single"/>
        </w:rPr>
        <w:t xml:space="preserve">    </w:t>
      </w:r>
      <w:r w:rsidRPr="006E1A37">
        <w:rPr>
          <w:rFonts w:ascii="標楷體" w:eastAsia="標楷體" w:hint="eastAsia"/>
        </w:rPr>
        <w:t>時    分，中午休息時間為中午</w:t>
      </w:r>
      <w:r w:rsidRPr="006E1A37">
        <w:rPr>
          <w:rFonts w:ascii="標楷體" w:eastAsia="標楷體" w:hint="eastAsia"/>
          <w:u w:val="single"/>
        </w:rPr>
        <w:t xml:space="preserve">    </w:t>
      </w:r>
      <w:r w:rsidRPr="006E1A37">
        <w:rPr>
          <w:rFonts w:ascii="標楷體" w:eastAsia="標楷體" w:hint="eastAsia"/>
        </w:rPr>
        <w:t>時</w:t>
      </w:r>
      <w:r w:rsidRPr="006E1A37">
        <w:rPr>
          <w:rFonts w:ascii="標楷體" w:eastAsia="標楷體" w:hint="eastAsia"/>
          <w:u w:val="single"/>
        </w:rPr>
        <w:t xml:space="preserve">    </w:t>
      </w:r>
      <w:r w:rsidRPr="006E1A37">
        <w:rPr>
          <w:rFonts w:ascii="標楷體" w:eastAsia="標楷體" w:hint="eastAsia"/>
        </w:rPr>
        <w:t>分至下午</w:t>
      </w:r>
      <w:r w:rsidRPr="006E1A37">
        <w:rPr>
          <w:rFonts w:ascii="標楷體" w:eastAsia="標楷體" w:hint="eastAsia"/>
          <w:u w:val="single"/>
        </w:rPr>
        <w:t xml:space="preserve">    </w:t>
      </w:r>
      <w:r w:rsidRPr="006E1A37">
        <w:rPr>
          <w:rFonts w:ascii="標楷體" w:eastAsia="標楷體" w:hint="eastAsia"/>
        </w:rPr>
        <w:t>時</w:t>
      </w:r>
      <w:r w:rsidRPr="006E1A37">
        <w:rPr>
          <w:rFonts w:ascii="標楷體" w:eastAsia="標楷體" w:hint="eastAsia"/>
          <w:u w:val="single"/>
        </w:rPr>
        <w:t xml:space="preserve">    </w:t>
      </w:r>
      <w:r w:rsidRPr="006E1A37">
        <w:rPr>
          <w:rFonts w:ascii="標楷體" w:eastAsia="標楷體" w:hint="eastAsia"/>
        </w:rPr>
        <w:t>分；半天之工作時間為上午</w:t>
      </w:r>
      <w:r w:rsidRPr="006E1A37">
        <w:rPr>
          <w:rFonts w:ascii="標楷體" w:eastAsia="標楷體" w:hint="eastAsia"/>
          <w:u w:val="single"/>
        </w:rPr>
        <w:t xml:space="preserve">    </w:t>
      </w:r>
      <w:r w:rsidRPr="006E1A37">
        <w:rPr>
          <w:rFonts w:ascii="標楷體" w:eastAsia="標楷體" w:hint="eastAsia"/>
        </w:rPr>
        <w:t>時</w:t>
      </w:r>
      <w:r w:rsidRPr="006E1A37">
        <w:rPr>
          <w:rFonts w:ascii="標楷體" w:eastAsia="標楷體" w:hint="eastAsia"/>
          <w:u w:val="single"/>
        </w:rPr>
        <w:t xml:space="preserve">    </w:t>
      </w:r>
      <w:r w:rsidRPr="006E1A37">
        <w:rPr>
          <w:rFonts w:ascii="標楷體" w:eastAsia="標楷體" w:hint="eastAsia"/>
        </w:rPr>
        <w:t>分至下午</w:t>
      </w:r>
      <w:r w:rsidRPr="006E1A37">
        <w:rPr>
          <w:rFonts w:ascii="標楷體" w:eastAsia="標楷體" w:hint="eastAsia"/>
          <w:u w:val="single"/>
        </w:rPr>
        <w:t xml:space="preserve">    </w:t>
      </w:r>
      <w:r w:rsidRPr="006E1A37">
        <w:rPr>
          <w:rFonts w:ascii="標楷體" w:eastAsia="標楷體" w:hint="eastAsia"/>
        </w:rPr>
        <w:t>時</w:t>
      </w:r>
      <w:r w:rsidRPr="006E1A37">
        <w:rPr>
          <w:rFonts w:ascii="標楷體" w:eastAsia="標楷體" w:hint="eastAsia"/>
          <w:u w:val="single"/>
        </w:rPr>
        <w:t xml:space="preserve">    </w:t>
      </w:r>
      <w:r w:rsidRPr="006E1A37">
        <w:rPr>
          <w:rFonts w:ascii="標楷體" w:eastAsia="標楷體" w:hint="eastAsia"/>
        </w:rPr>
        <w:t>分。</w:t>
      </w:r>
    </w:p>
    <w:p w:rsidR="00CB5F8F" w:rsidRPr="006E1A37" w:rsidRDefault="00CB5F8F" w:rsidP="00D977D6">
      <w:pPr>
        <w:pStyle w:val="31"/>
        <w:tabs>
          <w:tab w:val="left" w:pos="284"/>
        </w:tabs>
        <w:spacing w:line="400" w:lineRule="exact"/>
        <w:ind w:leftChars="150" w:left="927" w:hanging="567"/>
        <w:jc w:val="left"/>
        <w:rPr>
          <w:rFonts w:ascii="標楷體"/>
          <w:dstrike/>
          <w:sz w:val="24"/>
        </w:rPr>
      </w:pPr>
      <w:r w:rsidRPr="006E1A37">
        <w:rPr>
          <w:rFonts w:ascii="標楷體" w:hint="eastAsia"/>
          <w:sz w:val="24"/>
        </w:rPr>
        <w:t>(三)契約如需辦理變更，其履約標的項目或數量有增減時，履約期限得由雙方視實際需要議定增減之。</w:t>
      </w:r>
    </w:p>
    <w:p w:rsidR="00CB5F8F" w:rsidRPr="006E1A37" w:rsidRDefault="00CB5F8F" w:rsidP="00D977D6">
      <w:pPr>
        <w:pStyle w:val="31"/>
        <w:tabs>
          <w:tab w:val="left" w:pos="284"/>
        </w:tabs>
        <w:spacing w:line="400" w:lineRule="exact"/>
        <w:ind w:leftChars="150" w:left="927" w:hanging="567"/>
        <w:jc w:val="left"/>
        <w:rPr>
          <w:rFonts w:ascii="標楷體"/>
          <w:sz w:val="24"/>
        </w:rPr>
      </w:pPr>
      <w:r w:rsidRPr="006E1A37">
        <w:rPr>
          <w:rFonts w:ascii="標楷體" w:hint="eastAsia"/>
          <w:sz w:val="24"/>
        </w:rPr>
        <w:t>(四)履約期限延期：</w:t>
      </w:r>
    </w:p>
    <w:p w:rsidR="00CB5F8F" w:rsidRPr="006E1A37" w:rsidRDefault="00CB5F8F" w:rsidP="00CB5F8F">
      <w:pPr>
        <w:spacing w:line="400" w:lineRule="exact"/>
        <w:ind w:left="1135" w:rightChars="10" w:right="24" w:hanging="284"/>
        <w:jc w:val="both"/>
        <w:textDirection w:val="lrTbV"/>
        <w:rPr>
          <w:rFonts w:ascii="標楷體" w:eastAsia="標楷體"/>
        </w:rPr>
      </w:pPr>
      <w:r w:rsidRPr="006E1A37">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(1)發生契約規定不可抗力之事故。</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(2)因天候影響無法施工。</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(3)機關要求全部或部分暫停履約。</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(4)因辦理契約變更或增加履約標的數量或項目。</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(5)機關應辦事項未及時辦妥。</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(6)由機關自辦或機關之其他廠商因承包契約相關履約標的之延誤而影響契約進度者。</w:t>
      </w:r>
    </w:p>
    <w:p w:rsidR="00CB5F8F" w:rsidRPr="006E1A37" w:rsidRDefault="00CB5F8F" w:rsidP="00CB5F8F">
      <w:pPr>
        <w:spacing w:line="400" w:lineRule="exact"/>
        <w:ind w:left="1531" w:hanging="397"/>
        <w:jc w:val="both"/>
        <w:textDirection w:val="lrTbV"/>
        <w:rPr>
          <w:rFonts w:ascii="標楷體" w:eastAsia="標楷體"/>
        </w:rPr>
      </w:pPr>
      <w:r w:rsidRPr="006E1A37">
        <w:rPr>
          <w:rFonts w:ascii="標楷體" w:eastAsia="標楷體" w:hint="eastAsia"/>
        </w:rPr>
        <w:t>(7)其他非可歸責於廠商之情形，經機關認定者。</w:t>
      </w:r>
    </w:p>
    <w:p w:rsidR="00CB5F8F" w:rsidRPr="006E1A37" w:rsidRDefault="00CB5F8F" w:rsidP="00CB5F8F">
      <w:pPr>
        <w:spacing w:line="400" w:lineRule="exact"/>
        <w:ind w:left="1135" w:rightChars="10" w:right="24" w:hanging="284"/>
        <w:jc w:val="both"/>
        <w:textDirection w:val="lrTbV"/>
        <w:rPr>
          <w:rFonts w:ascii="標楷體" w:eastAsia="標楷體"/>
        </w:rPr>
      </w:pPr>
      <w:r w:rsidRPr="006E1A37">
        <w:rPr>
          <w:rFonts w:ascii="標楷體" w:eastAsia="標楷體" w:hint="eastAsia"/>
        </w:rPr>
        <w:t>2.前目事故之發生，致契約全部或部分必須停止履約時，廠商應於停止履約原因消滅後立即恢復履約。其停止履約及恢復履約，廠商應儘速向機關提出書面報告。</w:t>
      </w:r>
    </w:p>
    <w:p w:rsidR="00CB5F8F" w:rsidRPr="006E1A37" w:rsidRDefault="00CB5F8F" w:rsidP="00D977D6">
      <w:pPr>
        <w:pStyle w:val="31"/>
        <w:spacing w:line="400" w:lineRule="exact"/>
        <w:ind w:leftChars="150" w:left="927" w:hanging="567"/>
        <w:rPr>
          <w:rFonts w:ascii="標楷體"/>
          <w:sz w:val="24"/>
        </w:rPr>
      </w:pPr>
      <w:r w:rsidRPr="006E1A37">
        <w:rPr>
          <w:rFonts w:ascii="標楷體" w:hint="eastAsia"/>
          <w:sz w:val="24"/>
        </w:rPr>
        <w:t>(五)期日：</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1.履約期間自指定之日起算者，應將當日算入。履約期間自指定之日後起算者，當日不計入。</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CB5F8F" w:rsidRPr="006E1A37" w:rsidRDefault="00CB5F8F" w:rsidP="00CB5F8F">
      <w:pPr>
        <w:spacing w:line="400" w:lineRule="exact"/>
        <w:ind w:left="482" w:hanging="482"/>
        <w:jc w:val="both"/>
        <w:textDirection w:val="lrTbV"/>
        <w:rPr>
          <w:rFonts w:ascii="標楷體" w:eastAsia="標楷體"/>
          <w:b/>
        </w:rPr>
      </w:pPr>
    </w:p>
    <w:p w:rsidR="00CB5F8F" w:rsidRPr="006E1A37" w:rsidRDefault="00CB5F8F" w:rsidP="00CB5F8F">
      <w:pPr>
        <w:spacing w:line="400" w:lineRule="exact"/>
        <w:ind w:left="482" w:hanging="482"/>
        <w:jc w:val="both"/>
        <w:textDirection w:val="lrTbV"/>
        <w:rPr>
          <w:rFonts w:ascii="標楷體" w:eastAsia="標楷體"/>
          <w:b/>
        </w:rPr>
      </w:pPr>
      <w:r w:rsidRPr="006E1A37">
        <w:rPr>
          <w:rFonts w:ascii="標楷體" w:eastAsia="標楷體" w:hint="eastAsia"/>
          <w:b/>
        </w:rPr>
        <w:t>第八條  履約管理</w:t>
      </w:r>
    </w:p>
    <w:p w:rsidR="00CB5F8F" w:rsidRPr="006E1A37" w:rsidRDefault="00CB5F8F" w:rsidP="009D4B31">
      <w:pPr>
        <w:pStyle w:val="31"/>
        <w:spacing w:line="400" w:lineRule="exact"/>
        <w:ind w:leftChars="100" w:left="722" w:right="57" w:hanging="482"/>
        <w:rPr>
          <w:rFonts w:ascii="標楷體"/>
          <w:sz w:val="24"/>
        </w:rPr>
      </w:pPr>
      <w:r w:rsidRPr="006E1A37">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CB5F8F" w:rsidRPr="006E1A37" w:rsidRDefault="00CB5F8F" w:rsidP="009D4B31">
      <w:pPr>
        <w:spacing w:line="400" w:lineRule="exact"/>
        <w:ind w:leftChars="100" w:left="722" w:right="57" w:hanging="482"/>
        <w:jc w:val="both"/>
        <w:textDirection w:val="lrTbV"/>
        <w:rPr>
          <w:rFonts w:ascii="標楷體" w:eastAsia="標楷體"/>
        </w:rPr>
      </w:pPr>
      <w:r w:rsidRPr="006E1A37">
        <w:rPr>
          <w:rFonts w:ascii="標楷體" w:eastAsia="標楷體" w:hint="eastAsia"/>
        </w:rPr>
        <w:t>(二)契約所需履約標的材料、機具、設備、工作場地設備等，除契約另有規定外，概由廠商自備。</w:t>
      </w:r>
    </w:p>
    <w:p w:rsidR="00CB5F8F" w:rsidRPr="006E1A37" w:rsidRDefault="00CB5F8F" w:rsidP="009D4B31">
      <w:pPr>
        <w:spacing w:line="400" w:lineRule="exact"/>
        <w:ind w:leftChars="100" w:left="722" w:right="57" w:hanging="482"/>
        <w:jc w:val="both"/>
        <w:textDirection w:val="lrTbV"/>
        <w:rPr>
          <w:rFonts w:ascii="標楷體" w:eastAsia="標楷體"/>
        </w:rPr>
      </w:pPr>
      <w:r w:rsidRPr="006E1A37">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w:t>
      </w:r>
      <w:r w:rsidRPr="006E1A37">
        <w:rPr>
          <w:rFonts w:ascii="標楷體" w:eastAsia="標楷體" w:hint="eastAsia"/>
        </w:rPr>
        <w:lastRenderedPageBreak/>
        <w:t>契約責任，機關亦不對此等指示之後果負任何責任。</w:t>
      </w:r>
    </w:p>
    <w:p w:rsidR="00CB5F8F" w:rsidRPr="006E1A37" w:rsidRDefault="00CB5F8F" w:rsidP="009D4B31">
      <w:pPr>
        <w:spacing w:line="400" w:lineRule="exact"/>
        <w:ind w:leftChars="100" w:left="722" w:right="57" w:hanging="482"/>
        <w:jc w:val="both"/>
        <w:textDirection w:val="lrTbV"/>
        <w:rPr>
          <w:rFonts w:ascii="標楷體" w:eastAsia="標楷體"/>
        </w:rPr>
      </w:pPr>
      <w:r w:rsidRPr="006E1A37">
        <w:rPr>
          <w:rFonts w:ascii="標楷體" w:eastAsia="標楷體" w:hint="eastAsia"/>
        </w:rPr>
        <w:t>(四)機關及廠商之一方未請求他方依契約履約者，不得視為或構成一方放棄請求他方依契約履約之權利。</w:t>
      </w:r>
    </w:p>
    <w:p w:rsidR="00CB5F8F" w:rsidRPr="006E1A37" w:rsidRDefault="00CB5F8F" w:rsidP="009D4B31">
      <w:pPr>
        <w:spacing w:line="400" w:lineRule="exact"/>
        <w:ind w:leftChars="100" w:left="722" w:right="57" w:hanging="482"/>
        <w:jc w:val="both"/>
        <w:rPr>
          <w:rFonts w:ascii="標楷體" w:eastAsia="標楷體"/>
        </w:rPr>
      </w:pPr>
      <w:r w:rsidRPr="006E1A37">
        <w:rPr>
          <w:rFonts w:ascii="標楷體" w:eastAsia="標楷體" w:hint="eastAsia"/>
        </w:rPr>
        <w:t>(五)契約內容有須保密者，廠商未經機關書面同意，不得將契約內容洩漏予與履約無關之第三人。</w:t>
      </w:r>
    </w:p>
    <w:p w:rsidR="00CB5F8F" w:rsidRPr="006E1A37" w:rsidRDefault="00CB5F8F" w:rsidP="009D4B31">
      <w:pPr>
        <w:spacing w:line="400" w:lineRule="exact"/>
        <w:ind w:leftChars="100" w:left="722" w:right="57" w:hanging="482"/>
        <w:jc w:val="both"/>
        <w:rPr>
          <w:rFonts w:ascii="標楷體" w:eastAsia="標楷體"/>
        </w:rPr>
      </w:pPr>
      <w:r w:rsidRPr="006E1A37">
        <w:rPr>
          <w:rFonts w:ascii="標楷體" w:eastAsia="標楷體" w:hint="eastAsia"/>
        </w:rPr>
        <w:t>(六)廠商履約期間所知悉之機關機密或任何不公開之文書、圖畫、消息、物品或其他資訊，均應保密，不得洩漏。</w:t>
      </w:r>
    </w:p>
    <w:p w:rsidR="00CB5F8F" w:rsidRPr="006E1A37" w:rsidRDefault="00CB5F8F" w:rsidP="00CB5F8F">
      <w:pPr>
        <w:spacing w:line="400" w:lineRule="exact"/>
        <w:ind w:left="851" w:hanging="567"/>
        <w:jc w:val="both"/>
        <w:textDirection w:val="lrTbV"/>
        <w:rPr>
          <w:rFonts w:ascii="標楷體" w:eastAsia="標楷體"/>
        </w:rPr>
      </w:pPr>
      <w:r w:rsidRPr="006E1A37">
        <w:rPr>
          <w:rFonts w:ascii="標楷體" w:eastAsia="標楷體" w:hint="eastAsia"/>
        </w:rPr>
        <w:t>(七)轉包及分包：</w:t>
      </w:r>
    </w:p>
    <w:p w:rsidR="00CB5F8F" w:rsidRPr="006E1A37" w:rsidRDefault="00CB5F8F" w:rsidP="007D5198">
      <w:pPr>
        <w:pStyle w:val="31"/>
        <w:spacing w:line="400" w:lineRule="exact"/>
        <w:ind w:leftChars="350" w:left="1080" w:rightChars="10" w:right="24" w:hangingChars="100" w:hanging="240"/>
        <w:rPr>
          <w:rFonts w:ascii="標楷體"/>
          <w:sz w:val="24"/>
        </w:rPr>
      </w:pPr>
      <w:r w:rsidRPr="006E1A37">
        <w:rPr>
          <w:rFonts w:ascii="標楷體" w:hint="eastAsia"/>
          <w:sz w:val="24"/>
        </w:rPr>
        <w:t>1.廠商不得將契約轉包。廠商亦不得以不具備履行契約分包事項能力、未依法登記或設立，或依採購法第103條規定不得參加投標或作為決標對象或作為分包廠商之廠商為分包廠商。</w:t>
      </w:r>
    </w:p>
    <w:p w:rsidR="00CB5F8F" w:rsidRPr="006E1A37" w:rsidRDefault="00CB5F8F" w:rsidP="00CB5F8F">
      <w:pPr>
        <w:spacing w:line="400" w:lineRule="exact"/>
        <w:ind w:left="1135" w:rightChars="10" w:right="24" w:hanging="284"/>
        <w:jc w:val="both"/>
        <w:textDirection w:val="lrTbV"/>
        <w:rPr>
          <w:rFonts w:ascii="標楷體" w:eastAsia="標楷體"/>
        </w:rPr>
      </w:pPr>
      <w:r w:rsidRPr="006E1A37">
        <w:rPr>
          <w:rFonts w:ascii="標楷體" w:eastAsia="標楷體" w:hint="eastAsia"/>
        </w:rPr>
        <w:t>2.廠商擬分包之項目及分包廠商，機關得予審查。</w:t>
      </w:r>
    </w:p>
    <w:p w:rsidR="00CB5F8F" w:rsidRPr="006E1A37" w:rsidRDefault="00CB5F8F" w:rsidP="00CB5F8F">
      <w:pPr>
        <w:spacing w:line="400" w:lineRule="exact"/>
        <w:ind w:left="1135" w:rightChars="10" w:right="24" w:hanging="284"/>
        <w:jc w:val="both"/>
        <w:textDirection w:val="lrTbV"/>
        <w:rPr>
          <w:rFonts w:ascii="標楷體" w:eastAsia="標楷體"/>
        </w:rPr>
      </w:pPr>
      <w:r w:rsidRPr="006E1A37">
        <w:rPr>
          <w:rFonts w:ascii="標楷體" w:eastAsia="標楷體" w:hint="eastAsia"/>
        </w:rPr>
        <w:t>3.廠商對於分包廠商履約之部分，仍應負完全責任。分包契約報備於機關者，亦同。</w:t>
      </w:r>
    </w:p>
    <w:p w:rsidR="00CB5F8F" w:rsidRPr="006E1A37" w:rsidRDefault="00CB5F8F" w:rsidP="00CB5F8F">
      <w:pPr>
        <w:spacing w:line="400" w:lineRule="exact"/>
        <w:ind w:left="1135" w:rightChars="10" w:right="24" w:hanging="284"/>
        <w:jc w:val="both"/>
        <w:textDirection w:val="lrTbV"/>
        <w:rPr>
          <w:rFonts w:ascii="標楷體" w:eastAsia="標楷體"/>
        </w:rPr>
      </w:pPr>
      <w:r w:rsidRPr="006E1A37">
        <w:rPr>
          <w:rFonts w:ascii="標楷體" w:eastAsia="標楷體" w:hint="eastAsia"/>
        </w:rPr>
        <w:t>4.分包廠商不得將分包契約轉包。其有違反者，廠商應更換分包廠商。</w:t>
      </w:r>
    </w:p>
    <w:p w:rsidR="00CB5F8F" w:rsidRPr="006E1A37" w:rsidRDefault="00CB5F8F" w:rsidP="007D5198">
      <w:pPr>
        <w:pStyle w:val="31"/>
        <w:spacing w:line="400" w:lineRule="exact"/>
        <w:ind w:leftChars="350" w:left="1080" w:rightChars="10" w:right="24" w:hangingChars="100" w:hanging="240"/>
        <w:rPr>
          <w:rFonts w:ascii="標楷體"/>
          <w:sz w:val="24"/>
        </w:rPr>
      </w:pPr>
      <w:r w:rsidRPr="006E1A37">
        <w:rPr>
          <w:rFonts w:ascii="標楷體" w:hint="eastAsia"/>
          <w:sz w:val="24"/>
        </w:rPr>
        <w:t>5.廠商違反不得轉包之規定時，機關得解除契約、終止契約或沒收保證金，並得要求損害賠償。</w:t>
      </w:r>
    </w:p>
    <w:p w:rsidR="00CB5F8F" w:rsidRPr="006E1A37" w:rsidRDefault="00CB5F8F" w:rsidP="007D5198">
      <w:pPr>
        <w:pStyle w:val="31"/>
        <w:spacing w:line="400" w:lineRule="exact"/>
        <w:ind w:leftChars="350" w:left="1080" w:rightChars="10" w:right="24" w:hangingChars="100" w:hanging="240"/>
        <w:rPr>
          <w:rFonts w:ascii="標楷體"/>
          <w:sz w:val="24"/>
        </w:rPr>
      </w:pPr>
      <w:r w:rsidRPr="006E1A37">
        <w:rPr>
          <w:rFonts w:ascii="標楷體" w:hint="eastAsia"/>
          <w:sz w:val="24"/>
        </w:rPr>
        <w:t>6.</w:t>
      </w:r>
      <w:r w:rsidRPr="006E1A37">
        <w:rPr>
          <w:rFonts w:ascii="標楷體" w:hint="eastAsia"/>
          <w:spacing w:val="4"/>
          <w:sz w:val="24"/>
        </w:rPr>
        <w:t>前目轉包廠商與廠商對機關負連帶履行及賠償責任。再轉包者，亦同。</w:t>
      </w:r>
    </w:p>
    <w:p w:rsidR="00CB5F8F" w:rsidRPr="006E1A37" w:rsidRDefault="00CB5F8F" w:rsidP="009D4B31">
      <w:pPr>
        <w:spacing w:line="400" w:lineRule="exact"/>
        <w:ind w:leftChars="100" w:left="722" w:right="57" w:hanging="482"/>
        <w:jc w:val="both"/>
        <w:textDirection w:val="lrTbV"/>
        <w:rPr>
          <w:rFonts w:ascii="標楷體" w:eastAsia="標楷體"/>
        </w:rPr>
      </w:pPr>
      <w:r w:rsidRPr="006E1A37">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CB5F8F" w:rsidRPr="006E1A37" w:rsidRDefault="00CB5F8F" w:rsidP="00CB5F8F">
      <w:pPr>
        <w:spacing w:line="400" w:lineRule="exact"/>
        <w:ind w:left="851" w:hanging="567"/>
        <w:jc w:val="both"/>
        <w:textDirection w:val="lrTbV"/>
        <w:rPr>
          <w:rFonts w:ascii="標楷體" w:eastAsia="標楷體"/>
        </w:rPr>
      </w:pPr>
      <w:r w:rsidRPr="006E1A37">
        <w:rPr>
          <w:rFonts w:ascii="標楷體" w:eastAsia="標楷體" w:hint="eastAsia"/>
        </w:rPr>
        <w:t>(九)廠商應對其履約場所作業及履約方法之適當性、可靠性及安全性負完全責任。</w:t>
      </w:r>
    </w:p>
    <w:p w:rsidR="00CB5F8F" w:rsidRPr="006E1A37" w:rsidRDefault="00CB5F8F" w:rsidP="00CB5F8F">
      <w:pPr>
        <w:spacing w:line="400" w:lineRule="exact"/>
        <w:ind w:left="851" w:hanging="567"/>
        <w:jc w:val="both"/>
        <w:textDirection w:val="lrTbV"/>
        <w:rPr>
          <w:rFonts w:ascii="標楷體" w:eastAsia="標楷體"/>
        </w:rPr>
      </w:pPr>
      <w:r w:rsidRPr="006E1A37">
        <w:rPr>
          <w:rFonts w:ascii="標楷體" w:eastAsia="標楷體" w:hint="eastAsia"/>
        </w:rPr>
        <w:t>(十)廠商之履約場所作業有發生意外事件之虞時，廠商應立即採取防範措施。發生意外時，應立即採取搶救、復原、重建及對機關與第三人之賠償等措施。</w:t>
      </w:r>
    </w:p>
    <w:p w:rsidR="00CB5F8F" w:rsidRPr="006E1A37" w:rsidRDefault="00CB5F8F" w:rsidP="00CB5F8F">
      <w:pPr>
        <w:spacing w:line="400" w:lineRule="exact"/>
        <w:ind w:left="1135" w:hanging="851"/>
        <w:jc w:val="both"/>
        <w:rPr>
          <w:rFonts w:ascii="標楷體" w:eastAsia="標楷體"/>
        </w:rPr>
      </w:pPr>
      <w:r w:rsidRPr="006E1A37">
        <w:rPr>
          <w:rFonts w:ascii="標楷體" w:eastAsia="標楷體" w:hint="eastAsia"/>
        </w:rPr>
        <w:t>(十一)機關於廠商履約中，若可預見其履約瑕疵，或其有其他違反契約之情事者，得通知廠商限期改善。</w:t>
      </w:r>
    </w:p>
    <w:p w:rsidR="00CB5F8F" w:rsidRPr="006E1A37" w:rsidRDefault="00CB5F8F" w:rsidP="00CB5F8F">
      <w:pPr>
        <w:spacing w:line="400" w:lineRule="exact"/>
        <w:ind w:left="1135" w:hanging="851"/>
        <w:jc w:val="both"/>
        <w:rPr>
          <w:rFonts w:ascii="標楷體" w:eastAsia="標楷體"/>
        </w:rPr>
      </w:pPr>
      <w:r w:rsidRPr="006E1A37">
        <w:rPr>
          <w:rFonts w:ascii="標楷體" w:eastAsia="標楷體" w:hint="eastAsia"/>
        </w:rPr>
        <w:t>(十二)廠商不於前款期限內，依照改善或履行者，機關得採行下列措施：</w:t>
      </w:r>
    </w:p>
    <w:p w:rsidR="00CB5F8F" w:rsidRPr="006E1A37" w:rsidRDefault="00CB5F8F" w:rsidP="00CB5F8F">
      <w:pPr>
        <w:spacing w:line="400" w:lineRule="exact"/>
        <w:ind w:left="1135" w:rightChars="10" w:right="24" w:hanging="284"/>
        <w:jc w:val="both"/>
        <w:textDirection w:val="lrTbV"/>
        <w:rPr>
          <w:rFonts w:ascii="標楷體" w:eastAsia="標楷體"/>
        </w:rPr>
      </w:pPr>
      <w:r w:rsidRPr="006E1A37">
        <w:rPr>
          <w:rFonts w:ascii="標楷體" w:eastAsia="標楷體" w:hint="eastAsia"/>
        </w:rPr>
        <w:t>1.自行或使第三人改善或繼續其工作，其風險及費用由廠商負擔。</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2.終止或解除契約，並得請求損害賠償。</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3.通知廠商暫停履約。</w:t>
      </w:r>
    </w:p>
    <w:p w:rsidR="00CB5F8F" w:rsidRPr="006E1A37" w:rsidRDefault="00CB5F8F" w:rsidP="009D4B31">
      <w:pPr>
        <w:spacing w:line="400" w:lineRule="exact"/>
        <w:ind w:left="1021" w:hanging="737"/>
        <w:jc w:val="both"/>
        <w:rPr>
          <w:rFonts w:ascii="標楷體" w:eastAsia="標楷體"/>
        </w:rPr>
      </w:pPr>
      <w:r w:rsidRPr="006E1A37">
        <w:rPr>
          <w:rFonts w:ascii="標楷體" w:eastAsia="標楷體" w:hint="eastAsia"/>
        </w:rPr>
        <w:t>(十三)機關提供之履約場所，各得標廠商有共同使用之需要者，廠商應與其他廠商協議或依機關協調之結果共用場所。</w:t>
      </w:r>
    </w:p>
    <w:p w:rsidR="00CB5F8F" w:rsidRPr="006E1A37" w:rsidRDefault="00CB5F8F" w:rsidP="009D4B31">
      <w:pPr>
        <w:spacing w:line="400" w:lineRule="exact"/>
        <w:ind w:left="1021" w:hanging="737"/>
        <w:jc w:val="both"/>
        <w:textDirection w:val="lrTbV"/>
        <w:rPr>
          <w:rFonts w:ascii="標楷體" w:eastAsia="標楷體"/>
          <w:u w:val="single"/>
        </w:rPr>
      </w:pPr>
      <w:r w:rsidRPr="006E1A37">
        <w:rPr>
          <w:rFonts w:ascii="標楷體" w:eastAsia="標楷體" w:hint="eastAsia"/>
        </w:rPr>
        <w:t xml:space="preserve">(十四)機關提供或將其所有之財物供廠商加工、改善或維修，其須將標的運出機關場所者，該財物之滅失、減損或遭侵占時，廠商應負賠償責任。機關並得視實際需要規定廠商繳納與標的等值或一定金額之保證金　　　</w:t>
      </w:r>
      <w:r w:rsidRPr="006E1A37">
        <w:rPr>
          <w:rFonts w:ascii="標楷體" w:eastAsia="標楷體" w:hint="eastAsia"/>
          <w:u w:val="single"/>
        </w:rPr>
        <w:t xml:space="preserve">　　　　　   </w:t>
      </w:r>
      <w:r w:rsidRPr="006E1A37">
        <w:rPr>
          <w:rFonts w:ascii="標楷體" w:eastAsia="標楷體" w:hint="eastAsia"/>
        </w:rPr>
        <w:t>(由機關視需要於招標時載明)。</w:t>
      </w:r>
    </w:p>
    <w:p w:rsidR="00CB5F8F" w:rsidRPr="006E1A37" w:rsidRDefault="00CB5F8F" w:rsidP="00CB5F8F">
      <w:pPr>
        <w:spacing w:line="400" w:lineRule="exact"/>
        <w:ind w:left="1135" w:hanging="851"/>
        <w:jc w:val="both"/>
        <w:textDirection w:val="lrTbV"/>
        <w:rPr>
          <w:rFonts w:ascii="標楷體" w:eastAsia="標楷體"/>
        </w:rPr>
      </w:pPr>
      <w:r w:rsidRPr="006E1A37">
        <w:rPr>
          <w:rFonts w:ascii="標楷體" w:eastAsia="標楷體" w:hint="eastAsia"/>
        </w:rPr>
        <w:t>(十五)履約所需臨時場所，除另有規定外，由廠商自理。</w:t>
      </w:r>
    </w:p>
    <w:p w:rsidR="00CB5F8F" w:rsidRPr="006E1A37" w:rsidRDefault="00CB5F8F" w:rsidP="00CB5F8F">
      <w:pPr>
        <w:spacing w:line="400" w:lineRule="exact"/>
        <w:ind w:left="1135" w:hanging="851"/>
        <w:jc w:val="both"/>
        <w:rPr>
          <w:rFonts w:ascii="標楷體" w:eastAsia="標楷體"/>
          <w:b/>
        </w:rPr>
      </w:pPr>
      <w:r w:rsidRPr="006E1A37">
        <w:rPr>
          <w:rFonts w:ascii="標楷體" w:eastAsia="標楷體" w:hint="eastAsia"/>
        </w:rPr>
        <w:t>(十六)</w:t>
      </w:r>
      <w:r w:rsidRPr="006E1A37">
        <w:rPr>
          <w:rFonts w:ascii="標楷體" w:eastAsia="標楷體" w:hint="eastAsia"/>
          <w:bCs/>
        </w:rPr>
        <w:t>勞工權益保障：</w:t>
      </w:r>
    </w:p>
    <w:p w:rsidR="00CB5F8F" w:rsidRPr="006E1A37" w:rsidRDefault="00CB5F8F" w:rsidP="00CB5F8F">
      <w:pPr>
        <w:spacing w:line="400" w:lineRule="exact"/>
        <w:ind w:left="1135" w:rightChars="10" w:right="24" w:hanging="284"/>
        <w:jc w:val="both"/>
        <w:rPr>
          <w:rFonts w:ascii="標楷體" w:eastAsia="標楷體" w:hAnsi="標楷體"/>
        </w:rPr>
      </w:pPr>
      <w:r w:rsidRPr="006E1A37">
        <w:rPr>
          <w:rFonts w:ascii="標楷體" w:eastAsia="標楷體" w:hAnsi="標楷體" w:hint="eastAsia"/>
        </w:rPr>
        <w:t>1.</w:t>
      </w:r>
      <w:r w:rsidRPr="006E1A37">
        <w:rPr>
          <w:rFonts w:ascii="標楷體" w:eastAsia="標楷體" w:hAnsi="標楷體" w:hint="eastAsia"/>
        </w:rPr>
        <w:tab/>
        <w:t>廠商對其派至機關提供勞務之派駐勞工，應訂立書面勞動契約，其內容包含勞動</w:t>
      </w:r>
      <w:r w:rsidRPr="006E1A37">
        <w:rPr>
          <w:rFonts w:ascii="標楷體" w:eastAsia="標楷體" w:hAnsi="標楷體" w:hint="eastAsia"/>
        </w:rPr>
        <w:lastRenderedPageBreak/>
        <w:t>條件、就業與性別歧視禁止、性騷擾防治、遵守義務、違反責任及應注意事項等派駐勞工在機關工作期間之權益與義務事項，並將該契約影本於簽約後_____工作天（由機關衡酌個案情形自行填列；未載明者，為10工作天）內或機關另外通知之期限內送機關備查，如履約期間勞動契約有變更者，亦同。勞動契約如有缺漏或違反相關勞動法令，機關應要求廠商補正。</w:t>
      </w:r>
    </w:p>
    <w:p w:rsidR="00CB5F8F" w:rsidRPr="006E1A37" w:rsidRDefault="00CB5F8F" w:rsidP="00CB5F8F">
      <w:pPr>
        <w:spacing w:line="400" w:lineRule="exact"/>
        <w:ind w:left="1135" w:rightChars="10" w:right="24" w:hanging="284"/>
        <w:jc w:val="both"/>
        <w:rPr>
          <w:rFonts w:ascii="標楷體" w:eastAsia="標楷體" w:hAnsi="標楷體"/>
        </w:rPr>
      </w:pPr>
      <w:r w:rsidRPr="006E1A37">
        <w:rPr>
          <w:rFonts w:ascii="標楷體" w:eastAsia="標楷體" w:hAnsi="標楷體" w:hint="eastAsia"/>
        </w:rPr>
        <w:t>2.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CB5F8F" w:rsidRPr="006E1A37" w:rsidRDefault="00CB5F8F" w:rsidP="00CB5F8F">
      <w:pPr>
        <w:spacing w:line="400" w:lineRule="exact"/>
        <w:ind w:left="1135" w:rightChars="10" w:right="24" w:hanging="284"/>
        <w:jc w:val="both"/>
        <w:rPr>
          <w:rFonts w:ascii="標楷體" w:eastAsia="標楷體" w:hAnsi="標楷體"/>
        </w:rPr>
      </w:pPr>
      <w:r w:rsidRPr="006E1A37">
        <w:rPr>
          <w:rFonts w:ascii="標楷體" w:eastAsia="標楷體" w:hAnsi="標楷體" w:hint="eastAsia"/>
        </w:rPr>
        <w:t>3.派駐勞工（指受廠商僱用，派駐於機關工作場所，依廠商指示完成契約所定工作項目者）權益保障：（由機關衡酌個案情形於招標時勾選）</w:t>
      </w:r>
    </w:p>
    <w:p w:rsidR="00CB5F8F" w:rsidRPr="006E1A37" w:rsidRDefault="00CB5F8F" w:rsidP="00CB5F8F">
      <w:pPr>
        <w:spacing w:line="400" w:lineRule="exact"/>
        <w:ind w:left="1531" w:hanging="397"/>
        <w:jc w:val="both"/>
        <w:rPr>
          <w:rFonts w:ascii="標楷體" w:eastAsia="標楷體" w:hAnsi="標楷體"/>
        </w:rPr>
      </w:pPr>
      <w:r w:rsidRPr="006E1A37">
        <w:rPr>
          <w:rFonts w:ascii="標楷體" w:eastAsia="標楷體" w:hAnsi="標楷體" w:hint="eastAsia"/>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CB5F8F" w:rsidRPr="006E1A37" w:rsidRDefault="00CB5F8F" w:rsidP="00CB5F8F">
      <w:pPr>
        <w:spacing w:line="400" w:lineRule="exact"/>
        <w:ind w:left="1531" w:hanging="397"/>
        <w:jc w:val="both"/>
        <w:rPr>
          <w:rFonts w:ascii="標楷體" w:eastAsia="標楷體" w:hAnsi="標楷體"/>
        </w:rPr>
      </w:pPr>
      <w:r w:rsidRPr="006E1A37">
        <w:rPr>
          <w:rFonts w:ascii="標楷體" w:eastAsia="標楷體" w:hAnsi="標楷體" w:hint="eastAsia"/>
        </w:rPr>
        <w:t>□(2)派駐勞工薪資採固定金額（由機關於招標時勾選）：</w:t>
      </w:r>
    </w:p>
    <w:p w:rsidR="00CB5F8F" w:rsidRPr="006E1A37" w:rsidRDefault="00CB5F8F" w:rsidP="00CB5F8F">
      <w:pPr>
        <w:spacing w:line="400" w:lineRule="exact"/>
        <w:ind w:left="1680" w:hanging="280"/>
        <w:jc w:val="both"/>
        <w:rPr>
          <w:rFonts w:ascii="標楷體" w:eastAsia="標楷體" w:hAnsi="標楷體"/>
        </w:rPr>
      </w:pPr>
      <w:r w:rsidRPr="006E1A37">
        <w:rPr>
          <w:rFonts w:ascii="標楷體" w:eastAsia="標楷體" w:hAnsi="標楷體" w:hint="eastAsia"/>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CB5F8F" w:rsidRPr="006E1A37" w:rsidRDefault="00CB5F8F" w:rsidP="00CB5F8F">
      <w:pPr>
        <w:spacing w:line="400" w:lineRule="exact"/>
        <w:ind w:left="1680" w:hanging="280"/>
        <w:jc w:val="both"/>
        <w:rPr>
          <w:rFonts w:ascii="標楷體" w:eastAsia="標楷體" w:hAnsi="標楷體"/>
        </w:rPr>
      </w:pPr>
      <w:r w:rsidRPr="006E1A37">
        <w:rPr>
          <w:rFonts w:ascii="標楷體" w:eastAsia="標楷體" w:hAnsi="標楷體" w:hint="eastAsia"/>
        </w:rPr>
        <w:t>□按日計酬。每日薪資____________元（由機關於招標時載明；未載明者，詳標價明細表。於法定正常工作時間內不得少於勞動基準法基本工資之每小時基本工資額乘以工作時數之金額）。</w:t>
      </w:r>
    </w:p>
    <w:p w:rsidR="00CB5F8F" w:rsidRPr="006E1A37" w:rsidRDefault="00CB5F8F" w:rsidP="00CB5F8F">
      <w:pPr>
        <w:spacing w:line="400" w:lineRule="exact"/>
        <w:ind w:left="1680" w:hanging="280"/>
        <w:jc w:val="both"/>
        <w:rPr>
          <w:rFonts w:ascii="標楷體" w:eastAsia="標楷體" w:hAnsi="標楷體"/>
        </w:rPr>
      </w:pPr>
      <w:r w:rsidRPr="006E1A37">
        <w:rPr>
          <w:rFonts w:ascii="標楷體" w:eastAsia="標楷體" w:hAnsi="標楷體" w:hint="eastAsia"/>
        </w:rPr>
        <w:t>□按時計酬。每小時薪資__________元（由機關於招標時載明；未載明者，詳標價明細表。不得低於勞動基準法基本工資之每小時基本工資額）。</w:t>
      </w:r>
    </w:p>
    <w:p w:rsidR="00CB5F8F" w:rsidRPr="006E1A37" w:rsidRDefault="00CB5F8F" w:rsidP="00CB5F8F">
      <w:pPr>
        <w:spacing w:line="400" w:lineRule="exact"/>
        <w:ind w:left="1531" w:hanging="397"/>
        <w:jc w:val="both"/>
        <w:rPr>
          <w:rFonts w:ascii="標楷體" w:eastAsia="標楷體" w:hAnsi="標楷體"/>
        </w:rPr>
      </w:pPr>
      <w:r w:rsidRPr="006E1A37">
        <w:rPr>
          <w:rFonts w:ascii="標楷體" w:eastAsia="標楷體" w:hAnsi="標楷體"/>
        </w:rPr>
        <w:t>(3)</w:t>
      </w:r>
      <w:r w:rsidRPr="006E1A37">
        <w:rPr>
          <w:rFonts w:ascii="標楷體" w:eastAsia="標楷體" w:hAnsi="標楷體" w:hint="eastAsia"/>
        </w:rPr>
        <w:t>廠商對於派至機關提供勞務之派駐勞工，其請假、特別休假</w:t>
      </w:r>
      <w:r w:rsidRPr="006E1A37">
        <w:rPr>
          <w:rFonts w:ascii="標楷體" w:eastAsia="標楷體" w:hAnsi="標楷體"/>
        </w:rPr>
        <w:t>(</w:t>
      </w:r>
      <w:r w:rsidRPr="006E1A37">
        <w:rPr>
          <w:rFonts w:ascii="標楷體" w:eastAsia="標楷體" w:hAnsi="標楷體" w:hint="eastAsia"/>
        </w:rPr>
        <w:t>含年資併計給予</w:t>
      </w:r>
      <w:r w:rsidRPr="006E1A37">
        <w:rPr>
          <w:rFonts w:ascii="標楷體" w:eastAsia="標楷體" w:hAnsi="標楷體"/>
        </w:rPr>
        <w:t>)</w:t>
      </w:r>
      <w:r w:rsidRPr="006E1A37">
        <w:rPr>
          <w:rFonts w:ascii="標楷體" w:eastAsia="標楷體" w:hAnsi="標楷體" w:hint="eastAsia"/>
        </w:rPr>
        <w:t>、加班</w:t>
      </w:r>
      <w:r w:rsidRPr="006E1A37">
        <w:rPr>
          <w:rFonts w:ascii="標楷體" w:eastAsia="標楷體" w:hAnsi="標楷體"/>
        </w:rPr>
        <w:t>(</w:t>
      </w:r>
      <w:r w:rsidRPr="006E1A37">
        <w:rPr>
          <w:rFonts w:ascii="標楷體" w:eastAsia="標楷體" w:hAnsi="標楷體" w:hint="eastAsia"/>
        </w:rPr>
        <w:t>延長工作時間</w:t>
      </w:r>
      <w:r w:rsidRPr="006E1A37">
        <w:rPr>
          <w:rFonts w:ascii="標楷體" w:eastAsia="標楷體" w:hAnsi="標楷體"/>
        </w:rPr>
        <w:t>)</w:t>
      </w:r>
      <w:r w:rsidRPr="006E1A37">
        <w:rPr>
          <w:rFonts w:ascii="標楷體" w:eastAsia="標楷體" w:hAnsi="標楷體" w:hint="eastAsia"/>
        </w:rPr>
        <w:t>及年終獎金</w:t>
      </w:r>
      <w:r w:rsidRPr="006E1A37">
        <w:rPr>
          <w:rFonts w:ascii="標楷體" w:eastAsia="標楷體" w:hAnsi="標楷體"/>
        </w:rPr>
        <w:t>(</w:t>
      </w:r>
      <w:r w:rsidRPr="006E1A37">
        <w:rPr>
          <w:rFonts w:ascii="標楷體" w:eastAsia="標楷體" w:hAnsi="標楷體" w:hint="eastAsia"/>
        </w:rPr>
        <w:t>獎金或分配紅利</w:t>
      </w:r>
      <w:r w:rsidRPr="006E1A37">
        <w:rPr>
          <w:rFonts w:ascii="標楷體" w:eastAsia="標楷體" w:hAnsi="標楷體"/>
        </w:rPr>
        <w:t>)</w:t>
      </w:r>
      <w:r w:rsidRPr="006E1A37">
        <w:rPr>
          <w:rFonts w:ascii="標楷體" w:eastAsia="標楷體" w:hAnsi="標楷體" w:hint="eastAsia"/>
        </w:rPr>
        <w:t>等工資給付之勞動條件，應依勞動基準法暨其施行細則、勞工請假規則及性別工作平等法規定辦理。但廠商為合作社，提供勞務者非屬僱傭關係之社員時，依第17款辦理。</w:t>
      </w:r>
      <w:r w:rsidRPr="006E1A37">
        <w:rPr>
          <w:rFonts w:ascii="標楷體" w:eastAsia="標楷體" w:hAnsi="標楷體"/>
        </w:rPr>
        <w:t xml:space="preserve"> </w:t>
      </w:r>
    </w:p>
    <w:p w:rsidR="00CB5F8F" w:rsidRPr="006E1A37" w:rsidRDefault="00CB5F8F" w:rsidP="00CB5F8F">
      <w:pPr>
        <w:spacing w:line="400" w:lineRule="exact"/>
        <w:ind w:left="1531" w:hanging="397"/>
        <w:jc w:val="both"/>
        <w:rPr>
          <w:rFonts w:ascii="標楷體" w:eastAsia="標楷體" w:hAnsi="標楷體"/>
        </w:rPr>
      </w:pPr>
      <w:r w:rsidRPr="006E1A37">
        <w:rPr>
          <w:rFonts w:ascii="標楷體" w:eastAsia="標楷體" w:hAnsi="標楷體"/>
        </w:rPr>
        <w:t>(4)</w:t>
      </w:r>
      <w:r w:rsidRPr="006E1A37">
        <w:rPr>
          <w:rFonts w:ascii="標楷體" w:eastAsia="標楷體" w:hAnsi="標楷體" w:hint="eastAsia"/>
        </w:rPr>
        <w:t>廠商對於派至機關提供勞務之派駐勞工，應落實消除對婦女一切形式歧視公約施行法、性別工作平等法之性別歧視禁止、性騷擾防治及性別工作平等措施規定。</w:t>
      </w:r>
      <w:r w:rsidRPr="006E1A37">
        <w:rPr>
          <w:rFonts w:ascii="標楷體" w:eastAsia="標楷體" w:hAnsi="標楷體"/>
        </w:rPr>
        <w:t xml:space="preserve"> </w:t>
      </w:r>
    </w:p>
    <w:p w:rsidR="00CB5F8F" w:rsidRPr="006E1A37" w:rsidRDefault="00CB5F8F" w:rsidP="00CB5F8F">
      <w:pPr>
        <w:spacing w:line="400" w:lineRule="exact"/>
        <w:ind w:left="1531" w:hanging="397"/>
        <w:jc w:val="both"/>
        <w:rPr>
          <w:rFonts w:ascii="標楷體" w:eastAsia="標楷體" w:hAnsi="標楷體"/>
        </w:rPr>
      </w:pPr>
      <w:r w:rsidRPr="006E1A37">
        <w:rPr>
          <w:rFonts w:ascii="標楷體" w:eastAsia="標楷體" w:hAnsi="標楷體"/>
        </w:rPr>
        <w:t>(5)</w:t>
      </w:r>
      <w:r w:rsidRPr="006E1A37">
        <w:rPr>
          <w:rFonts w:ascii="標楷體" w:eastAsia="標楷體" w:hAnsi="標楷體" w:hint="eastAsia"/>
        </w:rPr>
        <w:t>廠商不得因派駐勞工提出申訴（含性騷擾）或協助他人申訴（含性騷擾），而予以解僱、調職或其他不利之處分。</w:t>
      </w:r>
    </w:p>
    <w:p w:rsidR="00CB5F8F" w:rsidRPr="006E1A37" w:rsidRDefault="00CB5F8F" w:rsidP="00CB5F8F">
      <w:pPr>
        <w:spacing w:line="400" w:lineRule="exact"/>
        <w:ind w:left="1531" w:hanging="397"/>
        <w:jc w:val="both"/>
        <w:rPr>
          <w:rFonts w:ascii="標楷體" w:eastAsia="標楷體" w:hAnsi="標楷體"/>
        </w:rPr>
      </w:pPr>
      <w:r w:rsidRPr="006E1A37">
        <w:rPr>
          <w:rFonts w:ascii="標楷體" w:eastAsia="標楷體" w:hAnsi="標楷體" w:hint="eastAsia"/>
        </w:rPr>
        <w:t>(6)其他：_______________</w:t>
      </w:r>
    </w:p>
    <w:p w:rsidR="00CB5F8F" w:rsidRPr="006E1A37" w:rsidRDefault="00CB5F8F" w:rsidP="00CB5F8F">
      <w:pPr>
        <w:spacing w:line="400" w:lineRule="exact"/>
        <w:ind w:left="1135" w:rightChars="10" w:right="24" w:hanging="284"/>
        <w:jc w:val="both"/>
        <w:rPr>
          <w:rFonts w:ascii="標楷體" w:eastAsia="標楷體" w:hAnsi="標楷體"/>
        </w:rPr>
      </w:pPr>
      <w:r w:rsidRPr="006E1A37">
        <w:rPr>
          <w:rFonts w:ascii="標楷體" w:eastAsia="標楷體" w:hAnsi="標楷體" w:hint="eastAsia"/>
        </w:rPr>
        <w:t>4.機關發現廠商違反相關勞動法令、性別工作平等法等情事時，檢附具體事證，主動通知當地勞工主管機關或勞工保險局（有關勞工保險投保及勞工退休金提繳事項）</w:t>
      </w:r>
      <w:r w:rsidRPr="006E1A37">
        <w:rPr>
          <w:rFonts w:ascii="標楷體" w:eastAsia="標楷體" w:hAnsi="標楷體" w:hint="eastAsia"/>
        </w:rPr>
        <w:lastRenderedPageBreak/>
        <w:t>依法查處。</w:t>
      </w:r>
    </w:p>
    <w:p w:rsidR="00CB5F8F" w:rsidRPr="006E1A37" w:rsidRDefault="00CB5F8F" w:rsidP="00CB5F8F">
      <w:pPr>
        <w:spacing w:line="400" w:lineRule="exact"/>
        <w:ind w:left="1135" w:rightChars="10" w:right="24" w:hanging="284"/>
        <w:jc w:val="both"/>
        <w:rPr>
          <w:rFonts w:ascii="標楷體" w:eastAsia="標楷體" w:hAnsi="標楷體"/>
          <w:b/>
        </w:rPr>
      </w:pPr>
      <w:r w:rsidRPr="006E1A37">
        <w:rPr>
          <w:rFonts w:ascii="標楷體" w:eastAsia="標楷體" w:hAnsi="標楷體" w:hint="eastAsia"/>
        </w:rPr>
        <w:t>5.機關每__個月(由機關於招標時載明；未載明者，為每1個月)定期抽訪派駐勞工，以瞭解廠商是否如期依約履行其保障勞工權益之義務。</w:t>
      </w:r>
    </w:p>
    <w:p w:rsidR="00CB5F8F" w:rsidRPr="006E1A37" w:rsidRDefault="00CB5F8F" w:rsidP="00CB5F8F">
      <w:pPr>
        <w:spacing w:line="400" w:lineRule="exact"/>
        <w:ind w:left="1135" w:rightChars="10" w:right="24" w:hanging="284"/>
        <w:jc w:val="both"/>
        <w:rPr>
          <w:rFonts w:ascii="標楷體" w:eastAsia="標楷體" w:hAnsi="標楷體"/>
        </w:rPr>
      </w:pPr>
      <w:r w:rsidRPr="006E1A37">
        <w:rPr>
          <w:rFonts w:ascii="標楷體" w:eastAsia="標楷體" w:hAnsi="標楷體" w:hint="eastAsia"/>
        </w:rPr>
        <w:t>6.機關發現廠商未依約履行保障勞工權益之義務，經查證屬實，除有不可抗力或不可歸責於廠商事由者外，依本目約定計算違約金，如有減省費用或不當利益情形，扣減或追償契約價金。本目所定違約金情形如下，每點新臺幣______元（由機關於招標時載明，未載明者每點以新臺幣500元計），其總額以契約價金總額之20%為上限（以下各子目所載計罰點數，各機關得於招標文件視個案需要調整之）：</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(1)未依第1目約定辦理者，每一人次計罰1點，限期改正仍未改正者，按次連續計罰。</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(2)未依第2目或第3目（包括勾選第3目第2選項者）約定辦理者，每一人依每一事件計罰1點，限期改正仍未改正者，按次連續計罰。</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(3)</w:t>
      </w:r>
      <w:r w:rsidRPr="006E1A37">
        <w:rPr>
          <w:rFonts w:hint="eastAsia"/>
        </w:rPr>
        <w:t xml:space="preserve"> </w:t>
      </w:r>
      <w:r w:rsidRPr="006E1A37">
        <w:rPr>
          <w:rFonts w:ascii="標楷體" w:eastAsia="標楷體" w:hint="eastAsia"/>
        </w:rPr>
        <w:t>其他：_________</w:t>
      </w:r>
    </w:p>
    <w:p w:rsidR="00CB5F8F" w:rsidRPr="006E1A37" w:rsidRDefault="00CB5F8F" w:rsidP="00CB5F8F">
      <w:pPr>
        <w:spacing w:line="400" w:lineRule="exact"/>
        <w:ind w:left="1276" w:rightChars="10" w:right="24" w:hanging="425"/>
        <w:jc w:val="both"/>
        <w:rPr>
          <w:rFonts w:ascii="標楷體" w:eastAsia="標楷體" w:hAnsi="標楷體"/>
        </w:rPr>
      </w:pPr>
      <w:r w:rsidRPr="006E1A37">
        <w:rPr>
          <w:rFonts w:ascii="標楷體" w:eastAsia="標楷體" w:hAnsi="標楷體" w:hint="eastAsia"/>
        </w:rPr>
        <w:t>7.機關應提供內部申訴管道予派駐勞工，包括受理單位、申訴方式及流程等，並公告於機關網站及工作場所顯著之處，並適時向派駐勞工宣導。機關於受理後，應妥為處理，並回復當事人。</w:t>
      </w:r>
    </w:p>
    <w:p w:rsidR="00CB5F8F" w:rsidRPr="006E1A37" w:rsidRDefault="00CB5F8F" w:rsidP="00CB5F8F">
      <w:pPr>
        <w:spacing w:line="400" w:lineRule="exact"/>
        <w:ind w:left="1276" w:rightChars="10" w:right="24" w:hanging="425"/>
        <w:jc w:val="both"/>
        <w:rPr>
          <w:rFonts w:ascii="標楷體" w:eastAsia="標楷體" w:hAnsi="標楷體"/>
        </w:rPr>
      </w:pPr>
      <w:r w:rsidRPr="006E1A37">
        <w:rPr>
          <w:rFonts w:ascii="標楷體" w:eastAsia="標楷體" w:hAnsi="標楷體" w:hint="eastAsia"/>
        </w:rPr>
        <w:t>8.派駐勞工如遭受機關所屬人員性騷擾時，經調查屬實，機關應對所屬人員懲處，並將結果告知廠商及當事人。</w:t>
      </w:r>
    </w:p>
    <w:p w:rsidR="00CB5F8F" w:rsidRPr="006E1A37" w:rsidRDefault="00CB5F8F" w:rsidP="00CB5F8F">
      <w:pPr>
        <w:spacing w:line="400" w:lineRule="exact"/>
        <w:ind w:left="1276" w:rightChars="10" w:right="24" w:hanging="425"/>
        <w:jc w:val="both"/>
        <w:rPr>
          <w:rFonts w:ascii="標楷體" w:eastAsia="標楷體" w:hAnsi="標楷體"/>
        </w:rPr>
      </w:pPr>
      <w:r w:rsidRPr="006E1A37">
        <w:rPr>
          <w:rFonts w:ascii="標楷體" w:eastAsia="標楷體" w:hAnsi="標楷體" w:hint="eastAsia"/>
        </w:rPr>
        <w:t>9.機關不得自行招募人員，再轉由廠商僱用後派駐於機關工作，亦不得要求廠商僱用特定人員派駐於機關工作。</w:t>
      </w:r>
    </w:p>
    <w:p w:rsidR="00CB5F8F" w:rsidRPr="00EC54BF" w:rsidRDefault="00CB5F8F" w:rsidP="00CB5F8F">
      <w:pPr>
        <w:spacing w:line="400" w:lineRule="exact"/>
        <w:ind w:left="1276" w:rightChars="10" w:right="24" w:hanging="425"/>
        <w:jc w:val="both"/>
        <w:rPr>
          <w:rFonts w:ascii="標楷體" w:eastAsia="標楷體" w:hAnsi="標楷體"/>
        </w:rPr>
      </w:pPr>
      <w:r w:rsidRPr="006E1A37">
        <w:rPr>
          <w:rFonts w:ascii="標楷體" w:eastAsia="標楷體" w:hAnsi="標楷體" w:hint="eastAsia"/>
        </w:rPr>
        <w:t>10.廠商派至機關提供勞務之派駐勞工，依相關勞動法令或性別工作平等法規定請假者：</w:t>
      </w:r>
      <w:r w:rsidRPr="00EC54BF">
        <w:rPr>
          <w:rFonts w:ascii="標楷體" w:eastAsia="標楷體" w:hAnsi="標楷體" w:hint="eastAsia"/>
        </w:rPr>
        <w:t>（</w:t>
      </w:r>
      <w:r w:rsidRPr="00EC54BF">
        <w:rPr>
          <w:rFonts w:ascii="標楷體" w:eastAsia="標楷體" w:hAnsi="標楷體" w:hint="eastAsia"/>
          <w:u w:val="single"/>
        </w:rPr>
        <w:t>由機關四擇一於招標時載明</w:t>
      </w:r>
      <w:r w:rsidRPr="00EC54BF">
        <w:rPr>
          <w:rFonts w:ascii="標楷體" w:eastAsia="標楷體" w:hAnsi="標楷體" w:hint="eastAsia"/>
        </w:rPr>
        <w:t>）</w:t>
      </w:r>
    </w:p>
    <w:p w:rsidR="00CB5F8F" w:rsidRPr="006E1A37" w:rsidRDefault="00CB5F8F" w:rsidP="00CB5F8F">
      <w:pPr>
        <w:spacing w:line="400" w:lineRule="exact"/>
        <w:ind w:left="1512" w:right="57" w:hanging="432"/>
        <w:jc w:val="both"/>
        <w:rPr>
          <w:rFonts w:ascii="標楷體" w:eastAsia="標楷體" w:hAnsi="標楷體"/>
        </w:rPr>
      </w:pPr>
      <w:r w:rsidRPr="006E1A37">
        <w:rPr>
          <w:rFonts w:ascii="標楷體" w:eastAsia="標楷體" w:hAnsi="標楷體" w:hint="eastAsia"/>
        </w:rPr>
        <w:t xml:space="preserve">□(1)廠商應指派相同資格及能力人員代理並須經機關同意，其費用由機關另行支付：每人每次請假超過___工作天或每人每月請假累計超過___日(由機關視個案性質於招標文件載明，未載明者均為2日)。 </w:t>
      </w:r>
    </w:p>
    <w:p w:rsidR="00CB5F8F" w:rsidRPr="006E1A37" w:rsidRDefault="00CB5F8F" w:rsidP="00CB5F8F">
      <w:pPr>
        <w:spacing w:line="400" w:lineRule="exact"/>
        <w:ind w:left="1512" w:right="57" w:hanging="432"/>
        <w:jc w:val="both"/>
        <w:rPr>
          <w:rFonts w:ascii="標楷體" w:eastAsia="標楷體" w:hAnsi="標楷體"/>
        </w:rPr>
      </w:pPr>
      <w:r w:rsidRPr="006E1A37">
        <w:rPr>
          <w:rFonts w:ascii="標楷體" w:eastAsia="標楷體" w:hAnsi="標楷體" w:hint="eastAsia"/>
        </w:rPr>
        <w:t>□(2)廠商應指派相同資格及能力人員代理並須經機關同意，機關不另行支付費用：每人每次請假超過___工作天或每人每月請假累計超過___日(由機關視個案性質於招標文件載明，未載明者均為2日)；但法定天數內之婚假、喪假、產假(包含流產假)，或特別休假，廠商無須指派人員代理。</w:t>
      </w:r>
    </w:p>
    <w:p w:rsidR="00CB5F8F" w:rsidRPr="006E1A37" w:rsidRDefault="00CB5F8F" w:rsidP="00CB5F8F">
      <w:pPr>
        <w:spacing w:line="400" w:lineRule="exact"/>
        <w:ind w:left="1512" w:right="57" w:hanging="432"/>
        <w:jc w:val="both"/>
        <w:rPr>
          <w:rFonts w:ascii="標楷體" w:eastAsia="標楷體" w:hAnsi="標楷體"/>
        </w:rPr>
      </w:pPr>
      <w:r w:rsidRPr="006E1A37">
        <w:rPr>
          <w:rFonts w:ascii="標楷體" w:eastAsia="標楷體" w:hAnsi="標楷體" w:hint="eastAsia"/>
        </w:rPr>
        <w:t>□(3)廠商無須指派人員代理。</w:t>
      </w:r>
    </w:p>
    <w:p w:rsidR="00CB5F8F" w:rsidRPr="006E1A37" w:rsidRDefault="00CB5F8F" w:rsidP="00CB5F8F">
      <w:pPr>
        <w:spacing w:line="400" w:lineRule="exact"/>
        <w:ind w:left="1512" w:right="57" w:hanging="432"/>
        <w:jc w:val="both"/>
        <w:rPr>
          <w:rFonts w:ascii="標楷體" w:eastAsia="標楷體" w:hAnsi="標楷體"/>
        </w:rPr>
      </w:pPr>
      <w:r w:rsidRPr="006E1A37">
        <w:rPr>
          <w:rFonts w:ascii="標楷體" w:eastAsia="標楷體" w:hAnsi="標楷體" w:hint="eastAsia"/>
        </w:rPr>
        <w:t>□(4)</w:t>
      </w:r>
      <w:r w:rsidRPr="006E1A37">
        <w:rPr>
          <w:rFonts w:ascii="標楷體" w:eastAsia="標楷體" w:hint="eastAsia"/>
        </w:rPr>
        <w:t>其他</w:t>
      </w:r>
      <w:r w:rsidRPr="006E1A37">
        <w:rPr>
          <w:rFonts w:ascii="標楷體" w:eastAsia="標楷體" w:hAnsi="標楷體" w:hint="eastAsia"/>
        </w:rPr>
        <w:t>：___________________</w:t>
      </w:r>
    </w:p>
    <w:p w:rsidR="00CB5F8F" w:rsidRPr="006E1A37" w:rsidRDefault="00CB5F8F" w:rsidP="00CB5F8F">
      <w:pPr>
        <w:spacing w:line="400" w:lineRule="exact"/>
        <w:ind w:left="1078" w:right="57" w:firstLine="2"/>
        <w:jc w:val="both"/>
        <w:rPr>
          <w:rFonts w:ascii="標楷體" w:eastAsia="標楷體" w:hAnsi="標楷體"/>
        </w:rPr>
      </w:pPr>
      <w:r w:rsidRPr="006E1A37">
        <w:rPr>
          <w:rFonts w:ascii="標楷體" w:eastAsia="標楷體" w:hAnsi="標楷體" w:hint="eastAsia"/>
        </w:rPr>
        <w:t>上開派駐勞工請假，其屬依法令不給付全部或部分薪資者，機關應比照扣除契約價金。另上開第2子目廠商應派員代理而未派相當之勞工代理者，機關將扣除契約相當金額，扣除金額之計算方式如下（由機關於招標時載明），廠商不得將未派員代理遭受機關扣款之金額轉嫁予請假之派駐勞工負擔或採取其他不利派駐勞工之作為：</w:t>
      </w:r>
    </w:p>
    <w:p w:rsidR="00CB5F8F" w:rsidRPr="006E1A37" w:rsidRDefault="00CB5F8F" w:rsidP="00CB5F8F">
      <w:pPr>
        <w:spacing w:line="400" w:lineRule="exact"/>
        <w:ind w:left="1512" w:right="57" w:hanging="432"/>
        <w:jc w:val="both"/>
        <w:rPr>
          <w:rFonts w:ascii="標楷體" w:eastAsia="標楷體" w:hAnsi="標楷體"/>
        </w:rPr>
      </w:pPr>
      <w:r w:rsidRPr="006E1A37">
        <w:rPr>
          <w:rFonts w:ascii="標楷體" w:eastAsia="標楷體" w:hAnsi="標楷體" w:hint="eastAsia"/>
        </w:rPr>
        <w:t>□(1)依每人每月薪資，除以___小時(由機關於招標時載明；未載明者，為240小時)為單價小時基準，乘以未派相當之勞工代理之時數。</w:t>
      </w:r>
    </w:p>
    <w:p w:rsidR="00CB5F8F" w:rsidRPr="006E1A37" w:rsidRDefault="00CB5F8F" w:rsidP="00CB5F8F">
      <w:pPr>
        <w:spacing w:line="400" w:lineRule="exact"/>
        <w:ind w:left="1512" w:right="57" w:hanging="432"/>
        <w:jc w:val="both"/>
        <w:rPr>
          <w:rFonts w:ascii="標楷體" w:eastAsia="標楷體" w:hAnsi="標楷體"/>
        </w:rPr>
      </w:pPr>
      <w:r w:rsidRPr="006E1A37">
        <w:rPr>
          <w:rFonts w:ascii="標楷體" w:eastAsia="標楷體" w:hAnsi="標楷體" w:hint="eastAsia"/>
        </w:rPr>
        <w:lastRenderedPageBreak/>
        <w:t>□(2)依每人每月之契約價金扣除廠商應提繳之勞工退休金、勞工保險費、就業保險費、工資墊償基金、職業災害保險費、全民健保費、廠商管理費、利潤及稅捐，除以___小時(由機關於招標時載明；未載明者，為240小時)為單價小時基準，乘以未派相當之勞工代理之時數。</w:t>
      </w:r>
    </w:p>
    <w:p w:rsidR="00CB5F8F" w:rsidRPr="006E1A37" w:rsidRDefault="00CB5F8F" w:rsidP="00CB5F8F">
      <w:pPr>
        <w:spacing w:line="400" w:lineRule="exact"/>
        <w:ind w:left="1512" w:right="57" w:hanging="432"/>
        <w:jc w:val="both"/>
        <w:rPr>
          <w:rFonts w:ascii="標楷體" w:eastAsia="標楷體" w:hAnsi="標楷體"/>
        </w:rPr>
      </w:pPr>
      <w:r w:rsidRPr="006E1A37">
        <w:rPr>
          <w:rFonts w:ascii="標楷體" w:eastAsia="標楷體" w:hAnsi="標楷體" w:hint="eastAsia"/>
        </w:rPr>
        <w:t>□(3)其他：_________________________。</w:t>
      </w:r>
    </w:p>
    <w:p w:rsidR="00CB5F8F" w:rsidRPr="006E1A37" w:rsidRDefault="00CB5F8F" w:rsidP="00CB5F8F">
      <w:pPr>
        <w:spacing w:line="400" w:lineRule="exact"/>
        <w:ind w:left="1135" w:hanging="851"/>
        <w:jc w:val="both"/>
        <w:rPr>
          <w:rFonts w:ascii="標楷體" w:eastAsia="標楷體"/>
        </w:rPr>
      </w:pPr>
      <w:r w:rsidRPr="006E1A37">
        <w:rPr>
          <w:rFonts w:ascii="標楷體" w:eastAsia="標楷體" w:hint="eastAsia"/>
        </w:rPr>
        <w:t>(十七)合作社社員權益保障（非屬僱傭關係之社員適用）：</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rPr>
        <w:t>1.</w:t>
      </w:r>
      <w:r w:rsidRPr="006E1A37">
        <w:rPr>
          <w:rFonts w:ascii="標楷體" w:eastAsia="標楷體"/>
        </w:rPr>
        <w:tab/>
      </w:r>
      <w:r w:rsidRPr="006E1A37">
        <w:rPr>
          <w:rFonts w:ascii="標楷體" w:eastAsia="標楷體" w:hint="eastAsia"/>
        </w:rPr>
        <w:t>提供勞務之社員，合作社應輔導其加入職業工會辦理勞工保險及全民健康保險。另應為其投保團體傷害保險，保障內容應包含傷害、失能及死亡等項目。其保障不得低於以相同報酬參加職業災害保險者。機關應依商業保險費支付，並以相同條件參加職業災害保險之費用為上限。</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2.</w:t>
      </w:r>
      <w:r w:rsidRPr="006E1A37">
        <w:rPr>
          <w:rFonts w:ascii="標楷體" w:eastAsia="標楷體" w:hint="eastAsia"/>
        </w:rPr>
        <w:tab/>
        <w:t>提供</w:t>
      </w:r>
      <w:r w:rsidRPr="006E1A37">
        <w:rPr>
          <w:rFonts w:ascii="標楷體" w:eastAsia="標楷體" w:hAnsi="標楷體" w:hint="eastAsia"/>
        </w:rPr>
        <w:t>勞務</w:t>
      </w:r>
      <w:r w:rsidRPr="006E1A37">
        <w:rPr>
          <w:rFonts w:ascii="標楷體" w:eastAsia="標楷體" w:hint="eastAsia"/>
        </w:rPr>
        <w:t>之社員，其權利義務除依合作社法規定辦理外，應提出社員(代表)大會通過之社員勞務條件規章(名稱合作社得自行訂定)，明訂工作規範、教育訓練、福利制度等辦法，但各機關得於招標文件視個案增訂其需用條件（例如工作時數、休息日等）。</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3.</w:t>
      </w:r>
      <w:r w:rsidRPr="006E1A37">
        <w:rPr>
          <w:rFonts w:ascii="標楷體" w:eastAsia="標楷體" w:hint="eastAsia"/>
        </w:rPr>
        <w:tab/>
        <w:t>在機關提供勞務之社員(含原駐點人員加入合作社為社員者)權益保障：（由機關衡酌個案情形於招標時勾選）</w:t>
      </w:r>
    </w:p>
    <w:p w:rsidR="00CB5F8F" w:rsidRPr="006E1A37" w:rsidRDefault="00CB5F8F" w:rsidP="00CB5F8F">
      <w:pPr>
        <w:spacing w:line="400" w:lineRule="exact"/>
        <w:ind w:left="1512" w:right="57" w:hanging="432"/>
        <w:jc w:val="both"/>
        <w:rPr>
          <w:rFonts w:ascii="標楷體" w:eastAsia="標楷體"/>
        </w:rPr>
      </w:pPr>
      <w:r w:rsidRPr="006E1A37">
        <w:rPr>
          <w:rFonts w:ascii="標楷體" w:eastAsia="標楷體" w:hint="eastAsia"/>
        </w:rPr>
        <w:t>□(1)社員</w:t>
      </w:r>
      <w:r w:rsidRPr="006E1A37">
        <w:rPr>
          <w:rFonts w:ascii="標楷體" w:eastAsia="標楷體" w:hAnsi="標楷體" w:hint="eastAsia"/>
        </w:rPr>
        <w:t>勞務</w:t>
      </w:r>
      <w:r w:rsidRPr="006E1A37">
        <w:rPr>
          <w:rFonts w:ascii="標楷體" w:eastAsia="標楷體" w:hint="eastAsia"/>
        </w:rPr>
        <w:t>報酬：</w:t>
      </w:r>
    </w:p>
    <w:p w:rsidR="00CB5F8F" w:rsidRPr="006E1A37" w:rsidRDefault="00CB5F8F" w:rsidP="00CB5F8F">
      <w:pPr>
        <w:spacing w:line="400" w:lineRule="exact"/>
        <w:ind w:left="1680" w:hanging="280"/>
        <w:jc w:val="both"/>
        <w:rPr>
          <w:rFonts w:ascii="標楷體" w:eastAsia="標楷體"/>
        </w:rPr>
      </w:pPr>
      <w:r w:rsidRPr="006E1A37">
        <w:rPr>
          <w:rFonts w:ascii="標楷體" w:eastAsia="標楷體" w:hint="eastAsia"/>
        </w:rPr>
        <w:t>□按月計酬。</w:t>
      </w:r>
      <w:r w:rsidRPr="006E1A37">
        <w:rPr>
          <w:rFonts w:ascii="標楷體" w:eastAsia="標楷體" w:hAnsi="標楷體" w:hint="eastAsia"/>
        </w:rPr>
        <w:t>其勞務</w:t>
      </w:r>
      <w:r w:rsidRPr="006E1A37">
        <w:rPr>
          <w:rFonts w:ascii="標楷體" w:eastAsia="標楷體" w:hint="eastAsia"/>
        </w:rPr>
        <w:t>報酬不得低於政府公布之基本工資。提供服務期間如不足1個月，以每月勞務報酬除以當月日曆天數後，按實際工作日數(含期間之休息日及例假日)比例核算。</w:t>
      </w:r>
    </w:p>
    <w:p w:rsidR="00CB5F8F" w:rsidRPr="006E1A37" w:rsidRDefault="00CB5F8F" w:rsidP="00CB5F8F">
      <w:pPr>
        <w:spacing w:line="400" w:lineRule="exact"/>
        <w:ind w:left="1680" w:hanging="280"/>
        <w:jc w:val="both"/>
        <w:rPr>
          <w:rFonts w:ascii="標楷體" w:eastAsia="標楷體"/>
        </w:rPr>
      </w:pPr>
      <w:r w:rsidRPr="006E1A37">
        <w:rPr>
          <w:rFonts w:ascii="標楷體" w:eastAsia="標楷體" w:hint="eastAsia"/>
        </w:rPr>
        <w:t>□按日計酬。每日勞務報酬____________元（由機關於招標時載明；未載明者，詳標價明細表。於法定正常工作時間內不得少於勞動基準法基本工資之每小時基本工資額乘以工作時數之金額）。</w:t>
      </w:r>
    </w:p>
    <w:p w:rsidR="00CB5F8F" w:rsidRPr="006E1A37" w:rsidRDefault="00CB5F8F" w:rsidP="00CB5F8F">
      <w:pPr>
        <w:spacing w:line="400" w:lineRule="exact"/>
        <w:ind w:left="1680" w:hanging="280"/>
        <w:jc w:val="both"/>
        <w:rPr>
          <w:rFonts w:ascii="標楷體" w:eastAsia="標楷體"/>
        </w:rPr>
      </w:pPr>
      <w:r w:rsidRPr="006E1A37">
        <w:rPr>
          <w:rFonts w:ascii="標楷體" w:eastAsia="標楷體" w:hint="eastAsia"/>
        </w:rPr>
        <w:t>□按時計酬。每小時勞務報酬__________元（由機關於招標時載明；未載明者，詳標價明細表。不得低於勞動基準法基本工資之每小時基本工資額）。</w:t>
      </w:r>
    </w:p>
    <w:p w:rsidR="00CB5F8F" w:rsidRPr="006E1A37" w:rsidRDefault="00CB5F8F" w:rsidP="00CB5F8F">
      <w:pPr>
        <w:spacing w:line="400" w:lineRule="exact"/>
        <w:ind w:left="1512" w:right="57" w:hanging="432"/>
        <w:jc w:val="both"/>
        <w:rPr>
          <w:rFonts w:ascii="標楷體" w:eastAsia="標楷體"/>
        </w:rPr>
      </w:pPr>
      <w:r w:rsidRPr="006E1A37">
        <w:rPr>
          <w:rFonts w:ascii="標楷體" w:eastAsia="標楷體" w:hint="eastAsia"/>
        </w:rPr>
        <w:t>(2)合作社與提供勞務之社員不得有虛偽不實之情事，經機關發現者，機關應檢附具體事證，主動通知合作社主管機關依法查處。</w:t>
      </w:r>
    </w:p>
    <w:p w:rsidR="00CB5F8F" w:rsidRPr="006E1A37" w:rsidRDefault="00CB5F8F" w:rsidP="00CB5F8F">
      <w:pPr>
        <w:spacing w:line="400" w:lineRule="exact"/>
        <w:ind w:left="1512" w:right="57" w:hanging="432"/>
        <w:jc w:val="both"/>
        <w:rPr>
          <w:rFonts w:ascii="標楷體" w:eastAsia="標楷體"/>
        </w:rPr>
      </w:pPr>
      <w:r w:rsidRPr="006E1A37">
        <w:rPr>
          <w:rFonts w:ascii="標楷體" w:eastAsia="標楷體" w:hint="eastAsia"/>
        </w:rPr>
        <w:t>(3)合作社未依社員(代表)大會通過之社員勞務條件規章辦理，經社員發現者，社員得檢附具體事證向機關申訴。</w:t>
      </w:r>
    </w:p>
    <w:p w:rsidR="00CB5F8F" w:rsidRPr="006E1A37" w:rsidRDefault="00CB5F8F" w:rsidP="00CB5F8F">
      <w:pPr>
        <w:spacing w:line="400" w:lineRule="exact"/>
        <w:ind w:left="1512" w:right="57" w:hanging="432"/>
        <w:jc w:val="both"/>
        <w:rPr>
          <w:rFonts w:ascii="標楷體" w:eastAsia="標楷體"/>
        </w:rPr>
      </w:pPr>
      <w:r w:rsidRPr="006E1A37">
        <w:rPr>
          <w:rFonts w:ascii="標楷體" w:eastAsia="標楷體" w:hint="eastAsia"/>
        </w:rPr>
        <w:t>(4)機關每__個月(由機關於招標時載明；未載明者，為每1個月)定期抽訪提供勞務之社員，以瞭解合作社是否依約履行其保障社員權益之義務。</w:t>
      </w:r>
    </w:p>
    <w:p w:rsidR="00CB5F8F" w:rsidRPr="006E1A37" w:rsidRDefault="00CB5F8F" w:rsidP="00CB5F8F">
      <w:pPr>
        <w:spacing w:line="400" w:lineRule="exact"/>
        <w:ind w:left="1512" w:right="57" w:hanging="432"/>
        <w:jc w:val="both"/>
        <w:rPr>
          <w:rFonts w:ascii="標楷體" w:eastAsia="標楷體"/>
        </w:rPr>
      </w:pPr>
      <w:r w:rsidRPr="006E1A37">
        <w:rPr>
          <w:rFonts w:ascii="標楷體" w:eastAsia="標楷體" w:hint="eastAsia"/>
        </w:rPr>
        <w:t>(5)機關發現合作社未依約履行保障社員權益之義務，經查證屬實，除有不可抗力或不可歸責於合作社事由者外，依本子目約定計算違約金，如有減省費用或不當利益情形，扣減或追償契約價金。本子目所定違約金情形如下，每點新臺幣______元（由機關於招標時載明，未載明者每點以新臺幣500元計），其總額以契約價金總額之20%為上限（以下各子目所載計罰點數，各機關得於招標文件視個案需要調整之）：</w:t>
      </w:r>
    </w:p>
    <w:p w:rsidR="00CB5F8F" w:rsidRPr="006E1A37" w:rsidRDefault="00CB5F8F" w:rsidP="00CB5F8F">
      <w:pPr>
        <w:spacing w:line="400" w:lineRule="exact"/>
        <w:ind w:left="1876" w:hanging="378"/>
        <w:jc w:val="both"/>
        <w:rPr>
          <w:rFonts w:ascii="標楷體" w:eastAsia="標楷體"/>
        </w:rPr>
      </w:pPr>
      <w:r w:rsidRPr="006E1A37">
        <w:rPr>
          <w:rFonts w:ascii="標楷體" w:eastAsia="標楷體"/>
        </w:rPr>
        <w:fldChar w:fldCharType="begin"/>
      </w:r>
      <w:r w:rsidRPr="006E1A37">
        <w:rPr>
          <w:rFonts w:ascii="標楷體" w:eastAsia="標楷體"/>
        </w:rPr>
        <w:instrText xml:space="preserve"> </w:instrText>
      </w:r>
      <w:r w:rsidRPr="006E1A37">
        <w:rPr>
          <w:rFonts w:ascii="標楷體" w:eastAsia="標楷體" w:hint="eastAsia"/>
        </w:rPr>
        <w:instrText>eq \o\ac(○,</w:instrText>
      </w:r>
      <w:r w:rsidRPr="006E1A37">
        <w:rPr>
          <w:rFonts w:eastAsia="標楷體" w:hint="eastAsia"/>
        </w:rPr>
        <w:instrText>1</w:instrText>
      </w:r>
      <w:r w:rsidRPr="006E1A37">
        <w:rPr>
          <w:rFonts w:ascii="標楷體" w:eastAsia="標楷體" w:hint="eastAsia"/>
        </w:rPr>
        <w:instrText>)</w:instrText>
      </w:r>
      <w:r w:rsidRPr="006E1A37">
        <w:rPr>
          <w:rFonts w:ascii="標楷體" w:eastAsia="標楷體"/>
        </w:rPr>
        <w:fldChar w:fldCharType="end"/>
      </w:r>
      <w:r w:rsidRPr="006E1A37">
        <w:rPr>
          <w:rFonts w:ascii="標楷體" w:eastAsia="標楷體" w:hint="eastAsia"/>
        </w:rPr>
        <w:t>未依第3目第1子目（適用勾選本子目選項者）至第3子目或約定辦理者，</w:t>
      </w:r>
      <w:r w:rsidRPr="006E1A37">
        <w:rPr>
          <w:rFonts w:ascii="標楷體" w:eastAsia="標楷體" w:hint="eastAsia"/>
        </w:rPr>
        <w:lastRenderedPageBreak/>
        <w:t>每一人依每一事件計罰1點，限期改正仍未改正者，按次連續計罰。</w:t>
      </w:r>
    </w:p>
    <w:p w:rsidR="00CB5F8F" w:rsidRPr="006E1A37" w:rsidRDefault="00CB5F8F" w:rsidP="00CB5F8F">
      <w:pPr>
        <w:spacing w:line="400" w:lineRule="exact"/>
        <w:ind w:left="1876" w:hanging="378"/>
        <w:jc w:val="both"/>
        <w:rPr>
          <w:rFonts w:ascii="標楷體" w:eastAsia="標楷體"/>
        </w:rPr>
      </w:pPr>
      <w:r w:rsidRPr="006E1A37">
        <w:rPr>
          <w:rFonts w:ascii="標楷體" w:eastAsia="標楷體"/>
        </w:rPr>
        <w:fldChar w:fldCharType="begin"/>
      </w:r>
      <w:r w:rsidRPr="006E1A37">
        <w:rPr>
          <w:rFonts w:ascii="標楷體" w:eastAsia="標楷體"/>
        </w:rPr>
        <w:instrText xml:space="preserve"> </w:instrText>
      </w:r>
      <w:r w:rsidRPr="006E1A37">
        <w:rPr>
          <w:rFonts w:ascii="標楷體" w:eastAsia="標楷體" w:hint="eastAsia"/>
        </w:rPr>
        <w:instrText>eq \o\ac(○,</w:instrText>
      </w:r>
      <w:r w:rsidRPr="006E1A37">
        <w:rPr>
          <w:rFonts w:eastAsia="標楷體" w:hint="eastAsia"/>
        </w:rPr>
        <w:instrText>2</w:instrText>
      </w:r>
      <w:r w:rsidRPr="006E1A37">
        <w:rPr>
          <w:rFonts w:ascii="標楷體" w:eastAsia="標楷體" w:hint="eastAsia"/>
        </w:rPr>
        <w:instrText>)</w:instrText>
      </w:r>
      <w:r w:rsidRPr="006E1A37">
        <w:rPr>
          <w:rFonts w:ascii="標楷體" w:eastAsia="標楷體"/>
        </w:rPr>
        <w:fldChar w:fldCharType="end"/>
      </w:r>
      <w:r w:rsidRPr="006E1A37">
        <w:rPr>
          <w:rFonts w:ascii="標楷體" w:eastAsia="標楷體" w:hint="eastAsia"/>
        </w:rPr>
        <w:t xml:space="preserve">其他：_________ </w:t>
      </w:r>
    </w:p>
    <w:p w:rsidR="00CB5F8F" w:rsidRPr="006E1A37" w:rsidRDefault="00CB5F8F" w:rsidP="00CB5F8F">
      <w:pPr>
        <w:spacing w:line="400" w:lineRule="exact"/>
        <w:ind w:left="1512" w:right="57" w:hanging="432"/>
        <w:jc w:val="both"/>
        <w:rPr>
          <w:rFonts w:ascii="標楷體" w:eastAsia="標楷體"/>
        </w:rPr>
      </w:pPr>
      <w:r w:rsidRPr="006E1A37">
        <w:rPr>
          <w:rFonts w:ascii="標楷體" w:eastAsia="標楷體" w:hint="eastAsia"/>
        </w:rPr>
        <w:t>(6)機關應提供內部申訴管道予提供勞務之社員，包括受理單位、申訴方式及流程等，並公告於機關網站及工作場所顯著之處，並適時向提供勞務之社員宣導。機關於受理後，應妥為處理，並回復當事人。</w:t>
      </w:r>
    </w:p>
    <w:p w:rsidR="00CB5F8F" w:rsidRPr="006E1A37" w:rsidRDefault="00CB5F8F" w:rsidP="00CB5F8F">
      <w:pPr>
        <w:spacing w:line="400" w:lineRule="exact"/>
        <w:ind w:left="1512" w:right="57" w:hanging="432"/>
        <w:jc w:val="both"/>
        <w:rPr>
          <w:rFonts w:ascii="標楷體" w:eastAsia="標楷體"/>
        </w:rPr>
      </w:pPr>
      <w:r w:rsidRPr="006E1A37">
        <w:rPr>
          <w:rFonts w:ascii="標楷體" w:eastAsia="標楷體" w:hint="eastAsia"/>
        </w:rPr>
        <w:t>(7)提供勞務之社員如遭受機關所屬人員性騷擾時，經調查屬實，機關應對所屬人員懲處，並將結果告知合作社及當事人。</w:t>
      </w:r>
    </w:p>
    <w:p w:rsidR="00CB5F8F" w:rsidRPr="006E1A37" w:rsidRDefault="00CB5F8F" w:rsidP="00CB5F8F">
      <w:pPr>
        <w:spacing w:line="400" w:lineRule="exact"/>
        <w:ind w:left="1512" w:right="57" w:hanging="432"/>
        <w:jc w:val="both"/>
        <w:rPr>
          <w:rFonts w:ascii="標楷體" w:eastAsia="標楷體"/>
        </w:rPr>
      </w:pPr>
      <w:r w:rsidRPr="006E1A37">
        <w:rPr>
          <w:rFonts w:ascii="標楷體" w:eastAsia="標楷體" w:hint="eastAsia"/>
        </w:rPr>
        <w:t>(8)機關不得自行招募人員，再轉加入合作社為社員於機關提供勞務，亦不得要求合作社指定特定人員於機關提供勞務。</w:t>
      </w:r>
    </w:p>
    <w:p w:rsidR="00CB5F8F" w:rsidRPr="006E1A37" w:rsidRDefault="00CB5F8F" w:rsidP="00CB5F8F">
      <w:pPr>
        <w:spacing w:line="400" w:lineRule="exact"/>
        <w:ind w:left="1135" w:hanging="851"/>
        <w:jc w:val="both"/>
        <w:rPr>
          <w:rFonts w:ascii="標楷體" w:eastAsia="標楷體"/>
        </w:rPr>
      </w:pPr>
      <w:r w:rsidRPr="006E1A37">
        <w:rPr>
          <w:rFonts w:ascii="標楷體" w:eastAsia="標楷體" w:hint="eastAsia"/>
        </w:rPr>
        <w:t>(十八)其他(由機關擇需要者於招標時載明)：</w:t>
      </w:r>
    </w:p>
    <w:p w:rsidR="00CB5F8F" w:rsidRPr="006E1A37" w:rsidRDefault="00CB5F8F" w:rsidP="00CB5F8F">
      <w:pPr>
        <w:spacing w:line="400" w:lineRule="exact"/>
        <w:ind w:left="1418" w:right="57" w:hanging="284"/>
        <w:jc w:val="both"/>
        <w:rPr>
          <w:rFonts w:ascii="標楷體" w:eastAsia="標楷體"/>
        </w:rPr>
      </w:pPr>
      <w:r w:rsidRPr="006E1A37">
        <w:rPr>
          <w:rFonts w:ascii="標楷體" w:eastAsia="標楷體" w:hint="eastAsia"/>
        </w:rPr>
        <w:t>□廠商所提出之圖樣及書表內對於施工期間之交通維持及安全衛生設施經費應以量化方式編列。</w:t>
      </w:r>
    </w:p>
    <w:p w:rsidR="00CB5F8F" w:rsidRPr="006E1A37" w:rsidRDefault="00CB5F8F" w:rsidP="00CB5F8F">
      <w:pPr>
        <w:spacing w:line="400" w:lineRule="exact"/>
        <w:ind w:left="1418" w:right="57" w:hanging="284"/>
        <w:jc w:val="both"/>
        <w:rPr>
          <w:rFonts w:ascii="標楷體" w:eastAsia="標楷體"/>
        </w:rPr>
      </w:pPr>
      <w:r w:rsidRPr="006E1A37">
        <w:rPr>
          <w:rFonts w:ascii="標楷體" w:eastAsia="標楷體" w:hint="eastAsia"/>
        </w:rPr>
        <w:t>□廠商履約期間，應於每月5日前向機關提送工作月報，其內容包括工作事項、工作進度、工作人數及時數、異常狀況及因應對策等。</w:t>
      </w:r>
    </w:p>
    <w:p w:rsidR="00CB5F8F" w:rsidRPr="006E1A37" w:rsidRDefault="00CB5F8F" w:rsidP="00CB5F8F">
      <w:pPr>
        <w:spacing w:line="400" w:lineRule="exact"/>
        <w:ind w:left="1418" w:right="57" w:hanging="284"/>
        <w:jc w:val="both"/>
        <w:rPr>
          <w:rFonts w:ascii="標楷體" w:eastAsia="標楷體"/>
        </w:rPr>
      </w:pPr>
      <w:r w:rsidRPr="006E1A37">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CB5F8F" w:rsidRPr="006E1A37" w:rsidRDefault="00CB5F8F" w:rsidP="00CB5F8F">
      <w:pPr>
        <w:spacing w:line="400" w:lineRule="exact"/>
        <w:ind w:left="1418" w:right="57" w:hanging="284"/>
        <w:jc w:val="both"/>
        <w:rPr>
          <w:rFonts w:ascii="標楷體" w:eastAsia="標楷體"/>
        </w:rPr>
      </w:pPr>
      <w:r w:rsidRPr="006E1A37">
        <w:rPr>
          <w:rFonts w:ascii="標楷體" w:eastAsia="標楷體" w:hint="eastAsia"/>
        </w:rPr>
        <w:t>□與本契約有關之證照，依法規應以機關名義申請，而由廠商代為提出申請者，其所需規費由機關負擔。</w:t>
      </w:r>
    </w:p>
    <w:p w:rsidR="00CB5F8F" w:rsidRPr="006E1A37" w:rsidRDefault="00CB5F8F" w:rsidP="00CB5F8F">
      <w:pPr>
        <w:spacing w:line="400" w:lineRule="exact"/>
        <w:ind w:left="1418" w:right="57" w:hanging="284"/>
        <w:jc w:val="both"/>
        <w:rPr>
          <w:rFonts w:ascii="標楷體" w:eastAsia="標楷體" w:hAnsi="Arial"/>
        </w:rPr>
      </w:pPr>
      <w:r w:rsidRPr="006E1A37">
        <w:rPr>
          <w:rFonts w:ascii="標楷體" w:eastAsia="標楷體" w:hint="eastAsia"/>
        </w:rPr>
        <w:t>□廠商</w:t>
      </w:r>
      <w:r w:rsidRPr="006E1A37">
        <w:rPr>
          <w:rFonts w:ascii="標楷體" w:eastAsia="標楷體" w:hAnsi="Arial" w:hint="eastAsia"/>
        </w:rPr>
        <w:t>所擬定之招標文件，其內容不得有不當限制競爭之情形。其有</w:t>
      </w:r>
      <w:r w:rsidRPr="006E1A37">
        <w:rPr>
          <w:rFonts w:ascii="標楷體" w:eastAsia="標楷體" w:hint="eastAsia"/>
        </w:rPr>
        <w:t>要求或提及特定之商標或商名、專利、設計或型式、特定來源地、生產者或供應者之情形時，應於提送履約成果文件上敘明理由。</w:t>
      </w:r>
    </w:p>
    <w:p w:rsidR="00CB5F8F" w:rsidRPr="006E1A37" w:rsidRDefault="00CB5F8F" w:rsidP="00CB5F8F">
      <w:pPr>
        <w:spacing w:line="400" w:lineRule="exact"/>
        <w:ind w:left="1418" w:right="57" w:hanging="284"/>
        <w:jc w:val="both"/>
        <w:rPr>
          <w:rFonts w:ascii="標楷體" w:eastAsia="標楷體"/>
        </w:rPr>
      </w:pPr>
      <w:r w:rsidRPr="006E1A37">
        <w:rPr>
          <w:rFonts w:ascii="標楷體" w:eastAsia="標楷體" w:hint="eastAsia"/>
        </w:rPr>
        <w:t>□履約標的涉及國家安全資訊、國家機密資訊、國家安全技術、國家機密技術之領域，不允許未具中華民國國民身分者提供履約服務。</w:t>
      </w:r>
    </w:p>
    <w:p w:rsidR="00CB5F8F" w:rsidRPr="006E1A37" w:rsidRDefault="00CB5F8F" w:rsidP="00CB5F8F">
      <w:pPr>
        <w:spacing w:line="400" w:lineRule="exact"/>
        <w:ind w:left="1418" w:right="57" w:hanging="284"/>
        <w:jc w:val="both"/>
        <w:rPr>
          <w:rFonts w:ascii="標楷體" w:eastAsia="標楷體"/>
        </w:rPr>
      </w:pPr>
      <w:r w:rsidRPr="006E1A37">
        <w:rPr>
          <w:rFonts w:ascii="標楷體" w:eastAsia="標楷體" w:hint="eastAsia"/>
        </w:rPr>
        <w:t>□其他：__________________。</w:t>
      </w:r>
    </w:p>
    <w:p w:rsidR="00CB5F8F" w:rsidRPr="006E1A37" w:rsidRDefault="00CB5F8F" w:rsidP="009D4B31">
      <w:pPr>
        <w:spacing w:line="400" w:lineRule="exact"/>
        <w:ind w:left="1021" w:hanging="737"/>
        <w:jc w:val="both"/>
        <w:textDirection w:val="lrTbV"/>
        <w:rPr>
          <w:rFonts w:ascii="標楷體" w:eastAsia="標楷體" w:hAnsi="標楷體"/>
          <w:bCs/>
        </w:rPr>
      </w:pPr>
      <w:r w:rsidRPr="006E1A37">
        <w:rPr>
          <w:rFonts w:ascii="標楷體" w:eastAsia="標楷體" w:hint="eastAsia"/>
        </w:rPr>
        <w:t>(十九)廠商於設計完成經機關審查確認後，應將設計圖說之電子檔案（如</w:t>
      </w:r>
      <w:r w:rsidRPr="006E1A37">
        <w:rPr>
          <w:rFonts w:ascii="標楷體" w:eastAsia="標楷體" w:hAnsi="標楷體" w:hint="eastAsia"/>
          <w:bCs/>
        </w:rPr>
        <w:t>CAD檔）交予機關。</w:t>
      </w:r>
    </w:p>
    <w:p w:rsidR="00CB5F8F" w:rsidRPr="006E1A37" w:rsidRDefault="00CB5F8F" w:rsidP="00CB5F8F">
      <w:pPr>
        <w:spacing w:line="400" w:lineRule="exact"/>
        <w:ind w:left="1135" w:hanging="851"/>
        <w:jc w:val="both"/>
        <w:textDirection w:val="lrTbV"/>
        <w:rPr>
          <w:rFonts w:ascii="標楷體" w:eastAsia="標楷體" w:hAnsi="標楷體"/>
          <w:bCs/>
        </w:rPr>
      </w:pPr>
      <w:r w:rsidRPr="006E1A37">
        <w:rPr>
          <w:rFonts w:ascii="標楷體" w:eastAsia="標楷體" w:hAnsi="標楷體" w:hint="eastAsia"/>
          <w:bCs/>
        </w:rPr>
        <w:t>(二十)廠商使用之柴油車輛，應符合空氣污染物排放標準。</w:t>
      </w:r>
    </w:p>
    <w:p w:rsidR="00CB5F8F" w:rsidRPr="006E1A37" w:rsidRDefault="00CB5F8F" w:rsidP="00CB5F8F">
      <w:pPr>
        <w:spacing w:line="400" w:lineRule="exact"/>
        <w:ind w:left="692" w:hanging="692"/>
        <w:jc w:val="both"/>
        <w:textDirection w:val="lrTbV"/>
        <w:rPr>
          <w:rFonts w:ascii="標楷體" w:eastAsia="標楷體"/>
          <w:b/>
        </w:rPr>
      </w:pPr>
    </w:p>
    <w:p w:rsidR="00CB5F8F" w:rsidRPr="006E1A37" w:rsidRDefault="00CB5F8F" w:rsidP="00CB5F8F">
      <w:pPr>
        <w:spacing w:line="400" w:lineRule="exact"/>
        <w:ind w:left="692" w:hanging="692"/>
        <w:jc w:val="both"/>
        <w:textDirection w:val="lrTbV"/>
        <w:rPr>
          <w:rFonts w:ascii="標楷體" w:eastAsia="標楷體"/>
          <w:b/>
        </w:rPr>
      </w:pPr>
      <w:r w:rsidRPr="006E1A37">
        <w:rPr>
          <w:rFonts w:ascii="標楷體" w:eastAsia="標楷體" w:hint="eastAsia"/>
          <w:b/>
        </w:rPr>
        <w:t>第九條  履約標的品管</w:t>
      </w:r>
    </w:p>
    <w:p w:rsidR="00CB5F8F" w:rsidRPr="006E1A37" w:rsidRDefault="00CB5F8F" w:rsidP="009D4B31">
      <w:pPr>
        <w:pStyle w:val="2"/>
        <w:spacing w:line="400" w:lineRule="exact"/>
        <w:ind w:leftChars="100" w:left="722" w:right="57" w:hanging="482"/>
        <w:rPr>
          <w:rFonts w:hAnsi="標楷體"/>
          <w:sz w:val="24"/>
          <w:szCs w:val="24"/>
        </w:rPr>
      </w:pPr>
      <w:r w:rsidRPr="006E1A37">
        <w:rPr>
          <w:rFonts w:hAnsi="標楷體" w:hint="eastAsia"/>
          <w:sz w:val="24"/>
          <w:szCs w:val="24"/>
        </w:rPr>
        <w:t>(一)</w:t>
      </w:r>
      <w:r w:rsidRPr="00910731">
        <w:rPr>
          <w:rFonts w:hAnsi="標楷體" w:hint="eastAsia"/>
          <w:spacing w:val="0"/>
          <w:sz w:val="24"/>
          <w:szCs w:val="24"/>
        </w:rPr>
        <w:t>廠商在履約中，應對履約品質依照契約有關規範，嚴予控制，並辦理自主檢查。</w:t>
      </w:r>
    </w:p>
    <w:p w:rsidR="00CB5F8F" w:rsidRPr="006E1A37" w:rsidRDefault="00CB5F8F" w:rsidP="009D4B31">
      <w:pPr>
        <w:spacing w:line="400" w:lineRule="exact"/>
        <w:ind w:leftChars="100" w:left="722" w:right="57" w:hanging="482"/>
        <w:jc w:val="both"/>
        <w:textDirection w:val="lrTbV"/>
        <w:rPr>
          <w:rFonts w:ascii="標楷體" w:eastAsia="標楷體"/>
        </w:rPr>
      </w:pPr>
      <w:r w:rsidRPr="006E1A37">
        <w:rPr>
          <w:rFonts w:ascii="標楷體" w:eastAsia="標楷體" w:hAnsi="標楷體" w:hint="eastAsia"/>
        </w:rPr>
        <w:t>(二)機關於廠商履約期間如發現廠商履約品質不符合契約規定，得通知廠商限期改善或</w:t>
      </w:r>
      <w:r w:rsidRPr="006E1A37">
        <w:rPr>
          <w:rFonts w:ascii="標楷體" w:eastAsia="標楷體" w:hint="eastAsia"/>
        </w:rPr>
        <w:t>改正。廠商逾期未辦妥時，機關得要求廠商部分或全部停止履約，至廠商辦妥並經機關書面同意後方可恢復履約。廠商不得為此要求展延履約期限或補償。</w:t>
      </w:r>
    </w:p>
    <w:p w:rsidR="00CB5F8F" w:rsidRPr="006E1A37" w:rsidRDefault="00CB5F8F" w:rsidP="009D4B31">
      <w:pPr>
        <w:spacing w:line="400" w:lineRule="exact"/>
        <w:ind w:leftChars="100" w:left="722" w:right="57" w:hanging="482"/>
        <w:jc w:val="both"/>
        <w:textDirection w:val="lrTbV"/>
        <w:rPr>
          <w:rFonts w:ascii="標楷體" w:eastAsia="標楷體"/>
        </w:rPr>
      </w:pPr>
      <w:r w:rsidRPr="006E1A37">
        <w:rPr>
          <w:rFonts w:ascii="標楷體" w:eastAsia="標楷體" w:hint="eastAsia"/>
        </w:rPr>
        <w:t>(三)契約履約期間如有由機關分段審查</w:t>
      </w:r>
      <w:r w:rsidRPr="006E1A37">
        <w:rPr>
          <w:rFonts w:ascii="標楷體" w:eastAsia="標楷體"/>
        </w:rPr>
        <w:t>、</w:t>
      </w:r>
      <w:r w:rsidRPr="006E1A37">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w:t>
      </w:r>
      <w:r w:rsidRPr="006E1A37">
        <w:rPr>
          <w:rFonts w:ascii="標楷體" w:eastAsia="標楷體" w:hint="eastAsia"/>
        </w:rPr>
        <w:lastRenderedPageBreak/>
        <w:t>查、查驗工作，不得無故遲延。</w:t>
      </w:r>
    </w:p>
    <w:p w:rsidR="00CB5F8F" w:rsidRPr="006E1A37" w:rsidRDefault="00CB5F8F" w:rsidP="009D4B31">
      <w:pPr>
        <w:spacing w:line="400" w:lineRule="exact"/>
        <w:ind w:leftChars="100" w:left="722" w:right="57" w:hanging="482"/>
        <w:jc w:val="both"/>
        <w:textDirection w:val="lrTbV"/>
        <w:rPr>
          <w:rFonts w:ascii="標楷體" w:eastAsia="標楷體"/>
        </w:rPr>
      </w:pPr>
      <w:r w:rsidRPr="006E1A37">
        <w:rPr>
          <w:rFonts w:ascii="標楷體" w:eastAsia="標楷體" w:hint="eastAsia"/>
        </w:rPr>
        <w:t>(四)契約如有任何部分須報請政府主管機關審查、查驗時，除依法規應由機關提出申請者外，應由廠商提出申請，並按照規定負擔有關費用。</w:t>
      </w:r>
    </w:p>
    <w:p w:rsidR="00CB5F8F" w:rsidRPr="006E1A37" w:rsidRDefault="00CB5F8F" w:rsidP="009D4B31">
      <w:pPr>
        <w:spacing w:line="400" w:lineRule="exact"/>
        <w:ind w:leftChars="100" w:left="722" w:right="57" w:hanging="482"/>
        <w:jc w:val="both"/>
        <w:textDirection w:val="lrTbV"/>
        <w:rPr>
          <w:rFonts w:ascii="標楷體" w:eastAsia="標楷體"/>
        </w:rPr>
      </w:pPr>
      <w:r w:rsidRPr="006E1A37">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CB5F8F" w:rsidRPr="006E1A37" w:rsidRDefault="00CB5F8F" w:rsidP="009D4B31">
      <w:pPr>
        <w:spacing w:line="400" w:lineRule="exact"/>
        <w:ind w:leftChars="100" w:left="722" w:right="57" w:hanging="482"/>
        <w:jc w:val="both"/>
        <w:rPr>
          <w:rFonts w:ascii="標楷體" w:eastAsia="標楷體"/>
        </w:rPr>
      </w:pPr>
      <w:r w:rsidRPr="006E1A37">
        <w:rPr>
          <w:rFonts w:ascii="標楷體" w:eastAsia="標楷體" w:hint="eastAsia"/>
        </w:rPr>
        <w:t>(六)審查、查驗、測試或檢驗結果不符合契約規定者，機關得予拒絕，廠商應免費改善或改正。</w:t>
      </w:r>
    </w:p>
    <w:p w:rsidR="00CB5F8F" w:rsidRPr="006E1A37" w:rsidRDefault="00CB5F8F" w:rsidP="009D4B31">
      <w:pPr>
        <w:spacing w:line="400" w:lineRule="exact"/>
        <w:ind w:leftChars="100" w:left="722" w:right="57" w:hanging="482"/>
        <w:jc w:val="both"/>
        <w:rPr>
          <w:rFonts w:ascii="標楷體" w:eastAsia="標楷體"/>
        </w:rPr>
      </w:pPr>
      <w:r w:rsidRPr="006E1A37">
        <w:rPr>
          <w:rFonts w:ascii="標楷體" w:eastAsia="標楷體" w:hint="eastAsia"/>
        </w:rPr>
        <w:t>(七)廠商不得因機關辦理審查、查驗、測試或檢驗，而免除其依契約所應履行或承擔之義務或責任，及費用之負擔。</w:t>
      </w:r>
    </w:p>
    <w:p w:rsidR="00CB5F8F" w:rsidRPr="006E1A37" w:rsidRDefault="00CB5F8F" w:rsidP="009D4B31">
      <w:pPr>
        <w:spacing w:line="400" w:lineRule="exact"/>
        <w:ind w:leftChars="100" w:left="722" w:right="57" w:hanging="482"/>
        <w:jc w:val="both"/>
        <w:rPr>
          <w:rFonts w:ascii="標楷體" w:eastAsia="標楷體"/>
        </w:rPr>
      </w:pPr>
      <w:r w:rsidRPr="006E1A37">
        <w:rPr>
          <w:rFonts w:ascii="標楷體" w:eastAsia="標楷體" w:hint="eastAsia"/>
        </w:rPr>
        <w:t>(八)機關就廠商履約標的為審查、查驗、測試或檢驗之權利，不受該標的曾通過其他審查、查驗、測試或檢驗之限制。</w:t>
      </w:r>
    </w:p>
    <w:p w:rsidR="00CB5F8F" w:rsidRPr="006E1A37" w:rsidRDefault="00CB5F8F" w:rsidP="009D4B31">
      <w:pPr>
        <w:spacing w:line="400" w:lineRule="exact"/>
        <w:ind w:leftChars="100" w:left="722" w:right="57" w:hanging="482"/>
        <w:jc w:val="both"/>
        <w:textDirection w:val="lrTbV"/>
        <w:rPr>
          <w:rFonts w:ascii="標楷體" w:eastAsia="標楷體"/>
        </w:rPr>
      </w:pPr>
      <w:r w:rsidRPr="006E1A37">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CB5F8F" w:rsidRPr="006E1A37" w:rsidRDefault="00CB5F8F" w:rsidP="00CB5F8F">
      <w:pPr>
        <w:spacing w:line="400" w:lineRule="exact"/>
        <w:jc w:val="both"/>
        <w:rPr>
          <w:rFonts w:ascii="標楷體" w:eastAsia="標楷體"/>
          <w:b/>
        </w:rPr>
      </w:pPr>
    </w:p>
    <w:p w:rsidR="00CB5F8F" w:rsidRPr="006E1A37" w:rsidRDefault="00CB5F8F" w:rsidP="00CB5F8F">
      <w:pPr>
        <w:spacing w:line="400" w:lineRule="exact"/>
        <w:jc w:val="both"/>
        <w:rPr>
          <w:rFonts w:ascii="標楷體" w:eastAsia="標楷體"/>
          <w:b/>
        </w:rPr>
      </w:pPr>
      <w:r w:rsidRPr="006E1A37">
        <w:rPr>
          <w:rFonts w:ascii="標楷體" w:eastAsia="標楷體" w:hint="eastAsia"/>
          <w:b/>
        </w:rPr>
        <w:t>第十條  保險</w:t>
      </w:r>
    </w:p>
    <w:p w:rsidR="00CB5F8F" w:rsidRPr="006E1A37" w:rsidRDefault="00CB5F8F" w:rsidP="009D4B31">
      <w:pPr>
        <w:spacing w:line="400" w:lineRule="exact"/>
        <w:ind w:leftChars="100" w:left="722" w:right="57" w:hanging="482"/>
        <w:jc w:val="both"/>
        <w:rPr>
          <w:rFonts w:ascii="標楷體" w:eastAsia="標楷體" w:hAnsi="標楷體"/>
        </w:rPr>
      </w:pPr>
      <w:r w:rsidRPr="006E1A37">
        <w:rPr>
          <w:rFonts w:ascii="標楷體" w:eastAsia="標楷體" w:hint="eastAsia"/>
        </w:rPr>
        <w:t>(一)</w:t>
      </w:r>
      <w:r w:rsidRPr="006E1A37">
        <w:rPr>
          <w:rFonts w:ascii="標楷體" w:eastAsia="標楷體" w:hAnsi="標楷體" w:hint="eastAsia"/>
        </w:rPr>
        <w:t>廠商應於履約期間辦理下列保險種類(由機關擇定後於招標時載明；未載明者無)，其屬自然人者，應自行另投保人身意外險：</w:t>
      </w:r>
    </w:p>
    <w:p w:rsidR="00CB5F8F" w:rsidRPr="006E1A37" w:rsidRDefault="00910731" w:rsidP="00910731">
      <w:pPr>
        <w:pStyle w:val="2"/>
        <w:spacing w:line="400" w:lineRule="exact"/>
        <w:ind w:left="1191" w:hanging="1191"/>
        <w:rPr>
          <w:rFonts w:hAnsi="標楷體"/>
          <w:sz w:val="24"/>
          <w:szCs w:val="24"/>
        </w:rPr>
      </w:pPr>
      <w:r>
        <w:rPr>
          <w:rFonts w:hAnsi="標楷體" w:hint="eastAsia"/>
          <w:sz w:val="24"/>
          <w:szCs w:val="24"/>
        </w:rPr>
        <w:t xml:space="preserve">     </w:t>
      </w:r>
      <w:r w:rsidR="00CB5F8F" w:rsidRPr="006E1A37">
        <w:rPr>
          <w:rFonts w:hAnsi="標楷體" w:hint="eastAsia"/>
          <w:sz w:val="24"/>
          <w:szCs w:val="24"/>
        </w:rPr>
        <w:t>□</w:t>
      </w:r>
      <w:r w:rsidR="00CB5F8F" w:rsidRPr="00910731">
        <w:rPr>
          <w:rFonts w:hAnsi="標楷體" w:hint="eastAsia"/>
          <w:spacing w:val="0"/>
          <w:sz w:val="24"/>
          <w:szCs w:val="24"/>
        </w:rPr>
        <w:t>專業責任險。包括因業務疏漏、錯誤或過失，違反業務上之義務，致機關或其他第三人受有之損失。</w:t>
      </w:r>
    </w:p>
    <w:p w:rsidR="00CB5F8F" w:rsidRPr="006E1A37" w:rsidRDefault="00CB5F8F" w:rsidP="00CB5F8F">
      <w:pPr>
        <w:spacing w:line="400" w:lineRule="exact"/>
        <w:ind w:left="1135" w:hanging="284"/>
        <w:jc w:val="both"/>
        <w:rPr>
          <w:rFonts w:ascii="標楷體" w:eastAsia="標楷體" w:hAnsi="標楷體"/>
        </w:rPr>
      </w:pPr>
      <w:r w:rsidRPr="006E1A37">
        <w:rPr>
          <w:rFonts w:ascii="標楷體" w:eastAsia="標楷體" w:hAnsi="標楷體" w:hint="eastAsia"/>
        </w:rPr>
        <w:t>□雇主意外責任險（履約標的涉派駐勞工者，應擇定）。</w:t>
      </w:r>
    </w:p>
    <w:p w:rsidR="00CB5F8F" w:rsidRPr="006E1A37" w:rsidRDefault="00CB5F8F" w:rsidP="00CB5F8F">
      <w:pPr>
        <w:spacing w:line="400" w:lineRule="exact"/>
        <w:ind w:left="1135" w:hanging="284"/>
        <w:jc w:val="both"/>
        <w:rPr>
          <w:rFonts w:ascii="標楷體" w:eastAsia="標楷體" w:hAnsi="標楷體"/>
        </w:rPr>
      </w:pPr>
      <w:r w:rsidRPr="006E1A37">
        <w:rPr>
          <w:rFonts w:ascii="標楷體" w:eastAsia="標楷體" w:hAnsi="標楷體" w:hint="eastAsia"/>
        </w:rPr>
        <w:t>□公共意外責任險（履約標的涉舉辦活動者，建議擇定）。</w:t>
      </w:r>
    </w:p>
    <w:p w:rsidR="00CB5F8F" w:rsidRPr="006E1A37" w:rsidRDefault="00CB5F8F" w:rsidP="00CB5F8F">
      <w:pPr>
        <w:spacing w:line="400" w:lineRule="exact"/>
        <w:ind w:left="1135" w:hanging="284"/>
        <w:jc w:val="both"/>
        <w:rPr>
          <w:rFonts w:ascii="標楷體" w:eastAsia="標楷體" w:hAnsi="標楷體"/>
        </w:rPr>
      </w:pPr>
      <w:r w:rsidRPr="006E1A37">
        <w:rPr>
          <w:rFonts w:ascii="標楷體" w:eastAsia="標楷體" w:hAnsi="標楷體" w:hint="eastAsia"/>
        </w:rPr>
        <w:t>□營繕承包人意外責任險（履約標的之一部分涉工程者，建議擇定）。</w:t>
      </w:r>
    </w:p>
    <w:p w:rsidR="00CB5F8F" w:rsidRPr="006E1A37" w:rsidRDefault="00CB5F8F" w:rsidP="00CB5F8F">
      <w:pPr>
        <w:spacing w:line="400" w:lineRule="exact"/>
        <w:ind w:left="1135" w:hanging="284"/>
        <w:jc w:val="both"/>
        <w:rPr>
          <w:rFonts w:ascii="標楷體" w:eastAsia="標楷體" w:hAnsi="標楷體"/>
        </w:rPr>
      </w:pPr>
      <w:r w:rsidRPr="006E1A37">
        <w:rPr>
          <w:rFonts w:ascii="標楷體" w:eastAsia="標楷體" w:hAnsi="標楷體" w:hint="eastAsia"/>
        </w:rPr>
        <w:t>□旅行業責任保險（履約標的涉旅行社安排活動者，建議擇定）。</w:t>
      </w:r>
    </w:p>
    <w:p w:rsidR="00CB5F8F" w:rsidRPr="006E1A37" w:rsidRDefault="00CB5F8F" w:rsidP="00CB5F8F">
      <w:pPr>
        <w:spacing w:line="400" w:lineRule="exact"/>
        <w:ind w:left="1135" w:hanging="284"/>
        <w:jc w:val="both"/>
        <w:rPr>
          <w:rFonts w:ascii="標楷體" w:eastAsia="標楷體" w:hAnsi="標楷體"/>
          <w:u w:val="single"/>
        </w:rPr>
      </w:pPr>
      <w:r w:rsidRPr="006E1A37">
        <w:rPr>
          <w:rFonts w:ascii="標楷體" w:eastAsia="標楷體" w:hAnsi="標楷體" w:hint="eastAsia"/>
        </w:rPr>
        <w:t>□其他：</w:t>
      </w:r>
      <w:r w:rsidRPr="006E1A37">
        <w:rPr>
          <w:rFonts w:ascii="標楷體" w:eastAsia="標楷體" w:hAnsi="標楷體" w:hint="eastAsia"/>
          <w:u w:val="single"/>
        </w:rPr>
        <w:t xml:space="preserve">                       。</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(二)廠商依前款辦理之保險，其內容如下(由機關視保險性質擇定或調整後於招標時載明)：</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1.被保險人：以廠商為被保險人。</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2.保險金額：</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(1)專業責任險：（由機關依個案特性、規模、風險於招標時載明）</w:t>
      </w:r>
    </w:p>
    <w:p w:rsidR="00CB5F8F" w:rsidRPr="006E1A37" w:rsidRDefault="00CB5F8F" w:rsidP="00CB5F8F">
      <w:pPr>
        <w:spacing w:line="400" w:lineRule="exact"/>
        <w:ind w:left="1540"/>
        <w:jc w:val="both"/>
        <w:rPr>
          <w:rFonts w:ascii="標楷體" w:eastAsia="標楷體"/>
        </w:rPr>
      </w:pPr>
      <w:r w:rsidRPr="006E1A37">
        <w:rPr>
          <w:rFonts w:ascii="標楷體" w:eastAsia="標楷體" w:hint="eastAsia"/>
        </w:rPr>
        <w:t>□契約價金總額。</w:t>
      </w:r>
    </w:p>
    <w:p w:rsidR="00CB5F8F" w:rsidRPr="006E1A37" w:rsidRDefault="00CB5F8F" w:rsidP="00CB5F8F">
      <w:pPr>
        <w:spacing w:line="400" w:lineRule="exact"/>
        <w:ind w:left="1540"/>
        <w:jc w:val="both"/>
        <w:rPr>
          <w:rFonts w:ascii="標楷體" w:eastAsia="標楷體"/>
        </w:rPr>
      </w:pPr>
      <w:r w:rsidRPr="006E1A37">
        <w:rPr>
          <w:rFonts w:ascii="標楷體" w:eastAsia="標楷體" w:hint="eastAsia"/>
        </w:rPr>
        <w:t>□契約價金總額之__倍。</w:t>
      </w:r>
    </w:p>
    <w:p w:rsidR="00CB5F8F" w:rsidRPr="006E1A37" w:rsidRDefault="00CB5F8F" w:rsidP="00CB5F8F">
      <w:pPr>
        <w:spacing w:line="400" w:lineRule="exact"/>
        <w:ind w:left="1540"/>
        <w:jc w:val="both"/>
        <w:rPr>
          <w:rFonts w:ascii="標楷體" w:eastAsia="標楷體"/>
        </w:rPr>
      </w:pPr>
      <w:r w:rsidRPr="006E1A37">
        <w:rPr>
          <w:rFonts w:ascii="標楷體" w:eastAsia="標楷體" w:hint="eastAsia"/>
        </w:rPr>
        <w:t>□契約價金總額之__%。</w:t>
      </w:r>
    </w:p>
    <w:p w:rsidR="00CB5F8F" w:rsidRPr="006E1A37" w:rsidRDefault="00CB5F8F" w:rsidP="00CB5F8F">
      <w:pPr>
        <w:spacing w:line="400" w:lineRule="exact"/>
        <w:ind w:left="1540"/>
        <w:jc w:val="both"/>
        <w:rPr>
          <w:rFonts w:ascii="標楷體" w:eastAsia="標楷體"/>
        </w:rPr>
      </w:pPr>
      <w:r w:rsidRPr="006E1A37">
        <w:rPr>
          <w:rFonts w:ascii="標楷體" w:eastAsia="標楷體" w:hint="eastAsia"/>
        </w:rPr>
        <w:t>□固定金額__元。</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(2)雇主意外責任險：（由機關於招標時載明最低投保金額，不得為無限制）</w:t>
      </w:r>
    </w:p>
    <w:p w:rsidR="00CB5F8F" w:rsidRPr="006E1A37" w:rsidRDefault="00CB5F8F" w:rsidP="00CB5F8F">
      <w:pPr>
        <w:spacing w:line="400" w:lineRule="exact"/>
        <w:ind w:left="1540"/>
        <w:jc w:val="both"/>
        <w:rPr>
          <w:rFonts w:ascii="標楷體" w:eastAsia="標楷體"/>
        </w:rPr>
      </w:pPr>
      <w:r w:rsidRPr="006E1A37">
        <w:rPr>
          <w:rFonts w:ascii="標楷體" w:eastAsia="標楷體"/>
        </w:rPr>
        <w:fldChar w:fldCharType="begin"/>
      </w:r>
      <w:r w:rsidRPr="006E1A37">
        <w:rPr>
          <w:rFonts w:ascii="標楷體" w:eastAsia="標楷體"/>
        </w:rPr>
        <w:instrText xml:space="preserve"> </w:instrText>
      </w:r>
      <w:r w:rsidRPr="006E1A37">
        <w:rPr>
          <w:rFonts w:ascii="標楷體" w:eastAsia="標楷體" w:hint="eastAsia"/>
        </w:rPr>
        <w:instrText>eq \o\ac(○,</w:instrText>
      </w:r>
      <w:r w:rsidRPr="006E1A37">
        <w:rPr>
          <w:rFonts w:eastAsia="標楷體" w:hint="eastAsia"/>
        </w:rPr>
        <w:instrText>1</w:instrText>
      </w:r>
      <w:r w:rsidRPr="006E1A37">
        <w:rPr>
          <w:rFonts w:ascii="標楷體" w:eastAsia="標楷體" w:hint="eastAsia"/>
        </w:rPr>
        <w:instrText>)</w:instrText>
      </w:r>
      <w:r w:rsidRPr="006E1A37">
        <w:rPr>
          <w:rFonts w:ascii="標楷體" w:eastAsia="標楷體"/>
        </w:rPr>
        <w:fldChar w:fldCharType="end"/>
      </w:r>
      <w:r w:rsidRPr="006E1A37">
        <w:rPr>
          <w:rFonts w:ascii="標楷體" w:eastAsia="標楷體" w:hint="eastAsia"/>
        </w:rPr>
        <w:t>每一個人體傷或死亡：______元。</w:t>
      </w:r>
    </w:p>
    <w:p w:rsidR="00CB5F8F" w:rsidRPr="006E1A37" w:rsidRDefault="00CB5F8F" w:rsidP="00CB5F8F">
      <w:pPr>
        <w:spacing w:line="400" w:lineRule="exact"/>
        <w:ind w:left="1540"/>
        <w:jc w:val="both"/>
        <w:rPr>
          <w:rFonts w:ascii="標楷體" w:eastAsia="標楷體"/>
        </w:rPr>
      </w:pPr>
      <w:r w:rsidRPr="006E1A37">
        <w:rPr>
          <w:rFonts w:ascii="標楷體" w:eastAsia="標楷體"/>
        </w:rPr>
        <w:fldChar w:fldCharType="begin"/>
      </w:r>
      <w:r w:rsidRPr="006E1A37">
        <w:rPr>
          <w:rFonts w:ascii="標楷體" w:eastAsia="標楷體"/>
        </w:rPr>
        <w:instrText xml:space="preserve"> </w:instrText>
      </w:r>
      <w:r w:rsidRPr="006E1A37">
        <w:rPr>
          <w:rFonts w:ascii="標楷體" w:eastAsia="標楷體" w:hint="eastAsia"/>
        </w:rPr>
        <w:instrText>eq \o\ac(○,</w:instrText>
      </w:r>
      <w:r w:rsidRPr="006E1A37">
        <w:rPr>
          <w:rFonts w:eastAsia="標楷體" w:hint="eastAsia"/>
        </w:rPr>
        <w:instrText>2</w:instrText>
      </w:r>
      <w:r w:rsidRPr="006E1A37">
        <w:rPr>
          <w:rFonts w:ascii="標楷體" w:eastAsia="標楷體" w:hint="eastAsia"/>
        </w:rPr>
        <w:instrText>)</w:instrText>
      </w:r>
      <w:r w:rsidRPr="006E1A37">
        <w:rPr>
          <w:rFonts w:ascii="標楷體" w:eastAsia="標楷體"/>
        </w:rPr>
        <w:fldChar w:fldCharType="end"/>
      </w:r>
      <w:r w:rsidRPr="006E1A37">
        <w:rPr>
          <w:rFonts w:ascii="標楷體" w:eastAsia="標楷體" w:hint="eastAsia"/>
        </w:rPr>
        <w:t>每一事故體傷或死亡：______元。</w:t>
      </w:r>
    </w:p>
    <w:p w:rsidR="00CB5F8F" w:rsidRPr="006E1A37" w:rsidRDefault="00CB5F8F" w:rsidP="00CB5F8F">
      <w:pPr>
        <w:spacing w:line="400" w:lineRule="exact"/>
        <w:ind w:left="1540"/>
        <w:jc w:val="both"/>
        <w:rPr>
          <w:rFonts w:ascii="標楷體" w:eastAsia="標楷體"/>
        </w:rPr>
      </w:pPr>
      <w:r w:rsidRPr="006E1A37">
        <w:rPr>
          <w:rFonts w:ascii="標楷體" w:eastAsia="標楷體"/>
        </w:rPr>
        <w:fldChar w:fldCharType="begin"/>
      </w:r>
      <w:r w:rsidRPr="006E1A37">
        <w:rPr>
          <w:rFonts w:ascii="標楷體" w:eastAsia="標楷體"/>
        </w:rPr>
        <w:instrText xml:space="preserve"> </w:instrText>
      </w:r>
      <w:r w:rsidRPr="006E1A37">
        <w:rPr>
          <w:rFonts w:ascii="標楷體" w:eastAsia="標楷體" w:hint="eastAsia"/>
        </w:rPr>
        <w:instrText>eq \o\ac(○,</w:instrText>
      </w:r>
      <w:r w:rsidRPr="006E1A37">
        <w:rPr>
          <w:rFonts w:eastAsia="標楷體" w:hint="eastAsia"/>
        </w:rPr>
        <w:instrText>3</w:instrText>
      </w:r>
      <w:r w:rsidRPr="006E1A37">
        <w:rPr>
          <w:rFonts w:ascii="標楷體" w:eastAsia="標楷體" w:hint="eastAsia"/>
        </w:rPr>
        <w:instrText>)</w:instrText>
      </w:r>
      <w:r w:rsidRPr="006E1A37">
        <w:rPr>
          <w:rFonts w:ascii="標楷體" w:eastAsia="標楷體"/>
        </w:rPr>
        <w:fldChar w:fldCharType="end"/>
      </w:r>
      <w:r w:rsidRPr="006E1A37">
        <w:rPr>
          <w:rFonts w:ascii="標楷體" w:eastAsia="標楷體" w:hint="eastAsia"/>
        </w:rPr>
        <w:t>保險期間內最高累積責任：______元。</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lastRenderedPageBreak/>
        <w:t>(3)公共意外責任險：（由機關於招標時載明最低投保金額，不得為無限制）</w:t>
      </w:r>
    </w:p>
    <w:p w:rsidR="00CB5F8F" w:rsidRPr="006E1A37" w:rsidRDefault="00CB5F8F" w:rsidP="00CB5F8F">
      <w:pPr>
        <w:spacing w:line="400" w:lineRule="exact"/>
        <w:ind w:left="1540"/>
        <w:jc w:val="both"/>
        <w:rPr>
          <w:rFonts w:ascii="標楷體" w:eastAsia="標楷體"/>
        </w:rPr>
      </w:pPr>
      <w:r w:rsidRPr="006E1A37">
        <w:rPr>
          <w:rFonts w:ascii="標楷體" w:eastAsia="標楷體"/>
        </w:rPr>
        <w:fldChar w:fldCharType="begin"/>
      </w:r>
      <w:r w:rsidRPr="006E1A37">
        <w:rPr>
          <w:rFonts w:ascii="標楷體" w:eastAsia="標楷體"/>
        </w:rPr>
        <w:instrText xml:space="preserve"> </w:instrText>
      </w:r>
      <w:r w:rsidRPr="006E1A37">
        <w:rPr>
          <w:rFonts w:ascii="標楷體" w:eastAsia="標楷體" w:hint="eastAsia"/>
        </w:rPr>
        <w:instrText>eq \o\ac(○,</w:instrText>
      </w:r>
      <w:r w:rsidRPr="006E1A37">
        <w:rPr>
          <w:rFonts w:eastAsia="標楷體" w:hint="eastAsia"/>
        </w:rPr>
        <w:instrText>1</w:instrText>
      </w:r>
      <w:r w:rsidRPr="006E1A37">
        <w:rPr>
          <w:rFonts w:ascii="標楷體" w:eastAsia="標楷體" w:hint="eastAsia"/>
        </w:rPr>
        <w:instrText>)</w:instrText>
      </w:r>
      <w:r w:rsidRPr="006E1A37">
        <w:rPr>
          <w:rFonts w:ascii="標楷體" w:eastAsia="標楷體"/>
        </w:rPr>
        <w:fldChar w:fldCharType="end"/>
      </w:r>
      <w:r w:rsidRPr="006E1A37">
        <w:rPr>
          <w:rFonts w:ascii="標楷體" w:eastAsia="標楷體" w:hint="eastAsia"/>
        </w:rPr>
        <w:t>每一個人體傷或死亡：______元。</w:t>
      </w:r>
    </w:p>
    <w:p w:rsidR="00CB5F8F" w:rsidRPr="006E1A37" w:rsidRDefault="00CB5F8F" w:rsidP="00CB5F8F">
      <w:pPr>
        <w:spacing w:line="400" w:lineRule="exact"/>
        <w:ind w:left="1540"/>
        <w:jc w:val="both"/>
        <w:rPr>
          <w:rFonts w:ascii="標楷體" w:eastAsia="標楷體"/>
        </w:rPr>
      </w:pPr>
      <w:r w:rsidRPr="006E1A37">
        <w:rPr>
          <w:rFonts w:ascii="標楷體" w:eastAsia="標楷體"/>
        </w:rPr>
        <w:fldChar w:fldCharType="begin"/>
      </w:r>
      <w:r w:rsidRPr="006E1A37">
        <w:rPr>
          <w:rFonts w:ascii="標楷體" w:eastAsia="標楷體"/>
        </w:rPr>
        <w:instrText xml:space="preserve"> </w:instrText>
      </w:r>
      <w:r w:rsidRPr="006E1A37">
        <w:rPr>
          <w:rFonts w:ascii="標楷體" w:eastAsia="標楷體" w:hint="eastAsia"/>
        </w:rPr>
        <w:instrText>eq \o\ac(○,</w:instrText>
      </w:r>
      <w:r w:rsidRPr="006E1A37">
        <w:rPr>
          <w:rFonts w:eastAsia="標楷體" w:hint="eastAsia"/>
        </w:rPr>
        <w:instrText>2</w:instrText>
      </w:r>
      <w:r w:rsidRPr="006E1A37">
        <w:rPr>
          <w:rFonts w:ascii="標楷體" w:eastAsia="標楷體" w:hint="eastAsia"/>
        </w:rPr>
        <w:instrText>)</w:instrText>
      </w:r>
      <w:r w:rsidRPr="006E1A37">
        <w:rPr>
          <w:rFonts w:ascii="標楷體" w:eastAsia="標楷體"/>
        </w:rPr>
        <w:fldChar w:fldCharType="end"/>
      </w:r>
      <w:r w:rsidRPr="006E1A37">
        <w:rPr>
          <w:rFonts w:ascii="標楷體" w:eastAsia="標楷體" w:hint="eastAsia"/>
        </w:rPr>
        <w:t>每一事故體傷或死亡：______元。</w:t>
      </w:r>
    </w:p>
    <w:p w:rsidR="00CB5F8F" w:rsidRPr="006E1A37" w:rsidRDefault="00CB5F8F" w:rsidP="00CB5F8F">
      <w:pPr>
        <w:spacing w:line="400" w:lineRule="exact"/>
        <w:ind w:left="1540"/>
        <w:jc w:val="both"/>
        <w:rPr>
          <w:rFonts w:ascii="標楷體" w:eastAsia="標楷體"/>
        </w:rPr>
      </w:pPr>
      <w:r w:rsidRPr="006E1A37">
        <w:rPr>
          <w:rFonts w:ascii="標楷體" w:eastAsia="標楷體"/>
        </w:rPr>
        <w:fldChar w:fldCharType="begin"/>
      </w:r>
      <w:r w:rsidRPr="006E1A37">
        <w:rPr>
          <w:rFonts w:ascii="標楷體" w:eastAsia="標楷體"/>
        </w:rPr>
        <w:instrText xml:space="preserve"> </w:instrText>
      </w:r>
      <w:r w:rsidRPr="006E1A37">
        <w:rPr>
          <w:rFonts w:ascii="標楷體" w:eastAsia="標楷體" w:hint="eastAsia"/>
        </w:rPr>
        <w:instrText>eq \o\ac(○,</w:instrText>
      </w:r>
      <w:r w:rsidRPr="006E1A37">
        <w:rPr>
          <w:rFonts w:eastAsia="標楷體" w:hint="eastAsia"/>
        </w:rPr>
        <w:instrText>3</w:instrText>
      </w:r>
      <w:r w:rsidRPr="006E1A37">
        <w:rPr>
          <w:rFonts w:ascii="標楷體" w:eastAsia="標楷體" w:hint="eastAsia"/>
        </w:rPr>
        <w:instrText>)</w:instrText>
      </w:r>
      <w:r w:rsidRPr="006E1A37">
        <w:rPr>
          <w:rFonts w:ascii="標楷體" w:eastAsia="標楷體"/>
        </w:rPr>
        <w:fldChar w:fldCharType="end"/>
      </w:r>
      <w:r w:rsidRPr="006E1A37">
        <w:rPr>
          <w:rFonts w:ascii="標楷體" w:eastAsia="標楷體" w:hint="eastAsia"/>
        </w:rPr>
        <w:t>每一意外事故財損：______元。</w:t>
      </w:r>
    </w:p>
    <w:p w:rsidR="00CB5F8F" w:rsidRPr="006E1A37" w:rsidRDefault="00CB5F8F" w:rsidP="00CB5F8F">
      <w:pPr>
        <w:spacing w:line="400" w:lineRule="exact"/>
        <w:ind w:left="1540"/>
        <w:jc w:val="both"/>
        <w:rPr>
          <w:rFonts w:ascii="標楷體" w:eastAsia="標楷體"/>
        </w:rPr>
      </w:pPr>
      <w:r w:rsidRPr="006E1A37">
        <w:rPr>
          <w:rFonts w:ascii="標楷體" w:eastAsia="標楷體"/>
        </w:rPr>
        <w:fldChar w:fldCharType="begin"/>
      </w:r>
      <w:r w:rsidRPr="006E1A37">
        <w:rPr>
          <w:rFonts w:ascii="標楷體" w:eastAsia="標楷體"/>
        </w:rPr>
        <w:instrText xml:space="preserve"> </w:instrText>
      </w:r>
      <w:r w:rsidRPr="006E1A37">
        <w:rPr>
          <w:rFonts w:ascii="標楷體" w:eastAsia="標楷體" w:hint="eastAsia"/>
        </w:rPr>
        <w:instrText>eq \o\ac(○,</w:instrText>
      </w:r>
      <w:r w:rsidRPr="006E1A37">
        <w:rPr>
          <w:rFonts w:eastAsia="標楷體" w:hint="eastAsia"/>
        </w:rPr>
        <w:instrText>4</w:instrText>
      </w:r>
      <w:r w:rsidRPr="006E1A37">
        <w:rPr>
          <w:rFonts w:ascii="標楷體" w:eastAsia="標楷體" w:hint="eastAsia"/>
        </w:rPr>
        <w:instrText>)</w:instrText>
      </w:r>
      <w:r w:rsidRPr="006E1A37">
        <w:rPr>
          <w:rFonts w:ascii="標楷體" w:eastAsia="標楷體"/>
        </w:rPr>
        <w:fldChar w:fldCharType="end"/>
      </w:r>
      <w:r w:rsidRPr="006E1A37">
        <w:rPr>
          <w:rFonts w:ascii="標楷體" w:eastAsia="標楷體" w:hint="eastAsia"/>
        </w:rPr>
        <w:t>保險期間內最高累積責任：______元。</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(4)營繕承包人意外責任險：（由機關於招標時載明最低投保金額，不得為無限制）</w:t>
      </w:r>
    </w:p>
    <w:p w:rsidR="00CB5F8F" w:rsidRPr="006E1A37" w:rsidRDefault="00CB5F8F" w:rsidP="00CB5F8F">
      <w:pPr>
        <w:spacing w:line="400" w:lineRule="exact"/>
        <w:ind w:left="1540"/>
        <w:jc w:val="both"/>
        <w:rPr>
          <w:rFonts w:ascii="標楷體" w:eastAsia="標楷體"/>
        </w:rPr>
      </w:pPr>
      <w:r w:rsidRPr="006E1A37">
        <w:rPr>
          <w:rFonts w:ascii="標楷體" w:eastAsia="標楷體"/>
        </w:rPr>
        <w:fldChar w:fldCharType="begin"/>
      </w:r>
      <w:r w:rsidRPr="006E1A37">
        <w:rPr>
          <w:rFonts w:ascii="標楷體" w:eastAsia="標楷體"/>
        </w:rPr>
        <w:instrText xml:space="preserve"> </w:instrText>
      </w:r>
      <w:r w:rsidRPr="006E1A37">
        <w:rPr>
          <w:rFonts w:ascii="標楷體" w:eastAsia="標楷體" w:hint="eastAsia"/>
        </w:rPr>
        <w:instrText>eq \o\ac(○,</w:instrText>
      </w:r>
      <w:r w:rsidRPr="006E1A37">
        <w:rPr>
          <w:rFonts w:eastAsia="標楷體" w:hint="eastAsia"/>
        </w:rPr>
        <w:instrText>1</w:instrText>
      </w:r>
      <w:r w:rsidRPr="006E1A37">
        <w:rPr>
          <w:rFonts w:ascii="標楷體" w:eastAsia="標楷體" w:hint="eastAsia"/>
        </w:rPr>
        <w:instrText>)</w:instrText>
      </w:r>
      <w:r w:rsidRPr="006E1A37">
        <w:rPr>
          <w:rFonts w:ascii="標楷體" w:eastAsia="標楷體"/>
        </w:rPr>
        <w:fldChar w:fldCharType="end"/>
      </w:r>
      <w:r w:rsidRPr="006E1A37">
        <w:rPr>
          <w:rFonts w:ascii="標楷體" w:eastAsia="標楷體" w:hint="eastAsia"/>
        </w:rPr>
        <w:t>每一個人體傷或死亡：______元。</w:t>
      </w:r>
    </w:p>
    <w:p w:rsidR="00CB5F8F" w:rsidRPr="006E1A37" w:rsidRDefault="00CB5F8F" w:rsidP="00CB5F8F">
      <w:pPr>
        <w:spacing w:line="400" w:lineRule="exact"/>
        <w:ind w:left="1540"/>
        <w:jc w:val="both"/>
        <w:rPr>
          <w:rFonts w:ascii="標楷體" w:eastAsia="標楷體"/>
        </w:rPr>
      </w:pPr>
      <w:r w:rsidRPr="006E1A37">
        <w:rPr>
          <w:rFonts w:ascii="標楷體" w:eastAsia="標楷體"/>
        </w:rPr>
        <w:fldChar w:fldCharType="begin"/>
      </w:r>
      <w:r w:rsidRPr="006E1A37">
        <w:rPr>
          <w:rFonts w:ascii="標楷體" w:eastAsia="標楷體"/>
        </w:rPr>
        <w:instrText xml:space="preserve"> </w:instrText>
      </w:r>
      <w:r w:rsidRPr="006E1A37">
        <w:rPr>
          <w:rFonts w:ascii="標楷體" w:eastAsia="標楷體" w:hint="eastAsia"/>
        </w:rPr>
        <w:instrText>eq \o\ac(○,</w:instrText>
      </w:r>
      <w:r w:rsidRPr="006E1A37">
        <w:rPr>
          <w:rFonts w:eastAsia="標楷體" w:hint="eastAsia"/>
        </w:rPr>
        <w:instrText>2</w:instrText>
      </w:r>
      <w:r w:rsidRPr="006E1A37">
        <w:rPr>
          <w:rFonts w:ascii="標楷體" w:eastAsia="標楷體" w:hint="eastAsia"/>
        </w:rPr>
        <w:instrText>)</w:instrText>
      </w:r>
      <w:r w:rsidRPr="006E1A37">
        <w:rPr>
          <w:rFonts w:ascii="標楷體" w:eastAsia="標楷體"/>
        </w:rPr>
        <w:fldChar w:fldCharType="end"/>
      </w:r>
      <w:r w:rsidRPr="006E1A37">
        <w:rPr>
          <w:rFonts w:ascii="標楷體" w:eastAsia="標楷體" w:hint="eastAsia"/>
        </w:rPr>
        <w:t>每一事故體傷或死亡：______元。</w:t>
      </w:r>
    </w:p>
    <w:p w:rsidR="00CB5F8F" w:rsidRPr="006E1A37" w:rsidRDefault="00CB5F8F" w:rsidP="00CB5F8F">
      <w:pPr>
        <w:spacing w:line="400" w:lineRule="exact"/>
        <w:ind w:left="1540"/>
        <w:jc w:val="both"/>
        <w:rPr>
          <w:rFonts w:ascii="標楷體" w:eastAsia="標楷體"/>
        </w:rPr>
      </w:pPr>
      <w:r w:rsidRPr="006E1A37">
        <w:rPr>
          <w:rFonts w:ascii="標楷體" w:eastAsia="標楷體"/>
        </w:rPr>
        <w:fldChar w:fldCharType="begin"/>
      </w:r>
      <w:r w:rsidRPr="006E1A37">
        <w:rPr>
          <w:rFonts w:ascii="標楷體" w:eastAsia="標楷體"/>
        </w:rPr>
        <w:instrText xml:space="preserve"> </w:instrText>
      </w:r>
      <w:r w:rsidRPr="006E1A37">
        <w:rPr>
          <w:rFonts w:ascii="標楷體" w:eastAsia="標楷體" w:hint="eastAsia"/>
        </w:rPr>
        <w:instrText>eq \o\ac(○,</w:instrText>
      </w:r>
      <w:r w:rsidRPr="006E1A37">
        <w:rPr>
          <w:rFonts w:eastAsia="標楷體" w:hint="eastAsia"/>
        </w:rPr>
        <w:instrText>3</w:instrText>
      </w:r>
      <w:r w:rsidRPr="006E1A37">
        <w:rPr>
          <w:rFonts w:ascii="標楷體" w:eastAsia="標楷體" w:hint="eastAsia"/>
        </w:rPr>
        <w:instrText>)</w:instrText>
      </w:r>
      <w:r w:rsidRPr="006E1A37">
        <w:rPr>
          <w:rFonts w:ascii="標楷體" w:eastAsia="標楷體"/>
        </w:rPr>
        <w:fldChar w:fldCharType="end"/>
      </w:r>
      <w:r w:rsidRPr="006E1A37">
        <w:rPr>
          <w:rFonts w:ascii="標楷體" w:eastAsia="標楷體" w:hint="eastAsia"/>
        </w:rPr>
        <w:t>每一意外事故財損：______元。</w:t>
      </w:r>
    </w:p>
    <w:p w:rsidR="00CB5F8F" w:rsidRPr="006E1A37" w:rsidRDefault="00CB5F8F" w:rsidP="00CB5F8F">
      <w:pPr>
        <w:spacing w:line="400" w:lineRule="exact"/>
        <w:ind w:left="1540"/>
        <w:jc w:val="both"/>
        <w:rPr>
          <w:rFonts w:ascii="標楷體" w:eastAsia="標楷體"/>
        </w:rPr>
      </w:pPr>
      <w:r w:rsidRPr="006E1A37">
        <w:rPr>
          <w:rFonts w:ascii="標楷體" w:eastAsia="標楷體"/>
        </w:rPr>
        <w:fldChar w:fldCharType="begin"/>
      </w:r>
      <w:r w:rsidRPr="006E1A37">
        <w:rPr>
          <w:rFonts w:ascii="標楷體" w:eastAsia="標楷體"/>
        </w:rPr>
        <w:instrText xml:space="preserve"> </w:instrText>
      </w:r>
      <w:r w:rsidRPr="006E1A37">
        <w:rPr>
          <w:rFonts w:ascii="標楷體" w:eastAsia="標楷體" w:hint="eastAsia"/>
        </w:rPr>
        <w:instrText>eq \o\ac(○,</w:instrText>
      </w:r>
      <w:r w:rsidRPr="006E1A37">
        <w:rPr>
          <w:rFonts w:eastAsia="標楷體" w:hint="eastAsia"/>
        </w:rPr>
        <w:instrText>4</w:instrText>
      </w:r>
      <w:r w:rsidRPr="006E1A37">
        <w:rPr>
          <w:rFonts w:ascii="標楷體" w:eastAsia="標楷體" w:hint="eastAsia"/>
        </w:rPr>
        <w:instrText>)</w:instrText>
      </w:r>
      <w:r w:rsidRPr="006E1A37">
        <w:rPr>
          <w:rFonts w:ascii="標楷體" w:eastAsia="標楷體"/>
        </w:rPr>
        <w:fldChar w:fldCharType="end"/>
      </w:r>
      <w:r w:rsidRPr="006E1A37">
        <w:rPr>
          <w:rFonts w:ascii="標楷體" w:eastAsia="標楷體" w:hint="eastAsia"/>
        </w:rPr>
        <w:t>保險期間內最高累積責任：______元。</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(5)旅行業責任保險：每一個人體傷或死亡：______元（由機關於招標時載明最低投保金額，不得為無限制）。</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(6)其他保險種類：__________________(請參考上述內容敘明)。</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3.每一事故之廠商自負額上限：(由機關於招標時載明)</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(1)專業責任險：______元。</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(2)雇主意外責任險：______元。</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(3)公共意外責任險：______元。</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(4)營繕承包人意外責任險：______元。</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(5)旅行業責任保險：______元。</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(6)其他保險種類：__________________。</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4.保險期間：自</w:t>
      </w:r>
      <w:r w:rsidRPr="006E1A37">
        <w:rPr>
          <w:rFonts w:ascii="標楷體" w:eastAsia="標楷體" w:hint="eastAsia"/>
          <w:u w:val="single"/>
        </w:rPr>
        <w:t xml:space="preserve">         </w:t>
      </w:r>
      <w:r w:rsidRPr="006E1A37">
        <w:rPr>
          <w:rFonts w:ascii="標楷體" w:eastAsia="標楷體" w:hint="eastAsia"/>
        </w:rPr>
        <w:t>起至□契約所定履約期限之日止；□_________之日止(由招標機關載明)，有延期或遲延履約者，保險期間比照順延。</w:t>
      </w:r>
    </w:p>
    <w:p w:rsidR="00CB5F8F" w:rsidRPr="006E1A37" w:rsidRDefault="00CB5F8F" w:rsidP="00CB5F8F">
      <w:pPr>
        <w:spacing w:line="400" w:lineRule="exact"/>
        <w:ind w:left="1135" w:rightChars="10" w:right="24" w:hanging="284"/>
        <w:jc w:val="both"/>
        <w:rPr>
          <w:rFonts w:ascii="標楷體" w:eastAsia="標楷體" w:hAnsi="標楷體"/>
        </w:rPr>
      </w:pPr>
      <w:r w:rsidRPr="006E1A37">
        <w:rPr>
          <w:rFonts w:ascii="標楷體" w:eastAsia="標楷體" w:hint="eastAsia"/>
        </w:rPr>
        <w:t>5.</w:t>
      </w:r>
      <w:r w:rsidRPr="006E1A37">
        <w:rPr>
          <w:rFonts w:ascii="標楷體" w:eastAsia="標楷體" w:hAnsi="標楷體" w:hint="eastAsia"/>
        </w:rPr>
        <w:t>保險契約之變更、效力暫停或終止，應經機關之書面同意。任何未經機關同意之保險(契約)批單，如致損失或損害賠償，由廠商負擔。</w:t>
      </w:r>
    </w:p>
    <w:p w:rsidR="00CB5F8F" w:rsidRPr="006E1A37" w:rsidRDefault="00CB5F8F" w:rsidP="00CB5F8F">
      <w:pPr>
        <w:spacing w:line="400" w:lineRule="exact"/>
        <w:ind w:left="1135" w:rightChars="10" w:right="24" w:hanging="284"/>
        <w:jc w:val="both"/>
        <w:rPr>
          <w:rFonts w:ascii="標楷體" w:eastAsia="標楷體" w:hAnsi="標楷體"/>
        </w:rPr>
      </w:pPr>
      <w:r w:rsidRPr="006E1A37">
        <w:rPr>
          <w:rFonts w:ascii="標楷體" w:eastAsia="標楷體" w:hAnsi="標楷體" w:hint="eastAsia"/>
        </w:rPr>
        <w:t>6.其他：</w:t>
      </w:r>
    </w:p>
    <w:p w:rsidR="00CB5F8F" w:rsidRPr="006E1A37" w:rsidRDefault="00CB5F8F" w:rsidP="00CB5F8F">
      <w:pPr>
        <w:spacing w:line="400" w:lineRule="exact"/>
        <w:ind w:left="851" w:hanging="567"/>
        <w:jc w:val="both"/>
        <w:textDirection w:val="lrTbV"/>
        <w:rPr>
          <w:rFonts w:ascii="標楷體" w:eastAsia="標楷體" w:hAnsi="標楷體"/>
        </w:rPr>
      </w:pPr>
      <w:r w:rsidRPr="006E1A37">
        <w:rPr>
          <w:rFonts w:ascii="標楷體" w:eastAsia="標楷體" w:hAnsi="標楷體" w:hint="eastAsia"/>
        </w:rPr>
        <w:t>(三)保險單記載契約規定以外之不保事項者，其風險及可能之賠償由廠商負擔。</w:t>
      </w:r>
    </w:p>
    <w:p w:rsidR="00CB5F8F" w:rsidRPr="006E1A37" w:rsidRDefault="00CB5F8F" w:rsidP="00CB5F8F">
      <w:pPr>
        <w:spacing w:line="400" w:lineRule="exact"/>
        <w:ind w:left="851" w:hanging="567"/>
        <w:jc w:val="both"/>
        <w:rPr>
          <w:rFonts w:ascii="標楷體" w:eastAsia="標楷體"/>
        </w:rPr>
      </w:pPr>
      <w:r w:rsidRPr="006E1A37">
        <w:rPr>
          <w:rFonts w:ascii="標楷體" w:eastAsia="標楷體" w:hint="eastAsia"/>
        </w:rPr>
        <w:t>(四)廠商向保險人索賠所費時間，不得據以請求延長履約期限。</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(五)</w:t>
      </w:r>
      <w:r w:rsidRPr="006E1A37">
        <w:rPr>
          <w:rFonts w:ascii="標楷體" w:eastAsia="標楷體" w:hint="eastAsia"/>
          <w:spacing w:val="-4"/>
        </w:rPr>
        <w:t>廠商未依契約規定辦理保險、保險範圍不足或未能自保險人獲得足額理賠者，其損失或損害賠償，由廠商負擔。</w:t>
      </w:r>
    </w:p>
    <w:p w:rsidR="00CB5F8F" w:rsidRPr="006E1A37" w:rsidRDefault="00CB5F8F" w:rsidP="009D4B31">
      <w:pPr>
        <w:spacing w:line="400" w:lineRule="exact"/>
        <w:ind w:left="766" w:hanging="482"/>
        <w:jc w:val="both"/>
        <w:rPr>
          <w:rFonts w:ascii="標楷體" w:eastAsia="標楷體"/>
          <w:spacing w:val="-8"/>
        </w:rPr>
      </w:pPr>
      <w:r w:rsidRPr="006E1A37">
        <w:rPr>
          <w:rFonts w:ascii="標楷體" w:eastAsia="標楷體" w:hint="eastAsia"/>
        </w:rPr>
        <w:t>(六)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(七)廠商應依中華民國法規為其員工及車輛投保勞工保險、就業保險、全民健康保險及汽機車第三人責任險。其依法免投保勞工保險者，得以其他商業保險代之。</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(八)依法非屬保險人可承保之保險範圍，或非因保費因素卻於國內無保險人願承保，且有保險公會書面佐證者，依第1條第7款辦理。</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(九)機關及廠商均應避免發生採購法主管機關訂頒之「常見保險錯誤及缺失態樣」所載情</w:t>
      </w:r>
      <w:r w:rsidRPr="006E1A37">
        <w:rPr>
          <w:rFonts w:ascii="標楷體" w:eastAsia="標楷體" w:hint="eastAsia"/>
        </w:rPr>
        <w:lastRenderedPageBreak/>
        <w:t>形。</w:t>
      </w:r>
    </w:p>
    <w:p w:rsidR="00CB5F8F" w:rsidRPr="006E1A37" w:rsidRDefault="00CB5F8F" w:rsidP="00CB5F8F">
      <w:pPr>
        <w:spacing w:line="400" w:lineRule="exact"/>
        <w:ind w:left="851" w:hanging="567"/>
        <w:jc w:val="both"/>
        <w:rPr>
          <w:rFonts w:ascii="標楷體" w:eastAsia="標楷體"/>
          <w:color w:val="993300"/>
          <w:u w:val="single"/>
        </w:rPr>
      </w:pPr>
    </w:p>
    <w:p w:rsidR="00CB5F8F" w:rsidRPr="006E1A37" w:rsidRDefault="00CB5F8F" w:rsidP="00CB5F8F">
      <w:pPr>
        <w:spacing w:line="400" w:lineRule="exact"/>
        <w:ind w:left="692" w:hanging="692"/>
        <w:jc w:val="both"/>
        <w:textDirection w:val="lrTbV"/>
        <w:rPr>
          <w:rFonts w:ascii="標楷體" w:eastAsia="標楷體"/>
          <w:b/>
        </w:rPr>
      </w:pPr>
      <w:r w:rsidRPr="006E1A37">
        <w:rPr>
          <w:rFonts w:ascii="標楷體" w:eastAsia="標楷體" w:hint="eastAsia"/>
          <w:b/>
        </w:rPr>
        <w:t>第十一條  保證金</w:t>
      </w:r>
      <w:r w:rsidRPr="006E1A37">
        <w:rPr>
          <w:rFonts w:ascii="標楷體" w:eastAsia="標楷體" w:hint="eastAsia"/>
        </w:rPr>
        <w:t>(由機關擇定後於招標時載明，無者免填)：</w:t>
      </w:r>
    </w:p>
    <w:p w:rsidR="00CB5F8F" w:rsidRPr="006E1A37" w:rsidRDefault="00CB5F8F" w:rsidP="00CB5F8F">
      <w:pPr>
        <w:spacing w:line="400" w:lineRule="exact"/>
        <w:ind w:left="851" w:hanging="567"/>
        <w:jc w:val="both"/>
        <w:textDirection w:val="lrTbV"/>
        <w:rPr>
          <w:rFonts w:ascii="標楷體" w:eastAsia="標楷體"/>
        </w:rPr>
      </w:pPr>
      <w:r w:rsidRPr="006E1A37">
        <w:rPr>
          <w:rFonts w:ascii="標楷體" w:eastAsia="標楷體" w:hint="eastAsia"/>
        </w:rPr>
        <w:t>(一)保證金之發還情形如下(由機關擇定後於招標時載明)：</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□預付款還款保證，依廠商已履約部分所占進度之比率遞減。</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□預付款還款保證，依廠商已履約部分所占契約金額之比率遞減。</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□預付款還款保證，於驗收合格後一次發還。</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□履約保證金於履約驗收合格且無待解決事項後30日內發還。有分段或部分驗收情形者，得按比例分次發還。</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□履約保證金依履約進度分</w:t>
      </w:r>
      <w:r w:rsidRPr="006E1A37">
        <w:rPr>
          <w:rFonts w:ascii="標楷體" w:eastAsia="標楷體" w:hint="eastAsia"/>
          <w:u w:val="single"/>
        </w:rPr>
        <w:t xml:space="preserve">     </w:t>
      </w:r>
      <w:r w:rsidRPr="006E1A37">
        <w:rPr>
          <w:rFonts w:ascii="標楷體" w:eastAsia="標楷體" w:hint="eastAsia"/>
        </w:rPr>
        <w:t>期平均發還。</w:t>
      </w:r>
    </w:p>
    <w:p w:rsidR="00CB5F8F" w:rsidRPr="006E1A37" w:rsidRDefault="008476E8" w:rsidP="00CB5F8F">
      <w:pPr>
        <w:spacing w:line="400" w:lineRule="exact"/>
        <w:ind w:left="1135" w:hanging="284"/>
        <w:jc w:val="both"/>
        <w:rPr>
          <w:rFonts w:ascii="標楷體" w:eastAsia="標楷體"/>
        </w:rPr>
      </w:pPr>
      <w:r w:rsidRPr="006E1A37">
        <w:rPr>
          <w:rFonts w:ascii="標楷體" w:eastAsia="標楷體" w:hint="eastAsia"/>
        </w:rPr>
        <w:t>□</w:t>
      </w:r>
      <w:r w:rsidR="00CB5F8F" w:rsidRPr="006E1A37">
        <w:rPr>
          <w:rFonts w:ascii="標楷體" w:eastAsia="標楷體" w:hint="eastAsia"/>
        </w:rPr>
        <w:t>履約保證金依履約進度分</w:t>
      </w:r>
      <w:r w:rsidR="00CB5F8F" w:rsidRPr="006E1A37">
        <w:rPr>
          <w:rFonts w:ascii="標楷體" w:eastAsia="標楷體" w:hint="eastAsia"/>
          <w:u w:val="single"/>
        </w:rPr>
        <w:t xml:space="preserve">     </w:t>
      </w:r>
      <w:r w:rsidR="00CB5F8F" w:rsidRPr="006E1A37">
        <w:rPr>
          <w:rFonts w:ascii="標楷體" w:eastAsia="標楷體" w:hint="eastAsia"/>
        </w:rPr>
        <w:t>期發還，各期之條件及比率如下(由機關於招標時載明)：</w:t>
      </w:r>
      <w:r w:rsidR="00CB5F8F" w:rsidRPr="006E1A37">
        <w:rPr>
          <w:rFonts w:ascii="標楷體" w:eastAsia="標楷體" w:hint="eastAsia"/>
          <w:u w:val="single"/>
        </w:rPr>
        <w:t xml:space="preserve">　　　　　　　　　　　　</w:t>
      </w:r>
      <w:r w:rsidR="00CB5F8F" w:rsidRPr="006E1A37">
        <w:rPr>
          <w:rFonts w:ascii="標楷體" w:eastAsia="標楷體" w:hint="eastAsia"/>
        </w:rPr>
        <w:t>。</w:t>
      </w:r>
    </w:p>
    <w:p w:rsidR="00CB5F8F" w:rsidRPr="006E1A37" w:rsidRDefault="002D5152" w:rsidP="00CB5F8F">
      <w:pPr>
        <w:spacing w:line="400" w:lineRule="exact"/>
        <w:ind w:left="1135" w:rightChars="10" w:right="24" w:hanging="284"/>
        <w:jc w:val="both"/>
        <w:rPr>
          <w:rFonts w:ascii="標楷體" w:eastAsia="標楷體"/>
        </w:rPr>
      </w:pPr>
      <w:r w:rsidRPr="006E1A37">
        <w:rPr>
          <w:rFonts w:ascii="標楷體" w:eastAsia="標楷體" w:hint="eastAsia"/>
        </w:rPr>
        <w:t>□</w:t>
      </w:r>
      <w:r w:rsidR="00CB5F8F" w:rsidRPr="006E1A37">
        <w:rPr>
          <w:rFonts w:ascii="標楷體" w:eastAsia="標楷體" w:hint="eastAsia"/>
        </w:rPr>
        <w:t>履約保證金於履約驗收合格且無待解決事項後30日內發還百分之</w:t>
      </w:r>
      <w:r w:rsidR="008476E8" w:rsidRPr="008476E8">
        <w:rPr>
          <w:rFonts w:ascii="標楷體" w:eastAsia="標楷體" w:hint="eastAsia"/>
          <w:u w:val="single"/>
        </w:rPr>
        <w:t>100</w:t>
      </w:r>
      <w:r w:rsidR="00CB5F8F" w:rsidRPr="006E1A37">
        <w:rPr>
          <w:rFonts w:ascii="標楷體" w:eastAsia="標楷體" w:hint="eastAsia"/>
        </w:rPr>
        <w:t>(由機關於招標時載明)。其餘之部分於</w:t>
      </w:r>
      <w:r w:rsidR="00CB5F8F" w:rsidRPr="006E1A37">
        <w:rPr>
          <w:rFonts w:ascii="標楷體" w:eastAsia="標楷體" w:hint="eastAsia"/>
          <w:u w:val="single"/>
        </w:rPr>
        <w:t xml:space="preserve">       </w:t>
      </w:r>
      <w:r w:rsidR="00CB5F8F" w:rsidRPr="006E1A37">
        <w:rPr>
          <w:rFonts w:ascii="標楷體" w:eastAsia="標楷體" w:hint="eastAsia"/>
        </w:rPr>
        <w:t>(由機關於招標時載明)且無待解決事項後30日內發還。</w:t>
      </w:r>
    </w:p>
    <w:p w:rsidR="00CB5F8F" w:rsidRPr="006E1A37" w:rsidRDefault="002D5152" w:rsidP="00CB5F8F">
      <w:pPr>
        <w:spacing w:line="400" w:lineRule="exact"/>
        <w:ind w:left="1135" w:rightChars="10" w:right="24" w:hanging="284"/>
        <w:jc w:val="both"/>
        <w:rPr>
          <w:rFonts w:ascii="標楷體" w:eastAsia="標楷體"/>
          <w:u w:val="single"/>
        </w:rPr>
      </w:pPr>
      <w:r w:rsidRPr="006E1A37">
        <w:rPr>
          <w:rFonts w:ascii="標楷體" w:eastAsia="標楷體" w:hint="eastAsia"/>
        </w:rPr>
        <w:t>□</w:t>
      </w:r>
      <w:r w:rsidR="00CB5F8F" w:rsidRPr="006E1A37">
        <w:rPr>
          <w:rFonts w:ascii="標楷體" w:eastAsia="標楷體" w:hint="eastAsia"/>
        </w:rPr>
        <w:t>廠商於履約標的完成驗收付款前應繳納保固保證金。</w:t>
      </w:r>
    </w:p>
    <w:p w:rsidR="00CB5F8F" w:rsidRPr="006E1A37" w:rsidRDefault="002D5152" w:rsidP="00CB5F8F">
      <w:pPr>
        <w:spacing w:line="400" w:lineRule="exact"/>
        <w:ind w:left="1135" w:rightChars="10" w:right="24" w:hanging="284"/>
        <w:jc w:val="both"/>
        <w:rPr>
          <w:rFonts w:ascii="標楷體" w:eastAsia="標楷體"/>
        </w:rPr>
      </w:pPr>
      <w:r w:rsidRPr="006E1A37">
        <w:rPr>
          <w:rFonts w:ascii="標楷體" w:eastAsia="標楷體" w:hint="eastAsia"/>
        </w:rPr>
        <w:t>□</w:t>
      </w:r>
      <w:r w:rsidR="00CB5F8F" w:rsidRPr="006E1A37">
        <w:rPr>
          <w:rFonts w:ascii="標楷體" w:eastAsia="標楷體" w:hint="eastAsia"/>
        </w:rPr>
        <w:t>保固保證金於保固期滿且無待解決事項後30日內發還。</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□差額保證金之發還，同履約保證金。</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□其他：</w:t>
      </w:r>
    </w:p>
    <w:p w:rsidR="00CB5F8F" w:rsidRPr="006E1A37" w:rsidRDefault="00CB5F8F" w:rsidP="009D4B31">
      <w:pPr>
        <w:spacing w:line="400" w:lineRule="exact"/>
        <w:ind w:left="766" w:hanging="482"/>
        <w:jc w:val="both"/>
        <w:textDirection w:val="lrTbV"/>
        <w:rPr>
          <w:rFonts w:ascii="標楷體" w:eastAsia="標楷體"/>
        </w:rPr>
      </w:pPr>
      <w:r w:rsidRPr="006E1A37">
        <w:rPr>
          <w:rFonts w:ascii="標楷體" w:eastAsia="標楷體" w:hint="eastAsia"/>
        </w:rPr>
        <w:t>(二)因不可歸責於廠商之事由，致終止或解除契約，或暫停履約逾＿個月(由機關於招標時載明；未載明者，為6個月)者，履約保證金得提前發還。但屬暫停履約者，於暫停原因消滅後應重新繳納履約保證金。因可歸責於機關之事由而暫停履約，其需延長履約保證金有效期之合理必要費用，由機關負擔。</w:t>
      </w:r>
    </w:p>
    <w:p w:rsidR="00CB5F8F" w:rsidRPr="006E1A37" w:rsidRDefault="00CB5F8F" w:rsidP="00CB5F8F">
      <w:pPr>
        <w:spacing w:line="400" w:lineRule="exact"/>
        <w:ind w:left="851" w:hanging="567"/>
        <w:jc w:val="both"/>
        <w:rPr>
          <w:rFonts w:ascii="標楷體" w:eastAsia="標楷體"/>
          <w:dstrike/>
        </w:rPr>
      </w:pPr>
      <w:r w:rsidRPr="006E1A37">
        <w:rPr>
          <w:rFonts w:ascii="標楷體" w:eastAsia="標楷體" w:hint="eastAsia"/>
        </w:rPr>
        <w:t>(三)廠商所繳納之履約保證金及其孳息得部分或全部不予發還之情形：</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1.有採購法第50條第1項第3款至第5款、第7款情形之一，依同條第2項前段得追償損失者，與追償金額相等之保證金。</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2.違反採購法第65條規定轉包者，全部保證金。</w:t>
      </w:r>
    </w:p>
    <w:p w:rsidR="00CB5F8F" w:rsidRPr="006E1A37" w:rsidRDefault="00CB5F8F" w:rsidP="00CB5F8F">
      <w:pPr>
        <w:numPr>
          <w:ilvl w:val="12"/>
          <w:numId w:val="0"/>
        </w:numPr>
        <w:spacing w:line="400" w:lineRule="exact"/>
        <w:ind w:left="1135" w:rightChars="10" w:right="24" w:hanging="284"/>
        <w:jc w:val="both"/>
        <w:rPr>
          <w:rFonts w:ascii="標楷體" w:eastAsia="標楷體"/>
        </w:rPr>
      </w:pPr>
      <w:r w:rsidRPr="006E1A37">
        <w:rPr>
          <w:rFonts w:ascii="標楷體" w:eastAsia="標楷體" w:hint="eastAsia"/>
        </w:rPr>
        <w:t>3.擅自減省工料，其減省工料及所造成損失之金額，自待付契約價金扣抵仍有不足者，與該不足金額相等之保證金。</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4.因可歸責於廠商之事由，致部分終止或解除契約者，依該部分所占契約金額比率計算之保證金；全部終止或解除契約者，全部保證金。</w:t>
      </w:r>
    </w:p>
    <w:p w:rsidR="00CB5F8F" w:rsidRPr="006E1A37" w:rsidRDefault="00CB5F8F" w:rsidP="00CB5F8F">
      <w:pPr>
        <w:numPr>
          <w:ilvl w:val="12"/>
          <w:numId w:val="0"/>
        </w:numPr>
        <w:spacing w:line="400" w:lineRule="exact"/>
        <w:ind w:left="1135" w:rightChars="10" w:right="24" w:hanging="284"/>
        <w:jc w:val="both"/>
        <w:rPr>
          <w:rFonts w:ascii="標楷體" w:eastAsia="標楷體"/>
        </w:rPr>
      </w:pPr>
      <w:r w:rsidRPr="006E1A37">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7.須返還已支領之契約價金而未返還者，與未返還金額相等之保證金。</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8.未依契約規定延長保證金之有效期者，其應延長之保證金。</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lastRenderedPageBreak/>
        <w:t>9.其他因可歸責於廠商之事由，致機關遭受損害，其應由廠商賠償而未賠償者，與應賠償金額相等之保證金。</w:t>
      </w:r>
    </w:p>
    <w:p w:rsidR="00CB5F8F" w:rsidRPr="006E1A37" w:rsidRDefault="00CB5F8F" w:rsidP="009D4B31">
      <w:pPr>
        <w:spacing w:line="400" w:lineRule="exact"/>
        <w:ind w:left="766" w:hanging="482"/>
        <w:jc w:val="both"/>
        <w:textDirection w:val="lrTbV"/>
        <w:rPr>
          <w:rFonts w:ascii="標楷體" w:eastAsia="標楷體"/>
        </w:rPr>
      </w:pPr>
      <w:r w:rsidRPr="006E1A37">
        <w:rPr>
          <w:rFonts w:ascii="標楷體" w:eastAsia="標楷體" w:hint="eastAsia"/>
        </w:rPr>
        <w:t>(四)前款不予發還之履約保證金，於依契約規定分次發還之情形，得為尚未發還者；不予發還之孳息，為不予發還之履約保證金於繳納後所生者。</w:t>
      </w:r>
    </w:p>
    <w:p w:rsidR="00CB5F8F" w:rsidRPr="006E1A37" w:rsidRDefault="00CB5F8F" w:rsidP="009D4B31">
      <w:pPr>
        <w:spacing w:line="400" w:lineRule="exact"/>
        <w:ind w:left="766" w:hanging="482"/>
        <w:jc w:val="both"/>
        <w:textDirection w:val="lrTbV"/>
        <w:rPr>
          <w:rFonts w:ascii="標楷體" w:eastAsia="標楷體"/>
          <w:u w:val="single"/>
        </w:rPr>
      </w:pPr>
      <w:r w:rsidRPr="006E1A37">
        <w:rPr>
          <w:rFonts w:ascii="標楷體" w:eastAsia="標楷體" w:hint="eastAsia"/>
        </w:rPr>
        <w:t>(五)廠商如有第3款所定2目以上情形者，其不發還之履約保證金及其孳息應分別適用之。但其合計金額逾履約保證金總金額者，以總金額為限。</w:t>
      </w:r>
    </w:p>
    <w:p w:rsidR="00CB5F8F" w:rsidRPr="006E1A37" w:rsidRDefault="00CB5F8F" w:rsidP="00CB5F8F">
      <w:pPr>
        <w:spacing w:line="400" w:lineRule="exact"/>
        <w:ind w:leftChars="100" w:left="807" w:hanging="567"/>
        <w:jc w:val="both"/>
        <w:textDirection w:val="lrTbV"/>
        <w:rPr>
          <w:rFonts w:ascii="標楷體" w:eastAsia="標楷體"/>
          <w:dstrike/>
        </w:rPr>
      </w:pPr>
      <w:r w:rsidRPr="006E1A37">
        <w:rPr>
          <w:rFonts w:ascii="標楷體" w:eastAsia="標楷體" w:hint="eastAsia"/>
        </w:rPr>
        <w:t>(六)保固保證金及其孳息不予發還之情形，準用第3款至第5款之規定。</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（由機關於招標時合理訂定，如未填寫，則依機關撥付預付款當日中華郵政股份有限公司牌告一年期郵政定期儲金機動利率）之利息，隨時要求返還或折抵機關尚待支付廠商之價金。</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CB5F8F" w:rsidRPr="006E1A37" w:rsidRDefault="00CB5F8F" w:rsidP="00CB5F8F">
      <w:pPr>
        <w:spacing w:line="400" w:lineRule="exact"/>
        <w:ind w:leftChars="100" w:left="807" w:hanging="567"/>
        <w:jc w:val="both"/>
        <w:rPr>
          <w:rFonts w:ascii="標楷體" w:eastAsia="標楷體"/>
        </w:rPr>
      </w:pPr>
      <w:r w:rsidRPr="006E1A37">
        <w:rPr>
          <w:rFonts w:ascii="標楷體" w:eastAsia="標楷體" w:hint="eastAsia"/>
        </w:rPr>
        <w:t>(九)保證金之發還，依下列原則處理：</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1.以現金、郵政匯票或票據繳納者，以現金或記載原繳納人為受款人之禁止背書轉讓即期支票發還。</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2.以政府公債繳納者，發還原繳納人。</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3.以設定質權之金融機構定期存款單繳納者，以質權消滅通知書通知該質權設定之金融機構。</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4.以銀行開發或保兌之不可撤銷擔保信用狀繳納者，發還開狀銀行、通知銀行或保兌銀行。但銀行不要求發還或已屆期失效者，得免發還。</w:t>
      </w:r>
    </w:p>
    <w:p w:rsidR="00CB5F8F" w:rsidRPr="006E1A37" w:rsidRDefault="00CB5F8F" w:rsidP="008671D5">
      <w:pPr>
        <w:pStyle w:val="31"/>
        <w:adjustRightInd w:val="0"/>
        <w:spacing w:line="400" w:lineRule="exact"/>
        <w:ind w:leftChars="350" w:left="1080" w:rightChars="10" w:right="24" w:hangingChars="100" w:hanging="240"/>
        <w:rPr>
          <w:rFonts w:ascii="標楷體"/>
          <w:sz w:val="24"/>
        </w:rPr>
      </w:pPr>
      <w:r w:rsidRPr="006E1A37">
        <w:rPr>
          <w:rFonts w:ascii="標楷體" w:hint="eastAsia"/>
          <w:sz w:val="24"/>
        </w:rPr>
        <w:t>5.以銀行之書面連帶保證或保險公司之連帶保證保險單繳納者，發還連帶保證之銀行或保險公司或繳納之廠商。但銀行或保險公司不要求發還或已屆期失效者，得免發還。</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(十)保證書狀有效期之延長：</w:t>
      </w:r>
    </w:p>
    <w:p w:rsidR="00CB5F8F" w:rsidRPr="006E1A37" w:rsidRDefault="003A104F" w:rsidP="009D4B31">
      <w:pPr>
        <w:spacing w:line="400" w:lineRule="exact"/>
        <w:ind w:left="766" w:hanging="482"/>
        <w:jc w:val="both"/>
        <w:rPr>
          <w:rFonts w:ascii="標楷體" w:eastAsia="標楷體"/>
        </w:rPr>
      </w:pPr>
      <w:r>
        <w:rPr>
          <w:rFonts w:ascii="標楷體" w:eastAsia="標楷體" w:hint="eastAsia"/>
        </w:rPr>
        <w:t xml:space="preserve">    </w:t>
      </w:r>
      <w:r w:rsidR="00CB5F8F" w:rsidRPr="006E1A37">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CB5F8F" w:rsidRPr="006E1A37" w:rsidRDefault="00CB5F8F" w:rsidP="003A104F">
      <w:pPr>
        <w:spacing w:line="400" w:lineRule="exact"/>
        <w:ind w:left="1021" w:hanging="737"/>
        <w:jc w:val="both"/>
        <w:rPr>
          <w:rFonts w:ascii="標楷體" w:eastAsia="標楷體"/>
        </w:rPr>
      </w:pPr>
      <w:r w:rsidRPr="006E1A37">
        <w:rPr>
          <w:rFonts w:ascii="標楷體" w:eastAsia="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CB5F8F" w:rsidRPr="006E1A37" w:rsidRDefault="00CB5F8F" w:rsidP="003A104F">
      <w:pPr>
        <w:spacing w:line="400" w:lineRule="exact"/>
        <w:ind w:left="1021" w:hanging="737"/>
        <w:jc w:val="both"/>
        <w:rPr>
          <w:rFonts w:ascii="標楷體" w:eastAsia="標楷體"/>
        </w:rPr>
      </w:pPr>
      <w:r w:rsidRPr="006E1A37">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CB5F8F" w:rsidRPr="006E1A37" w:rsidRDefault="00CB5F8F" w:rsidP="003A104F">
      <w:pPr>
        <w:spacing w:line="400" w:lineRule="exact"/>
        <w:ind w:left="1021" w:hanging="737"/>
        <w:jc w:val="both"/>
        <w:rPr>
          <w:rFonts w:ascii="標楷體" w:eastAsia="標楷體"/>
        </w:rPr>
      </w:pPr>
      <w:r w:rsidRPr="006E1A37">
        <w:rPr>
          <w:rFonts w:ascii="標楷體" w:eastAsia="標楷體" w:hint="eastAsia"/>
        </w:rPr>
        <w:lastRenderedPageBreak/>
        <w:t>(十三)機關依契約規定認定有不發還廠商履約保證金之情形者，除已洽由連帶保證廠商履約而免補繳者外，該連帶保證廠商應於5日內向機關補繳該不發還金額中，原由連帶保證代之或減收之金額。</w:t>
      </w:r>
    </w:p>
    <w:p w:rsidR="00CB5F8F" w:rsidRPr="006E1A37" w:rsidRDefault="00CB5F8F" w:rsidP="003A104F">
      <w:pPr>
        <w:spacing w:line="400" w:lineRule="exact"/>
        <w:ind w:left="1021" w:hanging="737"/>
        <w:jc w:val="both"/>
        <w:rPr>
          <w:rFonts w:ascii="標楷體" w:eastAsia="標楷體"/>
        </w:rPr>
      </w:pPr>
      <w:r w:rsidRPr="006E1A37">
        <w:rPr>
          <w:rFonts w:ascii="標楷體" w:eastAsia="標楷體" w:hint="eastAsia"/>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CB5F8F" w:rsidRPr="006E1A37" w:rsidRDefault="00CB5F8F" w:rsidP="003A104F">
      <w:pPr>
        <w:spacing w:line="400" w:lineRule="exact"/>
        <w:ind w:left="1021" w:hanging="737"/>
        <w:jc w:val="both"/>
        <w:rPr>
          <w:rFonts w:ascii="標楷體" w:eastAsia="標楷體"/>
        </w:rPr>
      </w:pPr>
      <w:r w:rsidRPr="006E1A37">
        <w:rPr>
          <w:rFonts w:ascii="標楷體" w:eastAsia="標楷體" w:hint="eastAsia"/>
        </w:rPr>
        <w:t>(十五)契約價金總額於履約期間增減累計金額達新臺幣100萬元者(或機關於招標時載明之其他金額)，履約保證金之金額應依契約價金總額增減比率調整之，由機關通知廠商補足或退還。</w:t>
      </w:r>
    </w:p>
    <w:p w:rsidR="00CB5F8F" w:rsidRPr="006E1A37" w:rsidRDefault="00CB5F8F" w:rsidP="00CB5F8F">
      <w:pPr>
        <w:spacing w:beforeLines="25" w:before="90" w:afterLines="25" w:after="90" w:line="400" w:lineRule="exact"/>
        <w:ind w:left="284" w:hanging="284"/>
        <w:jc w:val="both"/>
        <w:textDirection w:val="lrTbV"/>
        <w:rPr>
          <w:rFonts w:ascii="標楷體" w:eastAsia="標楷體"/>
          <w:u w:val="single"/>
        </w:rPr>
      </w:pPr>
    </w:p>
    <w:p w:rsidR="00CB5F8F" w:rsidRPr="006E1A37" w:rsidRDefault="00CB5F8F" w:rsidP="00CB5F8F">
      <w:pPr>
        <w:spacing w:line="400" w:lineRule="exact"/>
        <w:ind w:left="692" w:hanging="692"/>
        <w:jc w:val="both"/>
        <w:textDirection w:val="lrTbV"/>
        <w:rPr>
          <w:rFonts w:ascii="標楷體" w:eastAsia="標楷體"/>
          <w:b/>
        </w:rPr>
      </w:pPr>
      <w:r w:rsidRPr="006E1A37">
        <w:rPr>
          <w:rFonts w:ascii="標楷體" w:eastAsia="標楷體" w:hint="eastAsia"/>
          <w:b/>
        </w:rPr>
        <w:t>第十二條  驗收</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(一)廠商履約所供應或完成之標的，應符合契約規定，具備一般可接受之專業及技術水準，無減少或滅失價值或不適於通常或約定使用之瑕疵。</w:t>
      </w:r>
    </w:p>
    <w:p w:rsidR="00CB5F8F" w:rsidRPr="006E1A37" w:rsidRDefault="00CB5F8F" w:rsidP="00CB5F8F">
      <w:pPr>
        <w:spacing w:line="400" w:lineRule="exact"/>
        <w:ind w:left="851" w:hanging="567"/>
        <w:jc w:val="both"/>
        <w:textDirection w:val="lrTbV"/>
        <w:rPr>
          <w:rFonts w:ascii="標楷體" w:eastAsia="標楷體"/>
        </w:rPr>
      </w:pPr>
      <w:r w:rsidRPr="006E1A37">
        <w:rPr>
          <w:rFonts w:ascii="標楷體" w:eastAsia="標楷體" w:hint="eastAsia"/>
        </w:rPr>
        <w:t>(二)</w:t>
      </w:r>
      <w:r w:rsidRPr="006E1A37">
        <w:rPr>
          <w:rFonts w:ascii="標楷體" w:eastAsia="標楷體" w:hint="eastAsia"/>
          <w:color w:val="000000"/>
        </w:rPr>
        <w:t>驗收程序</w:t>
      </w:r>
      <w:r w:rsidRPr="006E1A37">
        <w:rPr>
          <w:rFonts w:ascii="標楷體" w:eastAsia="標楷體" w:hint="eastAsia"/>
        </w:rPr>
        <w:t>(由機關擇需要者於招標時載明)：</w:t>
      </w:r>
    </w:p>
    <w:p w:rsidR="00CB5F8F" w:rsidRPr="006E1A37" w:rsidRDefault="00CB5F8F" w:rsidP="00CB5F8F">
      <w:pPr>
        <w:spacing w:line="400" w:lineRule="exact"/>
        <w:ind w:left="1135" w:hanging="284"/>
        <w:jc w:val="both"/>
        <w:textDirection w:val="lrTbV"/>
        <w:rPr>
          <w:rFonts w:ascii="標楷體" w:eastAsia="標楷體"/>
          <w:color w:val="000000"/>
        </w:rPr>
      </w:pPr>
      <w:r w:rsidRPr="006E1A37">
        <w:rPr>
          <w:rFonts w:ascii="標楷體" w:eastAsia="標楷體" w:hint="eastAsia"/>
        </w:rPr>
        <w:t>□1.</w:t>
      </w:r>
      <w:r w:rsidRPr="006E1A37">
        <w:rPr>
          <w:rFonts w:ascii="標楷體" w:eastAsia="標楷體" w:hint="eastAsia"/>
          <w:color w:val="000000"/>
        </w:rPr>
        <w:t>廠商應於履約標的預定完成履約日前或完成履約當日，將完成履約日期書面通知機關。除招標文件另有規定者外，機關應於收到該書面通知之日起__日（由機關於招標時載明；未載明者，依採購法施行細則第92條規定，為7日）內會同廠商，依據契約核對完成履約之項目及數量，以確定是否完成履約。</w:t>
      </w:r>
    </w:p>
    <w:p w:rsidR="00CB5F8F" w:rsidRPr="006E1A37" w:rsidRDefault="00CB5F8F" w:rsidP="00CB5F8F">
      <w:pPr>
        <w:pStyle w:val="71"/>
        <w:spacing w:line="400" w:lineRule="exact"/>
        <w:ind w:left="1135" w:hanging="284"/>
        <w:jc w:val="both"/>
        <w:textDirection w:val="lrTbV"/>
        <w:rPr>
          <w:rFonts w:ascii="標楷體" w:eastAsia="標楷體"/>
          <w:color w:val="000000"/>
          <w:szCs w:val="24"/>
        </w:rPr>
      </w:pPr>
      <w:r w:rsidRPr="006E1A37">
        <w:rPr>
          <w:rFonts w:ascii="標楷體" w:eastAsia="標楷體" w:hint="eastAsia"/>
          <w:szCs w:val="24"/>
        </w:rPr>
        <w:t>□2.</w:t>
      </w:r>
      <w:r w:rsidRPr="006E1A37">
        <w:rPr>
          <w:rFonts w:ascii="標楷體" w:eastAsia="標楷體" w:hint="eastAsia"/>
          <w:color w:val="000000"/>
          <w:spacing w:val="0"/>
          <w:szCs w:val="24"/>
        </w:rPr>
        <w:t>履約標的完成履約後，有初驗程序者，廠商應於完成履約後</w:t>
      </w:r>
      <w:r w:rsidRPr="006E1A37">
        <w:rPr>
          <w:rFonts w:ascii="標楷體" w:eastAsia="標楷體" w:hint="eastAsia"/>
          <w:color w:val="000000"/>
          <w:szCs w:val="24"/>
        </w:rPr>
        <w:t>__</w:t>
      </w:r>
      <w:r w:rsidRPr="006E1A37">
        <w:rPr>
          <w:rFonts w:ascii="標楷體" w:eastAsia="標楷體" w:hint="eastAsia"/>
          <w:color w:val="000000"/>
          <w:spacing w:val="0"/>
          <w:szCs w:val="24"/>
        </w:rPr>
        <w:t>日（由機關於招標時載明；未載明者，依採購法施行細則第92條規定，為7日）內，將相關資料送請機關審核。機關應於收受全部資料之日起</w:t>
      </w:r>
      <w:r w:rsidRPr="006E1A37">
        <w:rPr>
          <w:rFonts w:ascii="標楷體" w:eastAsia="標楷體" w:hint="eastAsia"/>
          <w:color w:val="000000"/>
          <w:szCs w:val="24"/>
        </w:rPr>
        <w:t>__</w:t>
      </w:r>
      <w:r w:rsidRPr="006E1A37">
        <w:rPr>
          <w:rFonts w:ascii="標楷體" w:eastAsia="標楷體" w:hint="eastAsia"/>
          <w:color w:val="000000"/>
          <w:spacing w:val="0"/>
          <w:szCs w:val="24"/>
        </w:rPr>
        <w:t>日（由機關於招標時載明；未載明者，依採購法施行細則第92條規定，為30日）內辦理初驗，並作成初驗紀錄。</w:t>
      </w:r>
      <w:r w:rsidRPr="006E1A37">
        <w:rPr>
          <w:rFonts w:ascii="標楷體" w:eastAsia="標楷體" w:hint="eastAsia"/>
          <w:color w:val="000000"/>
          <w:szCs w:val="24"/>
        </w:rPr>
        <w:t>初驗合格後，機關應於__日（由機關於招標時載明；未載明者，依採購法施行細則第93條規定，為20日）內辦理驗收，並作成驗收紀錄。</w:t>
      </w:r>
    </w:p>
    <w:p w:rsidR="00CB5F8F" w:rsidRPr="006E1A37" w:rsidRDefault="008671D5" w:rsidP="00CB5F8F">
      <w:pPr>
        <w:spacing w:line="400" w:lineRule="exact"/>
        <w:ind w:left="1135" w:hanging="284"/>
        <w:jc w:val="both"/>
        <w:textDirection w:val="lrTbV"/>
        <w:rPr>
          <w:rFonts w:ascii="標楷體" w:eastAsia="標楷體"/>
          <w:color w:val="000000"/>
        </w:rPr>
      </w:pPr>
      <w:r>
        <w:rPr>
          <w:rFonts w:ascii="新細明體" w:hAnsi="新細明體" w:hint="eastAsia"/>
        </w:rPr>
        <w:t>■</w:t>
      </w:r>
      <w:r w:rsidR="00CB5F8F" w:rsidRPr="006E1A37">
        <w:rPr>
          <w:rFonts w:ascii="標楷體" w:eastAsia="標楷體" w:hint="eastAsia"/>
        </w:rPr>
        <w:t>.履約標的完成履約後，</w:t>
      </w:r>
      <w:r w:rsidR="00CB5F8F" w:rsidRPr="006E1A37">
        <w:rPr>
          <w:rFonts w:ascii="標楷體" w:eastAsia="標楷體" w:hint="eastAsia"/>
          <w:color w:val="000000"/>
        </w:rPr>
        <w:t>無初驗程序者，機關應於接獲廠商通知備驗或可得驗收之程序完成後</w:t>
      </w:r>
      <w:r w:rsidRPr="008671D5">
        <w:rPr>
          <w:rFonts w:ascii="標楷體" w:eastAsia="標楷體" w:hint="eastAsia"/>
          <w:color w:val="000000"/>
          <w:u w:val="single"/>
        </w:rPr>
        <w:t>30</w:t>
      </w:r>
      <w:r w:rsidR="00CB5F8F" w:rsidRPr="006E1A37">
        <w:rPr>
          <w:rFonts w:ascii="標楷體" w:eastAsia="標楷體" w:hint="eastAsia"/>
          <w:color w:val="000000"/>
        </w:rPr>
        <w:t>日（由機關於招標時載明；未載明者，依採購法施行細則第94條規定，為30日）內辦理驗收，並作成驗收紀錄。</w:t>
      </w:r>
    </w:p>
    <w:p w:rsidR="00CB5F8F" w:rsidRPr="006E1A37" w:rsidRDefault="00CB5F8F" w:rsidP="00CB5F8F">
      <w:pPr>
        <w:spacing w:line="400" w:lineRule="exact"/>
        <w:ind w:left="1135" w:hanging="284"/>
        <w:jc w:val="both"/>
        <w:textDirection w:val="lrTbV"/>
        <w:rPr>
          <w:rFonts w:ascii="標楷體" w:eastAsia="標楷體"/>
          <w:u w:val="single"/>
        </w:rPr>
      </w:pPr>
      <w:r w:rsidRPr="006E1A37">
        <w:rPr>
          <w:rFonts w:ascii="標楷體" w:eastAsia="標楷體" w:hint="eastAsia"/>
        </w:rPr>
        <w:t>□4.其他(例如得依履約進度分期驗收，並得視案件情形採書面驗收)：_____________。</w:t>
      </w:r>
    </w:p>
    <w:p w:rsidR="00CB5F8F" w:rsidRPr="006E1A37" w:rsidRDefault="00CB5F8F" w:rsidP="00CB5F8F">
      <w:pPr>
        <w:spacing w:line="400" w:lineRule="exact"/>
        <w:ind w:left="1135" w:hanging="284"/>
        <w:jc w:val="both"/>
        <w:textDirection w:val="lrTbV"/>
        <w:rPr>
          <w:rFonts w:ascii="標楷體" w:eastAsia="標楷體"/>
        </w:rPr>
      </w:pPr>
      <w:r w:rsidRPr="006E1A37">
        <w:rPr>
          <w:rFonts w:ascii="標楷體" w:eastAsia="標楷體" w:hint="eastAsia"/>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CB5F8F" w:rsidRPr="006E1A37" w:rsidRDefault="00CB5F8F" w:rsidP="009D4B31">
      <w:pPr>
        <w:pStyle w:val="a9"/>
        <w:adjustRightInd/>
        <w:spacing w:line="400" w:lineRule="exact"/>
        <w:ind w:left="766" w:right="0" w:hanging="482"/>
        <w:textAlignment w:val="auto"/>
        <w:rPr>
          <w:rFonts w:ascii="標楷體" w:eastAsia="標楷體"/>
          <w:sz w:val="24"/>
          <w:szCs w:val="24"/>
        </w:rPr>
      </w:pPr>
      <w:r w:rsidRPr="006E1A37">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w:t>
      </w:r>
      <w:r w:rsidRPr="006E1A37">
        <w:rPr>
          <w:rFonts w:ascii="標楷體" w:eastAsia="標楷體" w:hint="eastAsia"/>
          <w:sz w:val="24"/>
          <w:szCs w:val="24"/>
        </w:rPr>
        <w:lastRenderedPageBreak/>
        <w:t>清除，並填具完成履約報告，經機關勘驗認可，始得認定為完成履約。</w:t>
      </w:r>
    </w:p>
    <w:p w:rsidR="00CB5F8F" w:rsidRPr="006E1A37" w:rsidRDefault="00CB5F8F" w:rsidP="00CB5F8F">
      <w:pPr>
        <w:spacing w:line="400" w:lineRule="exact"/>
        <w:ind w:left="851" w:hanging="567"/>
        <w:jc w:val="both"/>
        <w:textDirection w:val="lrTbV"/>
        <w:rPr>
          <w:rFonts w:ascii="標楷體" w:eastAsia="標楷體"/>
          <w:color w:val="000000"/>
        </w:rPr>
      </w:pPr>
      <w:r w:rsidRPr="006E1A37">
        <w:rPr>
          <w:rFonts w:ascii="標楷體" w:eastAsia="標楷體" w:hint="eastAsia"/>
        </w:rPr>
        <w:t>(四)履約標的部分完成履約後，如</w:t>
      </w:r>
      <w:r w:rsidRPr="006E1A37">
        <w:rPr>
          <w:rFonts w:ascii="標楷體" w:eastAsia="標楷體" w:hint="eastAsia"/>
          <w:color w:val="000000"/>
        </w:rPr>
        <w:t>有部分先行使用之必要</w:t>
      </w:r>
      <w:r w:rsidRPr="006E1A37">
        <w:rPr>
          <w:rFonts w:ascii="標楷體" w:eastAsia="標楷體" w:hint="eastAsia"/>
        </w:rPr>
        <w:t>，</w:t>
      </w:r>
      <w:r w:rsidRPr="006E1A37">
        <w:rPr>
          <w:rFonts w:ascii="標楷體" w:eastAsia="標楷體" w:hint="eastAsia"/>
          <w:color w:val="000000"/>
        </w:rPr>
        <w:t>應先就該部分辦理驗收或分段審查、查驗供驗收之用。</w:t>
      </w:r>
    </w:p>
    <w:p w:rsidR="00CB5F8F" w:rsidRPr="006E1A37" w:rsidRDefault="00CB5F8F" w:rsidP="003A104F">
      <w:pPr>
        <w:pStyle w:val="a9"/>
        <w:spacing w:line="400" w:lineRule="exact"/>
        <w:ind w:left="738" w:right="0" w:hanging="454"/>
        <w:rPr>
          <w:rFonts w:ascii="標楷體" w:eastAsia="標楷體"/>
          <w:sz w:val="24"/>
          <w:szCs w:val="24"/>
        </w:rPr>
      </w:pPr>
      <w:r w:rsidRPr="006E1A37">
        <w:rPr>
          <w:rFonts w:ascii="標楷體" w:eastAsia="標楷體" w:hint="eastAsia"/>
          <w:sz w:val="24"/>
          <w:szCs w:val="24"/>
        </w:rPr>
        <w:t>(五)廠商履約結果經機關初驗或驗收有瑕疵者，機關得要求廠商於_____　　　　日內（機關未填列者，由主驗人定之）改善、拆除、重作、退貨或換貨</w:t>
      </w:r>
      <w:r w:rsidRPr="006E1A37">
        <w:rPr>
          <w:rFonts w:ascii="標楷體" w:eastAsia="標楷體"/>
          <w:sz w:val="24"/>
          <w:szCs w:val="24"/>
        </w:rPr>
        <w:t>(</w:t>
      </w:r>
      <w:r w:rsidRPr="006E1A37">
        <w:rPr>
          <w:rFonts w:ascii="標楷體" w:eastAsia="標楷體" w:hint="eastAsia"/>
          <w:sz w:val="24"/>
          <w:szCs w:val="24"/>
        </w:rPr>
        <w:t>以下簡稱改正</w:t>
      </w:r>
      <w:r w:rsidRPr="006E1A37">
        <w:rPr>
          <w:rFonts w:ascii="標楷體" w:eastAsia="標楷體"/>
          <w:sz w:val="24"/>
          <w:szCs w:val="24"/>
        </w:rPr>
        <w:t>)</w:t>
      </w:r>
      <w:r w:rsidRPr="006E1A37">
        <w:rPr>
          <w:rFonts w:ascii="標楷體" w:eastAsia="標楷體" w:hint="eastAsia"/>
          <w:sz w:val="24"/>
          <w:szCs w:val="24"/>
        </w:rPr>
        <w:t>。逾期未改正者，依第13條規定計算逾期違約金。但逾期未改正仍在契約原訂履約期限內者，不在此限。</w:t>
      </w:r>
    </w:p>
    <w:p w:rsidR="00CB5F8F" w:rsidRPr="006E1A37" w:rsidRDefault="00CB5F8F" w:rsidP="003A104F">
      <w:pPr>
        <w:pStyle w:val="a9"/>
        <w:spacing w:line="400" w:lineRule="exact"/>
        <w:ind w:left="738" w:right="0" w:hanging="454"/>
        <w:rPr>
          <w:rFonts w:ascii="標楷體" w:eastAsia="標楷體"/>
          <w:sz w:val="24"/>
          <w:szCs w:val="24"/>
        </w:rPr>
      </w:pPr>
      <w:r w:rsidRPr="006E1A37">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CB5F8F" w:rsidRPr="006E1A37" w:rsidRDefault="00CB5F8F" w:rsidP="00CB5F8F">
      <w:pPr>
        <w:pStyle w:val="ab"/>
        <w:spacing w:line="400" w:lineRule="exact"/>
        <w:ind w:left="1135" w:hanging="284"/>
        <w:rPr>
          <w:rFonts w:ascii="標楷體" w:eastAsia="標楷體"/>
          <w:sz w:val="24"/>
          <w:szCs w:val="24"/>
        </w:rPr>
      </w:pPr>
      <w:r w:rsidRPr="006E1A37">
        <w:rPr>
          <w:rFonts w:ascii="標楷體" w:eastAsia="標楷體" w:hint="eastAsia"/>
          <w:sz w:val="24"/>
          <w:szCs w:val="24"/>
        </w:rPr>
        <w:t>1.自行或使第三人改善，並得向廠商請求償還改善必要之費用。</w:t>
      </w:r>
    </w:p>
    <w:p w:rsidR="00CB5F8F" w:rsidRPr="006E1A37" w:rsidRDefault="00CB5F8F" w:rsidP="00CB5F8F">
      <w:pPr>
        <w:pStyle w:val="ab"/>
        <w:spacing w:line="400" w:lineRule="exact"/>
        <w:ind w:left="1135" w:hanging="284"/>
        <w:rPr>
          <w:rFonts w:ascii="標楷體" w:eastAsia="標楷體"/>
          <w:sz w:val="24"/>
          <w:szCs w:val="24"/>
        </w:rPr>
      </w:pPr>
      <w:r w:rsidRPr="006E1A37">
        <w:rPr>
          <w:rFonts w:ascii="標楷體" w:eastAsia="標楷體" w:hint="eastAsia"/>
          <w:sz w:val="24"/>
          <w:szCs w:val="24"/>
        </w:rPr>
        <w:t>2.終止或解除契約或減少契約價金。</w:t>
      </w:r>
    </w:p>
    <w:p w:rsidR="00CB5F8F" w:rsidRPr="006E1A37" w:rsidRDefault="00CB5F8F" w:rsidP="003A104F">
      <w:pPr>
        <w:pStyle w:val="a9"/>
        <w:spacing w:line="400" w:lineRule="exact"/>
        <w:ind w:left="738" w:right="0" w:hanging="454"/>
        <w:rPr>
          <w:rFonts w:ascii="標楷體" w:eastAsia="標楷體"/>
          <w:sz w:val="24"/>
          <w:szCs w:val="24"/>
        </w:rPr>
      </w:pPr>
      <w:r w:rsidRPr="006E1A37">
        <w:rPr>
          <w:rFonts w:ascii="標楷體" w:eastAsia="標楷體" w:hint="eastAsia"/>
          <w:sz w:val="24"/>
          <w:szCs w:val="24"/>
        </w:rPr>
        <w:t>(七)因可歸責於廠商之事由，致履約有瑕疵者，機關除依前2款規定辦理外，並得請求損害賠償。</w:t>
      </w:r>
    </w:p>
    <w:p w:rsidR="00CB5F8F" w:rsidRPr="006E1A37" w:rsidRDefault="00CB5F8F" w:rsidP="00CB5F8F">
      <w:pPr>
        <w:spacing w:line="400" w:lineRule="exact"/>
        <w:ind w:left="692" w:hanging="692"/>
        <w:jc w:val="both"/>
        <w:textDirection w:val="lrTbV"/>
        <w:rPr>
          <w:rFonts w:ascii="標楷體" w:eastAsia="標楷體"/>
          <w:b/>
        </w:rPr>
      </w:pPr>
    </w:p>
    <w:p w:rsidR="00CB5F8F" w:rsidRPr="006E1A37" w:rsidRDefault="00CB5F8F" w:rsidP="00CB5F8F">
      <w:pPr>
        <w:spacing w:line="400" w:lineRule="exact"/>
        <w:ind w:left="692" w:hanging="692"/>
        <w:jc w:val="both"/>
        <w:textDirection w:val="lrTbV"/>
        <w:rPr>
          <w:rFonts w:ascii="標楷體" w:eastAsia="標楷體"/>
          <w:b/>
        </w:rPr>
      </w:pPr>
      <w:r w:rsidRPr="006E1A37">
        <w:rPr>
          <w:rFonts w:ascii="標楷體" w:eastAsia="標楷體" w:hint="eastAsia"/>
          <w:b/>
        </w:rPr>
        <w:t>第十三條  遲延履約</w:t>
      </w:r>
    </w:p>
    <w:p w:rsidR="00CB5F8F" w:rsidRPr="006E1A37" w:rsidRDefault="00CB5F8F" w:rsidP="009D4B31">
      <w:pPr>
        <w:pStyle w:val="aa"/>
        <w:adjustRightInd/>
        <w:spacing w:line="400" w:lineRule="exact"/>
        <w:ind w:left="766" w:right="0" w:hanging="482"/>
        <w:textAlignment w:val="auto"/>
        <w:rPr>
          <w:rFonts w:ascii="標楷體" w:eastAsia="標楷體"/>
          <w:spacing w:val="-4"/>
          <w:sz w:val="24"/>
          <w:szCs w:val="24"/>
        </w:rPr>
      </w:pPr>
      <w:r w:rsidRPr="006E1A37">
        <w:rPr>
          <w:rFonts w:ascii="標楷體" w:eastAsia="標楷體" w:hint="eastAsia"/>
          <w:sz w:val="24"/>
          <w:szCs w:val="24"/>
        </w:rPr>
        <w:t>(一)</w:t>
      </w:r>
      <w:r w:rsidRPr="006E1A37">
        <w:rPr>
          <w:rFonts w:ascii="標楷體" w:eastAsia="標楷體" w:hint="eastAsia"/>
          <w:spacing w:val="-4"/>
          <w:sz w:val="24"/>
          <w:szCs w:val="24"/>
        </w:rPr>
        <w:t>逾期違約金，以日為單位，按逾期日數，每日依契約價金總額</w:t>
      </w:r>
      <w:r w:rsidRPr="006E1A37">
        <w:rPr>
          <w:rFonts w:ascii="標楷體" w:eastAsia="標楷體" w:hint="eastAsia"/>
          <w:spacing w:val="-4"/>
          <w:sz w:val="24"/>
          <w:szCs w:val="24"/>
          <w:u w:val="single"/>
        </w:rPr>
        <w:t xml:space="preserve"> </w:t>
      </w:r>
      <w:r w:rsidR="008671D5" w:rsidRPr="007D5198">
        <w:rPr>
          <w:rFonts w:ascii="標楷體" w:eastAsia="標楷體" w:hint="eastAsia"/>
          <w:color w:val="FF0000"/>
          <w:spacing w:val="-4"/>
          <w:sz w:val="24"/>
          <w:szCs w:val="24"/>
          <w:u w:val="single"/>
        </w:rPr>
        <w:t>5</w:t>
      </w:r>
      <w:r w:rsidRPr="007D5198">
        <w:rPr>
          <w:rFonts w:ascii="標楷體" w:eastAsia="標楷體" w:hint="eastAsia"/>
          <w:color w:val="FF0000"/>
          <w:spacing w:val="-4"/>
          <w:sz w:val="24"/>
          <w:szCs w:val="24"/>
          <w:u w:val="single"/>
        </w:rPr>
        <w:t xml:space="preserve"> </w:t>
      </w:r>
      <w:r w:rsidRPr="006E1A37">
        <w:rPr>
          <w:rFonts w:ascii="標楷體" w:eastAsia="標楷體" w:hint="eastAsia"/>
          <w:spacing w:val="-4"/>
          <w:sz w:val="24"/>
          <w:szCs w:val="24"/>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CB5F8F" w:rsidRPr="006E1A37" w:rsidRDefault="00CB5F8F" w:rsidP="00CB5F8F">
      <w:pPr>
        <w:pStyle w:val="ab"/>
        <w:spacing w:line="400" w:lineRule="exact"/>
        <w:ind w:left="1135" w:hanging="284"/>
        <w:rPr>
          <w:rFonts w:ascii="標楷體" w:eastAsia="標楷體"/>
          <w:sz w:val="24"/>
          <w:szCs w:val="24"/>
        </w:rPr>
      </w:pPr>
      <w:r w:rsidRPr="006E1A37">
        <w:rPr>
          <w:rFonts w:ascii="標楷體" w:eastAsia="標楷體" w:hint="eastAsia"/>
          <w:sz w:val="24"/>
          <w:szCs w:val="24"/>
        </w:rPr>
        <w:t>1.廠商如未依照契約所定履約期限完成履約標的，自該期限之次日起算逾期日數。</w:t>
      </w:r>
    </w:p>
    <w:p w:rsidR="00CB5F8F" w:rsidRPr="006E1A37" w:rsidRDefault="00CB5F8F" w:rsidP="00CB5F8F">
      <w:pPr>
        <w:pStyle w:val="ab"/>
        <w:spacing w:line="400" w:lineRule="exact"/>
        <w:ind w:left="1135" w:hanging="284"/>
        <w:rPr>
          <w:rFonts w:ascii="標楷體" w:eastAsia="標楷體"/>
          <w:sz w:val="24"/>
          <w:szCs w:val="24"/>
        </w:rPr>
      </w:pPr>
      <w:r w:rsidRPr="006E1A37">
        <w:rPr>
          <w:rFonts w:ascii="標楷體" w:eastAsia="標楷體" w:hint="eastAsia"/>
          <w:sz w:val="24"/>
          <w:szCs w:val="24"/>
        </w:rPr>
        <w:t>2.初驗或驗收有瑕疵，經機關通知廠商限期改正，自契約所定履約期限之次日起算逾期日數，但扣除以下日數：</w:t>
      </w:r>
    </w:p>
    <w:p w:rsidR="00CB5F8F" w:rsidRPr="006E1A37" w:rsidRDefault="00CB5F8F" w:rsidP="00CB5F8F">
      <w:pPr>
        <w:spacing w:line="400" w:lineRule="exact"/>
        <w:ind w:left="1560" w:hanging="426"/>
        <w:jc w:val="both"/>
        <w:textDirection w:val="lrTbV"/>
        <w:rPr>
          <w:rFonts w:ascii="標楷體" w:eastAsia="標楷體"/>
        </w:rPr>
      </w:pPr>
      <w:r w:rsidRPr="006E1A37">
        <w:rPr>
          <w:rFonts w:ascii="標楷體" w:eastAsia="標楷體" w:hint="eastAsia"/>
        </w:rPr>
        <w:t>(1)履約期限之次日起，至機關決定限期改正前歸屬於機關之作業日數。</w:t>
      </w:r>
    </w:p>
    <w:p w:rsidR="00CB5F8F" w:rsidRPr="006E1A37" w:rsidRDefault="00CB5F8F" w:rsidP="00CB5F8F">
      <w:pPr>
        <w:spacing w:line="400" w:lineRule="exact"/>
        <w:ind w:left="1560" w:hanging="426"/>
        <w:jc w:val="both"/>
        <w:textDirection w:val="lrTbV"/>
        <w:rPr>
          <w:rFonts w:ascii="標楷體" w:eastAsia="標楷體"/>
        </w:rPr>
      </w:pPr>
      <w:r w:rsidRPr="006E1A37">
        <w:rPr>
          <w:rFonts w:ascii="標楷體" w:eastAsia="標楷體" w:hint="eastAsia"/>
        </w:rPr>
        <w:t>(2)契約或主驗人指定之限期改正日數（機關得於招標時刪除此部分文字）。</w:t>
      </w:r>
    </w:p>
    <w:p w:rsidR="00CB5F8F" w:rsidRPr="006E1A37" w:rsidRDefault="00CB5F8F" w:rsidP="00CB5F8F">
      <w:pPr>
        <w:pStyle w:val="ab"/>
        <w:spacing w:line="400" w:lineRule="exact"/>
        <w:ind w:left="1135" w:hanging="284"/>
        <w:rPr>
          <w:rFonts w:ascii="標楷體" w:eastAsia="標楷體"/>
          <w:spacing w:val="-4"/>
          <w:sz w:val="24"/>
          <w:szCs w:val="24"/>
        </w:rPr>
      </w:pPr>
      <w:r w:rsidRPr="006E1A37">
        <w:rPr>
          <w:rFonts w:ascii="標楷體" w:eastAsia="標楷體" w:hint="eastAsia"/>
          <w:spacing w:val="-4"/>
          <w:sz w:val="24"/>
          <w:szCs w:val="2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CB5F8F" w:rsidRPr="006E1A37" w:rsidRDefault="00CB5F8F" w:rsidP="00CB5F8F">
      <w:pPr>
        <w:pStyle w:val="ab"/>
        <w:spacing w:line="400" w:lineRule="exact"/>
        <w:ind w:left="1135" w:hanging="284"/>
        <w:rPr>
          <w:rFonts w:ascii="標楷體" w:eastAsia="標楷體"/>
          <w:spacing w:val="-4"/>
          <w:sz w:val="24"/>
          <w:szCs w:val="24"/>
        </w:rPr>
      </w:pPr>
      <w:r w:rsidRPr="006E1A37">
        <w:rPr>
          <w:rFonts w:ascii="標楷體" w:eastAsia="標楷體" w:hint="eastAsia"/>
          <w:spacing w:val="-4"/>
          <w:sz w:val="24"/>
          <w:szCs w:val="24"/>
        </w:rPr>
        <w:t>4.廠商如有第8條第16款第10目應派員代理而未派相當之勞工代理情形，除扣減該部分契約價金外，另自應派員代理而未派相當之勞工代理之日起算違約日數，違約金依該請假派駐勞工每月薪資___%(由機關於招標時載明；未載明者，為20%)，除以__日(由機關於招標時載明；未載明者，為30日)為單價日基準，乘以違約日數。</w:t>
      </w:r>
    </w:p>
    <w:p w:rsidR="00CB5F8F" w:rsidRPr="006E1A37" w:rsidRDefault="00CB5F8F" w:rsidP="00CB5F8F">
      <w:pPr>
        <w:spacing w:line="400" w:lineRule="exact"/>
        <w:ind w:left="851" w:hanging="567"/>
        <w:jc w:val="both"/>
        <w:textDirection w:val="lrTbV"/>
        <w:rPr>
          <w:rFonts w:ascii="標楷體" w:eastAsia="標楷體"/>
          <w:spacing w:val="-4"/>
        </w:rPr>
      </w:pPr>
      <w:r w:rsidRPr="006E1A37">
        <w:rPr>
          <w:rFonts w:ascii="標楷體" w:eastAsia="標楷體" w:hint="eastAsia"/>
        </w:rPr>
        <w:t>(二)</w:t>
      </w:r>
      <w:r w:rsidRPr="006E1A37">
        <w:rPr>
          <w:rFonts w:ascii="標楷體" w:eastAsia="標楷體" w:hint="eastAsia"/>
          <w:spacing w:val="-4"/>
        </w:rPr>
        <w:t>採部分驗收或</w:t>
      </w:r>
      <w:r w:rsidRPr="006E1A37">
        <w:rPr>
          <w:rFonts w:ascii="標楷體" w:eastAsia="標楷體" w:hint="eastAsia"/>
        </w:rPr>
        <w:t>分期驗收</w:t>
      </w:r>
      <w:r w:rsidRPr="006E1A37">
        <w:rPr>
          <w:rFonts w:ascii="標楷體" w:eastAsia="標楷體" w:hint="eastAsia"/>
          <w:spacing w:val="-4"/>
        </w:rPr>
        <w:t>者，得就該部分或該</w:t>
      </w:r>
      <w:r w:rsidRPr="006E1A37">
        <w:rPr>
          <w:rFonts w:ascii="標楷體" w:eastAsia="標楷體" w:hint="eastAsia"/>
        </w:rPr>
        <w:t>分期</w:t>
      </w:r>
      <w:r w:rsidRPr="006E1A37">
        <w:rPr>
          <w:rFonts w:ascii="標楷體" w:eastAsia="標楷體" w:hint="eastAsia"/>
          <w:spacing w:val="-4"/>
        </w:rPr>
        <w:t>之金額計算逾期違約金。</w:t>
      </w:r>
    </w:p>
    <w:p w:rsidR="00CB5F8F" w:rsidRPr="006E1A37" w:rsidRDefault="00CB5F8F" w:rsidP="009D4B31">
      <w:pPr>
        <w:spacing w:line="400" w:lineRule="exact"/>
        <w:ind w:left="766" w:hanging="482"/>
        <w:jc w:val="both"/>
        <w:textDirection w:val="lrTbV"/>
        <w:rPr>
          <w:rFonts w:ascii="標楷體" w:eastAsia="標楷體"/>
        </w:rPr>
      </w:pPr>
      <w:r w:rsidRPr="006E1A37">
        <w:rPr>
          <w:rFonts w:ascii="標楷體" w:eastAsia="標楷體" w:hint="eastAsia"/>
        </w:rPr>
        <w:t>(三)</w:t>
      </w:r>
      <w:r w:rsidRPr="006E1A37">
        <w:rPr>
          <w:rFonts w:ascii="全真楷書" w:eastAsia="標楷體" w:hint="eastAsia"/>
          <w:spacing w:val="-4"/>
        </w:rPr>
        <w:t>逾期違約金之支付</w:t>
      </w:r>
      <w:r w:rsidRPr="006E1A37">
        <w:rPr>
          <w:rFonts w:ascii="標楷體" w:eastAsia="標楷體" w:hint="eastAsia"/>
        </w:rPr>
        <w:t>，機關得自應付價金中扣抵；其有不足者，得通知廠商繳納或自保證金扣抵。</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(四)逾期違約金為損害賠償額預定性違約金，其總額(含逾期未改正之違約金)，以契約價金總額之__%（由機關於招標時載明，但不高於20%；未載明者，為20%）為上限，不包括第8條第16款第</w:t>
      </w:r>
      <w:r w:rsidRPr="006E1A37">
        <w:rPr>
          <w:rFonts w:ascii="標楷體" w:eastAsia="標楷體" w:hint="eastAsia"/>
          <w:color w:val="FF0000"/>
        </w:rPr>
        <w:t>6</w:t>
      </w:r>
      <w:r w:rsidRPr="006E1A37">
        <w:rPr>
          <w:rFonts w:ascii="標楷體" w:eastAsia="標楷體" w:hint="eastAsia"/>
        </w:rPr>
        <w:t>目之違約金，亦不計入第14條第8款第2目之賠償責任上限</w:t>
      </w:r>
      <w:r w:rsidRPr="006E1A37">
        <w:rPr>
          <w:rFonts w:ascii="標楷體" w:eastAsia="標楷體" w:hint="eastAsia"/>
        </w:rPr>
        <w:lastRenderedPageBreak/>
        <w:t>金額內。</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(五)機關及廠商因下列天災或事變等不可抗力或不可歸責於契約當事人之事由，致未能依時履約者，得展延履約期限；不能履約者，得免除契約責任：</w:t>
      </w:r>
    </w:p>
    <w:p w:rsidR="00CB5F8F" w:rsidRPr="002D69BB" w:rsidRDefault="00CB5F8F" w:rsidP="00CB5F8F">
      <w:pPr>
        <w:spacing w:line="400" w:lineRule="exact"/>
        <w:ind w:left="1135" w:rightChars="10" w:right="24" w:hanging="284"/>
        <w:jc w:val="both"/>
        <w:textDirection w:val="lrTbV"/>
        <w:rPr>
          <w:rFonts w:ascii="標楷體" w:eastAsia="標楷體"/>
          <w:spacing w:val="4"/>
        </w:rPr>
      </w:pPr>
      <w:r w:rsidRPr="006E1A37">
        <w:rPr>
          <w:rFonts w:ascii="標楷體" w:eastAsia="標楷體" w:hint="eastAsia"/>
        </w:rPr>
        <w:t>1.</w:t>
      </w:r>
      <w:r w:rsidRPr="002D69BB">
        <w:rPr>
          <w:rFonts w:ascii="標楷體" w:eastAsia="標楷體" w:hint="eastAsia"/>
          <w:spacing w:val="4"/>
        </w:rPr>
        <w:t>戰爭、封鎖、革命、叛亂、內亂、暴動或動員。</w:t>
      </w:r>
    </w:p>
    <w:p w:rsidR="00CB5F8F" w:rsidRPr="006E1A37" w:rsidRDefault="00CB5F8F" w:rsidP="00CB5F8F">
      <w:pPr>
        <w:spacing w:line="400" w:lineRule="exact"/>
        <w:ind w:left="1135" w:rightChars="10" w:right="24" w:hanging="284"/>
        <w:jc w:val="both"/>
        <w:textDirection w:val="lrTbV"/>
        <w:rPr>
          <w:rFonts w:ascii="標楷體" w:eastAsia="標楷體"/>
        </w:rPr>
      </w:pPr>
      <w:r w:rsidRPr="002D69BB">
        <w:rPr>
          <w:rFonts w:ascii="標楷體" w:eastAsia="標楷體" w:hint="eastAsia"/>
          <w:spacing w:val="4"/>
        </w:rPr>
        <w:t>2.山崩、地震、海嘯、火山爆發、颱風、豪雨、冰雹、水災、土石流、土崩、地層滑動、雷擊或其他天然災害</w:t>
      </w:r>
      <w:r w:rsidRPr="006E1A37">
        <w:rPr>
          <w:rFonts w:ascii="標楷體" w:eastAsia="標楷體" w:hint="eastAsia"/>
        </w:rPr>
        <w:t>。</w:t>
      </w:r>
    </w:p>
    <w:p w:rsidR="00CB5F8F" w:rsidRPr="002D69BB" w:rsidRDefault="00CB5F8F" w:rsidP="00CB5F8F">
      <w:pPr>
        <w:spacing w:line="400" w:lineRule="exact"/>
        <w:ind w:left="1135" w:rightChars="10" w:right="24" w:hanging="284"/>
        <w:jc w:val="both"/>
        <w:textDirection w:val="lrTbV"/>
        <w:rPr>
          <w:rFonts w:ascii="標楷體" w:eastAsia="標楷體"/>
          <w:spacing w:val="4"/>
        </w:rPr>
      </w:pPr>
      <w:r w:rsidRPr="006E1A37">
        <w:rPr>
          <w:rFonts w:ascii="標楷體" w:eastAsia="標楷體" w:hint="eastAsia"/>
        </w:rPr>
        <w:t>3.</w:t>
      </w:r>
      <w:r w:rsidRPr="002D69BB">
        <w:rPr>
          <w:rFonts w:ascii="標楷體" w:eastAsia="標楷體" w:hint="eastAsia"/>
          <w:spacing w:val="4"/>
        </w:rPr>
        <w:t>墜機、沉船、交通中斷或道路、港口冰封。</w:t>
      </w:r>
    </w:p>
    <w:p w:rsidR="00CB5F8F" w:rsidRPr="006E1A37" w:rsidRDefault="00CB5F8F" w:rsidP="00CB5F8F">
      <w:pPr>
        <w:spacing w:line="400" w:lineRule="exact"/>
        <w:ind w:left="1135" w:rightChars="10" w:right="24" w:hanging="284"/>
        <w:jc w:val="both"/>
        <w:textDirection w:val="lrTbV"/>
        <w:rPr>
          <w:rFonts w:ascii="標楷體" w:eastAsia="標楷體"/>
        </w:rPr>
      </w:pPr>
      <w:r w:rsidRPr="002D69BB">
        <w:rPr>
          <w:rFonts w:ascii="標楷體" w:eastAsia="標楷體" w:hint="eastAsia"/>
          <w:spacing w:val="4"/>
        </w:rPr>
        <w:t>4.罷工、勞資糾紛或民眾非理性</w:t>
      </w:r>
      <w:r w:rsidRPr="006E1A37">
        <w:rPr>
          <w:rFonts w:ascii="標楷體" w:eastAsia="標楷體" w:hint="eastAsia"/>
        </w:rPr>
        <w:t>之聚眾抗爭。</w:t>
      </w:r>
    </w:p>
    <w:p w:rsidR="00CB5F8F" w:rsidRPr="006E1A37" w:rsidRDefault="00CB5F8F" w:rsidP="00CB5F8F">
      <w:pPr>
        <w:spacing w:line="400" w:lineRule="exact"/>
        <w:ind w:left="1135" w:rightChars="10" w:right="24" w:hanging="284"/>
        <w:jc w:val="both"/>
        <w:textDirection w:val="lrTbV"/>
        <w:rPr>
          <w:rFonts w:ascii="標楷體" w:eastAsia="標楷體"/>
        </w:rPr>
      </w:pPr>
      <w:r w:rsidRPr="006E1A37">
        <w:rPr>
          <w:rFonts w:ascii="標楷體" w:eastAsia="標楷體" w:hint="eastAsia"/>
        </w:rPr>
        <w:t>5.毒氣、瘟疫、火災或爆炸。</w:t>
      </w:r>
    </w:p>
    <w:p w:rsidR="00CB5F8F" w:rsidRPr="002D69BB" w:rsidRDefault="00CB5F8F" w:rsidP="00CB5F8F">
      <w:pPr>
        <w:spacing w:line="400" w:lineRule="exact"/>
        <w:ind w:left="1135" w:rightChars="10" w:right="24" w:hanging="284"/>
        <w:jc w:val="both"/>
        <w:textDirection w:val="lrTbV"/>
        <w:rPr>
          <w:rFonts w:ascii="標楷體" w:eastAsia="標楷體"/>
          <w:spacing w:val="-4"/>
        </w:rPr>
      </w:pPr>
      <w:r w:rsidRPr="006E1A37">
        <w:rPr>
          <w:rFonts w:ascii="標楷體" w:eastAsia="標楷體" w:hint="eastAsia"/>
        </w:rPr>
        <w:t>6.履約標</w:t>
      </w:r>
      <w:r w:rsidRPr="002D69BB">
        <w:rPr>
          <w:rFonts w:ascii="標楷體" w:eastAsia="標楷體" w:hint="eastAsia"/>
          <w:spacing w:val="-4"/>
        </w:rPr>
        <w:t>的遭破壞、竊盜、搶奪、強盜或海盜。</w:t>
      </w:r>
    </w:p>
    <w:p w:rsidR="00CB5F8F" w:rsidRPr="006E1A37" w:rsidRDefault="00CB5F8F" w:rsidP="00CB5F8F">
      <w:pPr>
        <w:spacing w:line="400" w:lineRule="exact"/>
        <w:ind w:left="1135" w:rightChars="10" w:right="24" w:hanging="284"/>
        <w:jc w:val="both"/>
        <w:textDirection w:val="lrTbV"/>
        <w:rPr>
          <w:rFonts w:ascii="標楷體" w:eastAsia="標楷體" w:hAnsi="標楷體"/>
        </w:rPr>
      </w:pPr>
      <w:r w:rsidRPr="002D69BB">
        <w:rPr>
          <w:rFonts w:ascii="標楷體" w:eastAsia="標楷體" w:hint="eastAsia"/>
          <w:spacing w:val="-4"/>
        </w:rPr>
        <w:t>7.履約人員遭殺害、傷害、擄人勒贖</w:t>
      </w:r>
      <w:r w:rsidRPr="006E1A37">
        <w:rPr>
          <w:rFonts w:ascii="標楷體" w:eastAsia="標楷體" w:hAnsi="標楷體" w:hint="eastAsia"/>
        </w:rPr>
        <w:t>或不法拘禁。</w:t>
      </w:r>
    </w:p>
    <w:p w:rsidR="00CB5F8F" w:rsidRPr="006E1A37" w:rsidRDefault="00CB5F8F" w:rsidP="00CB5F8F">
      <w:pPr>
        <w:spacing w:line="400" w:lineRule="exact"/>
        <w:ind w:left="1135" w:rightChars="10" w:right="24" w:hanging="284"/>
        <w:jc w:val="both"/>
        <w:textDirection w:val="lrTbV"/>
        <w:rPr>
          <w:rFonts w:ascii="標楷體" w:eastAsia="標楷體" w:hAnsi="標楷體"/>
        </w:rPr>
      </w:pPr>
      <w:r w:rsidRPr="006E1A37">
        <w:rPr>
          <w:rFonts w:ascii="標楷體" w:eastAsia="標楷體" w:hAnsi="標楷體" w:hint="eastAsia"/>
        </w:rPr>
        <w:t>8.水、能源或原料中斷或管制供應。</w:t>
      </w:r>
    </w:p>
    <w:p w:rsidR="00CB5F8F" w:rsidRPr="006E1A37" w:rsidRDefault="00CB5F8F" w:rsidP="00CB5F8F">
      <w:pPr>
        <w:spacing w:line="400" w:lineRule="exact"/>
        <w:ind w:left="1135" w:rightChars="10" w:right="24" w:hanging="284"/>
        <w:jc w:val="both"/>
        <w:textDirection w:val="lrTbV"/>
        <w:rPr>
          <w:rFonts w:ascii="標楷體" w:eastAsia="標楷體" w:hAnsi="標楷體"/>
        </w:rPr>
      </w:pPr>
      <w:r w:rsidRPr="006E1A37">
        <w:rPr>
          <w:rFonts w:ascii="標楷體" w:eastAsia="標楷體" w:hAnsi="標楷體" w:hint="eastAsia"/>
        </w:rPr>
        <w:t>9.核子反應、核子輻射或放射性污染。</w:t>
      </w:r>
    </w:p>
    <w:p w:rsidR="00CB5F8F" w:rsidRPr="006E1A37" w:rsidRDefault="00CB5F8F" w:rsidP="00CB5F8F">
      <w:pPr>
        <w:spacing w:line="400" w:lineRule="exact"/>
        <w:ind w:left="1302" w:rightChars="10" w:right="24" w:hanging="451"/>
        <w:jc w:val="both"/>
        <w:textDirection w:val="lrTbV"/>
        <w:rPr>
          <w:rFonts w:ascii="標楷體" w:eastAsia="標楷體"/>
        </w:rPr>
      </w:pPr>
      <w:r w:rsidRPr="006E1A37">
        <w:rPr>
          <w:rFonts w:ascii="標楷體" w:eastAsia="標楷體" w:hAnsi="標楷體" w:hint="eastAsia"/>
        </w:rPr>
        <w:t>10.非因廠商不法行為所致之政</w:t>
      </w:r>
      <w:r w:rsidRPr="006E1A37">
        <w:rPr>
          <w:rFonts w:ascii="標楷體" w:eastAsia="標楷體" w:hint="eastAsia"/>
        </w:rPr>
        <w:t>府或機關依法令下達停工、徵用、沒入、拆毀或禁運命令者。</w:t>
      </w:r>
    </w:p>
    <w:p w:rsidR="00CB5F8F" w:rsidRPr="006E1A37" w:rsidRDefault="00CB5F8F" w:rsidP="00CB5F8F">
      <w:pPr>
        <w:spacing w:line="400" w:lineRule="exact"/>
        <w:ind w:left="1248" w:rightChars="10" w:right="24" w:hanging="397"/>
        <w:jc w:val="both"/>
        <w:textDirection w:val="lrTbV"/>
        <w:rPr>
          <w:rFonts w:ascii="標楷體" w:eastAsia="標楷體"/>
        </w:rPr>
      </w:pPr>
      <w:r w:rsidRPr="006E1A37">
        <w:rPr>
          <w:rFonts w:ascii="標楷體" w:eastAsia="標楷體" w:hint="eastAsia"/>
        </w:rPr>
        <w:t>11.政府法令之新增或變更。</w:t>
      </w:r>
    </w:p>
    <w:p w:rsidR="00CB5F8F" w:rsidRPr="006E1A37" w:rsidRDefault="00CB5F8F" w:rsidP="00CB5F8F">
      <w:pPr>
        <w:spacing w:line="400" w:lineRule="exact"/>
        <w:ind w:left="1248" w:rightChars="10" w:right="24" w:hanging="397"/>
        <w:jc w:val="both"/>
        <w:textDirection w:val="lrTbV"/>
        <w:rPr>
          <w:rFonts w:ascii="標楷體" w:eastAsia="標楷體"/>
        </w:rPr>
      </w:pPr>
      <w:r w:rsidRPr="006E1A37">
        <w:rPr>
          <w:rFonts w:ascii="標楷體" w:eastAsia="標楷體" w:hint="eastAsia"/>
        </w:rPr>
        <w:t>12.我國或外國政府之行為。</w:t>
      </w:r>
    </w:p>
    <w:p w:rsidR="00CB5F8F" w:rsidRPr="006E1A37" w:rsidRDefault="00CB5F8F" w:rsidP="00CB5F8F">
      <w:pPr>
        <w:spacing w:line="400" w:lineRule="exact"/>
        <w:ind w:left="1248" w:rightChars="10" w:right="24" w:hanging="397"/>
        <w:jc w:val="both"/>
        <w:rPr>
          <w:rFonts w:ascii="標楷體" w:eastAsia="標楷體"/>
        </w:rPr>
      </w:pPr>
      <w:r w:rsidRPr="006E1A37">
        <w:rPr>
          <w:rFonts w:ascii="標楷體" w:eastAsia="標楷體" w:hint="eastAsia"/>
        </w:rPr>
        <w:t>13.依傳染病防治法第3條發生傳染病且足以影響契約之履行時。</w:t>
      </w:r>
    </w:p>
    <w:p w:rsidR="00CB5F8F" w:rsidRPr="006E1A37" w:rsidRDefault="00CB5F8F" w:rsidP="00CB5F8F">
      <w:pPr>
        <w:spacing w:line="400" w:lineRule="exact"/>
        <w:ind w:left="1248" w:rightChars="10" w:right="24" w:hanging="397"/>
        <w:jc w:val="both"/>
        <w:rPr>
          <w:rFonts w:ascii="標楷體" w:eastAsia="標楷體"/>
        </w:rPr>
      </w:pPr>
      <w:r w:rsidRPr="006E1A37">
        <w:rPr>
          <w:rFonts w:ascii="標楷體" w:eastAsia="標楷體" w:hint="eastAsia"/>
        </w:rPr>
        <w:t>14.其他經機關認定確屬不可抗力或不可歸責於廠商者。</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(六)前款不可抗力或不可歸責事由發生或結束後，其屬可繼續履約之情形者，應繼續履約，並採行必要措施以降低其所造成之不利影響或損害。</w:t>
      </w:r>
    </w:p>
    <w:p w:rsidR="00CB5F8F" w:rsidRPr="006E1A37" w:rsidRDefault="00CB5F8F" w:rsidP="009D4B31">
      <w:pPr>
        <w:spacing w:line="400" w:lineRule="exact"/>
        <w:ind w:left="766" w:hanging="482"/>
        <w:jc w:val="both"/>
        <w:rPr>
          <w:rFonts w:ascii="標楷體" w:eastAsia="標楷體"/>
          <w:spacing w:val="4"/>
        </w:rPr>
      </w:pPr>
      <w:r w:rsidRPr="006E1A37">
        <w:rPr>
          <w:rFonts w:ascii="標楷體" w:eastAsia="標楷體" w:hint="eastAsia"/>
        </w:rPr>
        <w:t>(七)</w:t>
      </w:r>
      <w:r w:rsidRPr="006E1A37">
        <w:rPr>
          <w:rFonts w:ascii="標楷體" w:eastAsia="標楷體" w:hint="eastAsia"/>
          <w:spacing w:val="-4"/>
        </w:rPr>
        <w:t>廠商履約有遲延者，在遲延中，對於因不可抗力而生之損害，亦應負責。</w:t>
      </w:r>
      <w:r w:rsidRPr="006E1A37">
        <w:rPr>
          <w:rFonts w:ascii="標楷體" w:eastAsia="標楷體" w:hint="eastAsia"/>
          <w:spacing w:val="4"/>
        </w:rPr>
        <w:t>但經廠商證明縱不遲延給付，而仍不免發生損害者，不在此限。</w:t>
      </w:r>
    </w:p>
    <w:p w:rsidR="00CB5F8F" w:rsidRPr="006E1A37" w:rsidRDefault="00CB5F8F" w:rsidP="009D4B31">
      <w:pPr>
        <w:spacing w:line="400" w:lineRule="exact"/>
        <w:ind w:left="766" w:hanging="482"/>
        <w:jc w:val="both"/>
        <w:rPr>
          <w:rFonts w:ascii="標楷體" w:eastAsia="標楷體"/>
          <w:spacing w:val="4"/>
        </w:rPr>
      </w:pPr>
      <w:r w:rsidRPr="006E1A37">
        <w:rPr>
          <w:rFonts w:ascii="標楷體" w:eastAsia="標楷體" w:hint="eastAsia"/>
          <w:spacing w:val="4"/>
        </w:rPr>
        <w:t>(八)契約訂有分段進度及最後履約期限，且均訂有逾期違約金者，屬分段完成使用或移交之情形，其逾期違約金之計算原則如下：</w:t>
      </w:r>
    </w:p>
    <w:p w:rsidR="00CB5F8F" w:rsidRPr="006E1A37" w:rsidRDefault="00CB5F8F" w:rsidP="00CB5F8F">
      <w:pPr>
        <w:spacing w:line="400" w:lineRule="exact"/>
        <w:ind w:left="1135" w:rightChars="10" w:right="24" w:hanging="284"/>
        <w:jc w:val="both"/>
        <w:rPr>
          <w:rFonts w:ascii="標楷體" w:eastAsia="標楷體"/>
          <w:spacing w:val="4"/>
        </w:rPr>
      </w:pPr>
      <w:r w:rsidRPr="006E1A37">
        <w:rPr>
          <w:rFonts w:ascii="標楷體" w:eastAsia="標楷體" w:hint="eastAsia"/>
          <w:spacing w:val="4"/>
        </w:rPr>
        <w:t>1.未逾分段進度但逾最後履約期限者，扣除已分段完成使用或移交部分之金額，計算逾最後履約期限之違約金。</w:t>
      </w:r>
    </w:p>
    <w:p w:rsidR="00CB5F8F" w:rsidRPr="006E1A37" w:rsidRDefault="00CB5F8F" w:rsidP="00CB5F8F">
      <w:pPr>
        <w:spacing w:line="400" w:lineRule="exact"/>
        <w:ind w:left="1135" w:rightChars="10" w:right="24" w:hanging="284"/>
        <w:jc w:val="both"/>
        <w:rPr>
          <w:rFonts w:ascii="標楷體" w:eastAsia="標楷體"/>
          <w:spacing w:val="4"/>
        </w:rPr>
      </w:pPr>
      <w:r w:rsidRPr="006E1A37">
        <w:rPr>
          <w:rFonts w:ascii="標楷體" w:eastAsia="標楷體" w:hint="eastAsia"/>
          <w:spacing w:val="4"/>
        </w:rPr>
        <w:t>2.逾分段</w:t>
      </w:r>
      <w:r w:rsidRPr="006E1A37">
        <w:rPr>
          <w:rFonts w:ascii="標楷體" w:eastAsia="標楷體" w:hint="eastAsia"/>
        </w:rPr>
        <w:t>進度</w:t>
      </w:r>
      <w:r w:rsidRPr="006E1A37">
        <w:rPr>
          <w:rFonts w:ascii="標楷體" w:eastAsia="標楷體" w:hint="eastAsia"/>
          <w:spacing w:val="4"/>
        </w:rPr>
        <w:t>但未逾最後履約期限者，計算逾分段進度之違約金。</w:t>
      </w:r>
    </w:p>
    <w:p w:rsidR="00CB5F8F" w:rsidRPr="006E1A37" w:rsidRDefault="00CB5F8F" w:rsidP="00CB5F8F">
      <w:pPr>
        <w:spacing w:line="400" w:lineRule="exact"/>
        <w:ind w:left="1135" w:rightChars="10" w:right="24" w:hanging="284"/>
        <w:jc w:val="both"/>
        <w:rPr>
          <w:rFonts w:ascii="標楷體" w:eastAsia="標楷體"/>
          <w:spacing w:val="4"/>
        </w:rPr>
      </w:pPr>
      <w:r w:rsidRPr="006E1A37">
        <w:rPr>
          <w:rFonts w:ascii="標楷體" w:eastAsia="標楷體" w:hint="eastAsia"/>
          <w:spacing w:val="4"/>
        </w:rPr>
        <w:t>3.逾分段</w:t>
      </w:r>
      <w:r w:rsidRPr="006E1A37">
        <w:rPr>
          <w:rFonts w:ascii="標楷體" w:eastAsia="標楷體" w:hint="eastAsia"/>
        </w:rPr>
        <w:t>進度</w:t>
      </w:r>
      <w:r w:rsidRPr="006E1A37">
        <w:rPr>
          <w:rFonts w:ascii="標楷體" w:eastAsia="標楷體" w:hint="eastAsia"/>
          <w:spacing w:val="4"/>
        </w:rPr>
        <w:t>且逾最後履約期限者，分別計算違約金。但逾最後履約期限之違約金，應扣除已分段完成使用或移交部分之金額計算之。</w:t>
      </w:r>
    </w:p>
    <w:p w:rsidR="00CB5F8F" w:rsidRPr="006E1A37" w:rsidRDefault="00CB5F8F" w:rsidP="00CB5F8F">
      <w:pPr>
        <w:spacing w:line="400" w:lineRule="exact"/>
        <w:ind w:left="1135" w:rightChars="10" w:right="24" w:hanging="284"/>
        <w:jc w:val="both"/>
        <w:rPr>
          <w:rFonts w:ascii="標楷體" w:eastAsia="標楷體"/>
          <w:spacing w:val="4"/>
        </w:rPr>
      </w:pPr>
      <w:r w:rsidRPr="006E1A37">
        <w:rPr>
          <w:rFonts w:ascii="標楷體" w:eastAsia="標楷體" w:hint="eastAsia"/>
          <w:spacing w:val="4"/>
        </w:rPr>
        <w:t>4.分段完成期限與其他採購契約之進行有關者，逾分段進度，得個別計算違約金，不受前目但書限制。</w:t>
      </w:r>
    </w:p>
    <w:p w:rsidR="00CB5F8F" w:rsidRPr="006E1A37" w:rsidRDefault="00CB5F8F" w:rsidP="009D4B31">
      <w:pPr>
        <w:spacing w:line="400" w:lineRule="exact"/>
        <w:ind w:left="766" w:hanging="482"/>
        <w:jc w:val="both"/>
        <w:rPr>
          <w:rFonts w:ascii="標楷體" w:eastAsia="標楷體"/>
          <w:spacing w:val="4"/>
        </w:rPr>
      </w:pPr>
      <w:r w:rsidRPr="006E1A37">
        <w:rPr>
          <w:rFonts w:ascii="標楷體" w:eastAsia="標楷體" w:hint="eastAsia"/>
          <w:spacing w:val="4"/>
        </w:rPr>
        <w:t>(九)契約訂有</w:t>
      </w:r>
      <w:r w:rsidRPr="006E1A37">
        <w:rPr>
          <w:rFonts w:ascii="標楷體" w:eastAsia="標楷體" w:hint="eastAsia"/>
        </w:rPr>
        <w:t>分段</w:t>
      </w:r>
      <w:r w:rsidRPr="006E1A37">
        <w:rPr>
          <w:rFonts w:ascii="標楷體" w:eastAsia="標楷體" w:hint="eastAsia"/>
          <w:spacing w:val="4"/>
        </w:rPr>
        <w:t>進度及最後履約期限，且均訂有逾期違約金者，屬全部完成後使用或移交之情形，其逾期違約金之計算原則如下：</w:t>
      </w:r>
    </w:p>
    <w:p w:rsidR="00CB5F8F" w:rsidRPr="006E1A37" w:rsidRDefault="00CB5F8F" w:rsidP="00CB5F8F">
      <w:pPr>
        <w:spacing w:line="400" w:lineRule="exact"/>
        <w:ind w:left="1135" w:rightChars="10" w:right="24" w:hanging="284"/>
        <w:jc w:val="both"/>
        <w:rPr>
          <w:rFonts w:ascii="標楷體" w:eastAsia="標楷體"/>
          <w:spacing w:val="4"/>
        </w:rPr>
      </w:pPr>
      <w:r w:rsidRPr="006E1A37">
        <w:rPr>
          <w:rFonts w:ascii="標楷體" w:eastAsia="標楷體" w:hint="eastAsia"/>
          <w:spacing w:val="4"/>
        </w:rPr>
        <w:t>1.未逾分段進度但逾最後履約期限者，計算逾最後履約期限之違約金。</w:t>
      </w:r>
    </w:p>
    <w:p w:rsidR="00CB5F8F" w:rsidRPr="006E1A37" w:rsidRDefault="00CB5F8F" w:rsidP="00CB5F8F">
      <w:pPr>
        <w:spacing w:line="400" w:lineRule="exact"/>
        <w:ind w:left="1135" w:rightChars="10" w:right="24" w:hanging="284"/>
        <w:jc w:val="both"/>
        <w:rPr>
          <w:rFonts w:ascii="標楷體" w:eastAsia="標楷體"/>
          <w:spacing w:val="4"/>
        </w:rPr>
      </w:pPr>
      <w:r w:rsidRPr="006E1A37">
        <w:rPr>
          <w:rFonts w:ascii="標楷體" w:eastAsia="標楷體" w:hint="eastAsia"/>
          <w:spacing w:val="4"/>
        </w:rPr>
        <w:t>2.逾</w:t>
      </w:r>
      <w:r w:rsidRPr="006E1A37">
        <w:rPr>
          <w:rFonts w:ascii="標楷體" w:eastAsia="標楷體" w:hint="eastAsia"/>
        </w:rPr>
        <w:t>分段</w:t>
      </w:r>
      <w:r w:rsidRPr="006E1A37">
        <w:rPr>
          <w:rFonts w:ascii="標楷體" w:eastAsia="標楷體" w:hint="eastAsia"/>
          <w:spacing w:val="4"/>
        </w:rPr>
        <w:t>進度但未逾最後履約期限，其有逾分段進度已收取之違約金者，於未逾最後履約期限後發還。</w:t>
      </w:r>
    </w:p>
    <w:p w:rsidR="00CB5F8F" w:rsidRPr="006E1A37" w:rsidRDefault="00CB5F8F" w:rsidP="00CB5F8F">
      <w:pPr>
        <w:spacing w:line="400" w:lineRule="exact"/>
        <w:ind w:left="1135" w:rightChars="10" w:right="24" w:hanging="284"/>
        <w:jc w:val="both"/>
        <w:rPr>
          <w:rFonts w:ascii="標楷體" w:eastAsia="標楷體"/>
          <w:spacing w:val="4"/>
        </w:rPr>
      </w:pPr>
      <w:r w:rsidRPr="006E1A37">
        <w:rPr>
          <w:rFonts w:ascii="標楷體" w:eastAsia="標楷體" w:hint="eastAsia"/>
          <w:spacing w:val="4"/>
        </w:rPr>
        <w:t>3.逾分段進度且逾最後履約期限，其有逾分段進度已收取之違約金者，於計算逾</w:t>
      </w:r>
      <w:r w:rsidRPr="006E1A37">
        <w:rPr>
          <w:rFonts w:ascii="標楷體" w:eastAsia="標楷體" w:hint="eastAsia"/>
          <w:spacing w:val="4"/>
        </w:rPr>
        <w:lastRenderedPageBreak/>
        <w:t>最後履約期限之違約金時應予扣抵。</w:t>
      </w:r>
    </w:p>
    <w:p w:rsidR="00CB5F8F" w:rsidRPr="006E1A37" w:rsidRDefault="00CB5F8F" w:rsidP="00CB5F8F">
      <w:pPr>
        <w:spacing w:line="400" w:lineRule="exact"/>
        <w:ind w:left="1135" w:rightChars="10" w:right="24" w:hanging="284"/>
        <w:jc w:val="both"/>
        <w:rPr>
          <w:rFonts w:ascii="標楷體" w:eastAsia="標楷體"/>
          <w:spacing w:val="4"/>
        </w:rPr>
      </w:pPr>
      <w:r w:rsidRPr="006E1A37">
        <w:rPr>
          <w:rFonts w:ascii="標楷體" w:eastAsia="標楷體" w:hint="eastAsia"/>
          <w:spacing w:val="4"/>
        </w:rPr>
        <w:t>4.分段</w:t>
      </w:r>
      <w:r w:rsidRPr="006E1A37">
        <w:rPr>
          <w:rFonts w:ascii="標楷體" w:eastAsia="標楷體" w:hint="eastAsia"/>
        </w:rPr>
        <w:t>完成</w:t>
      </w:r>
      <w:r w:rsidRPr="006E1A37">
        <w:rPr>
          <w:rFonts w:ascii="標楷體" w:eastAsia="標楷體" w:hint="eastAsia"/>
          <w:spacing w:val="4"/>
        </w:rPr>
        <w:t>期限與其他採購契約之進行有關者，逾分段進度，得計算違約金，不受第2目及第3目之限制。</w:t>
      </w:r>
    </w:p>
    <w:p w:rsidR="00CB5F8F" w:rsidRPr="006E1A37" w:rsidRDefault="00CB5F8F" w:rsidP="00CB5F8F">
      <w:pPr>
        <w:spacing w:line="400" w:lineRule="exact"/>
        <w:ind w:left="851" w:hanging="567"/>
        <w:jc w:val="both"/>
        <w:rPr>
          <w:rFonts w:ascii="標楷體" w:eastAsia="標楷體"/>
        </w:rPr>
      </w:pPr>
      <w:r w:rsidRPr="006E1A37">
        <w:rPr>
          <w:rFonts w:ascii="標楷體" w:eastAsia="標楷體" w:hint="eastAsia"/>
        </w:rPr>
        <w:t>(十)廠商未遵守法令致生履約事故者，由廠商負責。因而遲延履約者，不得據以免責。</w:t>
      </w:r>
    </w:p>
    <w:p w:rsidR="00CB5F8F" w:rsidRPr="006E1A37" w:rsidRDefault="00CB5F8F" w:rsidP="009D4B31">
      <w:pPr>
        <w:spacing w:line="400" w:lineRule="exact"/>
        <w:ind w:left="1021" w:hanging="737"/>
        <w:jc w:val="both"/>
        <w:rPr>
          <w:rFonts w:ascii="標楷體" w:eastAsia="標楷體"/>
        </w:rPr>
      </w:pPr>
      <w:r w:rsidRPr="006E1A37">
        <w:rPr>
          <w:rFonts w:ascii="標楷體" w:eastAsia="標楷體" w:hint="eastAsia"/>
        </w:rPr>
        <w:t>(十一)因可歸責於廠商之事由致延誤履約進度，情節重大者之認定，除招標文件另有規定外，適用採購法施行細則第111條規定。(機關得於招標文件載明情節重大之認定方式)：</w:t>
      </w:r>
    </w:p>
    <w:p w:rsidR="00CB5F8F" w:rsidRPr="006E1A37" w:rsidRDefault="00CB5F8F" w:rsidP="009D4B31">
      <w:pPr>
        <w:spacing w:line="400" w:lineRule="exact"/>
        <w:ind w:left="1021" w:hanging="737"/>
        <w:jc w:val="both"/>
        <w:rPr>
          <w:rFonts w:ascii="標楷體" w:eastAsia="標楷體"/>
        </w:rPr>
      </w:pPr>
      <w:r w:rsidRPr="006E1A37">
        <w:rPr>
          <w:rFonts w:ascii="標楷體" w:eastAsia="標楷體" w:hint="eastAsia"/>
        </w:rPr>
        <w:t xml:space="preserve">(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　　　　　　　　　　　　　</w:t>
      </w:r>
    </w:p>
    <w:p w:rsidR="00CB5F8F" w:rsidRPr="006E1A37" w:rsidRDefault="00CB5F8F" w:rsidP="00CB5F8F">
      <w:pPr>
        <w:spacing w:beforeLines="25" w:before="90" w:afterLines="25" w:after="90" w:line="400" w:lineRule="exact"/>
        <w:ind w:left="284" w:hanging="284"/>
        <w:jc w:val="both"/>
        <w:textDirection w:val="lrTbV"/>
        <w:rPr>
          <w:rFonts w:ascii="標楷體" w:eastAsia="標楷體"/>
          <w:bdr w:val="single" w:sz="4" w:space="0" w:color="auto"/>
        </w:rPr>
      </w:pPr>
    </w:p>
    <w:p w:rsidR="00CB5F8F" w:rsidRPr="006E1A37" w:rsidRDefault="00CB5F8F" w:rsidP="00CB5F8F">
      <w:pPr>
        <w:spacing w:line="400" w:lineRule="exact"/>
        <w:jc w:val="both"/>
        <w:rPr>
          <w:rFonts w:ascii="標楷體" w:eastAsia="標楷體"/>
          <w:b/>
        </w:rPr>
      </w:pPr>
      <w:r w:rsidRPr="006E1A37">
        <w:rPr>
          <w:rFonts w:ascii="標楷體" w:eastAsia="標楷體" w:hint="eastAsia"/>
          <w:b/>
        </w:rPr>
        <w:t>第十四條  權利及責任</w:t>
      </w:r>
    </w:p>
    <w:p w:rsidR="00CB5F8F" w:rsidRPr="006E1A37" w:rsidRDefault="00CB5F8F" w:rsidP="00622C44">
      <w:pPr>
        <w:pStyle w:val="a9"/>
        <w:spacing w:line="400" w:lineRule="exact"/>
        <w:ind w:left="851" w:right="0" w:hanging="567"/>
        <w:rPr>
          <w:rFonts w:ascii="標楷體" w:eastAsia="標楷體"/>
          <w:sz w:val="24"/>
          <w:szCs w:val="24"/>
        </w:rPr>
      </w:pPr>
      <w:r w:rsidRPr="006E1A37">
        <w:rPr>
          <w:rFonts w:ascii="標楷體" w:eastAsia="標楷體" w:hint="eastAsia"/>
          <w:sz w:val="24"/>
          <w:szCs w:val="24"/>
        </w:rPr>
        <w:t>(一)廠商應擔保第三人就履約標的，對於機關不得主張任何權利。</w:t>
      </w:r>
    </w:p>
    <w:p w:rsidR="00CB5F8F" w:rsidRPr="006E1A37" w:rsidRDefault="00CB5F8F" w:rsidP="009D4B31">
      <w:pPr>
        <w:pStyle w:val="a9"/>
        <w:adjustRightInd/>
        <w:spacing w:line="400" w:lineRule="exact"/>
        <w:ind w:left="766" w:right="0" w:hanging="482"/>
        <w:textAlignment w:val="auto"/>
        <w:rPr>
          <w:rFonts w:ascii="標楷體" w:eastAsia="標楷體"/>
          <w:sz w:val="24"/>
          <w:szCs w:val="24"/>
        </w:rPr>
      </w:pPr>
      <w:r w:rsidRPr="006E1A37">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(三)廠商履約結果涉及履約標的所產出之智慧財產權（包含專利權、商標權、著作權、營業秘密等）者：(由</w:t>
      </w:r>
      <w:r w:rsidRPr="006E1A37">
        <w:rPr>
          <w:rFonts w:ascii="標楷體" w:eastAsia="標楷體" w:hint="eastAsia"/>
          <w:spacing w:val="-4"/>
        </w:rPr>
        <w:t>機關於招標時載明，互補項目得複選。如僅涉及著作權者，請就第1目至第6目及第10目勾選。註釋及舉例文字，免載於招標文件)</w:t>
      </w:r>
    </w:p>
    <w:p w:rsidR="00CB5F8F" w:rsidRPr="006E1A37" w:rsidRDefault="00CB5F8F" w:rsidP="00CB5F8F">
      <w:pPr>
        <w:spacing w:line="400" w:lineRule="exact"/>
        <w:ind w:left="1638" w:hanging="787"/>
        <w:jc w:val="both"/>
        <w:textDirection w:val="lrTbV"/>
        <w:rPr>
          <w:rFonts w:ascii="標楷體" w:eastAsia="標楷體"/>
        </w:rPr>
      </w:pPr>
      <w:r w:rsidRPr="006E1A37">
        <w:rPr>
          <w:rFonts w:ascii="標楷體" w:eastAsia="標楷體" w:hint="eastAsia"/>
        </w:rPr>
        <w:t>註：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CB5F8F" w:rsidRPr="006E1A37" w:rsidRDefault="00CB5F8F" w:rsidP="00CB5F8F">
      <w:pPr>
        <w:spacing w:line="400" w:lineRule="exact"/>
        <w:ind w:left="1568" w:hanging="280"/>
        <w:jc w:val="both"/>
        <w:textDirection w:val="lrTbV"/>
        <w:rPr>
          <w:rFonts w:ascii="標楷體" w:eastAsia="標楷體"/>
        </w:rPr>
      </w:pPr>
      <w:r w:rsidRPr="006E1A37">
        <w:rPr>
          <w:rFonts w:ascii="標楷體" w:eastAsia="標楷體" w:hint="eastAsia"/>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CB5F8F" w:rsidRPr="006E1A37" w:rsidRDefault="00CB5F8F" w:rsidP="00CB5F8F">
      <w:pPr>
        <w:spacing w:line="400" w:lineRule="exact"/>
        <w:ind w:left="1274" w:rightChars="10" w:right="24" w:hanging="423"/>
        <w:jc w:val="both"/>
        <w:rPr>
          <w:rFonts w:ascii="標楷體" w:eastAsia="標楷體"/>
        </w:rPr>
      </w:pPr>
      <w:r w:rsidRPr="006E1A37">
        <w:rPr>
          <w:rFonts w:ascii="標楷體" w:eastAsia="標楷體" w:hint="eastAsia"/>
        </w:rPr>
        <w:t>1□以</w:t>
      </w:r>
      <w:r w:rsidRPr="006E1A37">
        <w:rPr>
          <w:rFonts w:ascii="標楷體" w:eastAsia="標楷體" w:hint="eastAsia"/>
          <w:spacing w:val="4"/>
        </w:rPr>
        <w:t>廠商</w:t>
      </w:r>
      <w:r w:rsidRPr="006E1A37">
        <w:rPr>
          <w:rFonts w:ascii="標楷體" w:eastAsia="標楷體" w:hint="eastAsia"/>
        </w:rPr>
        <w:t>為著作人，並取得著作財產權，機關則享有不限時間、地域、次數、非專屬、無償利用、並得再轉授權第三人利用之權利，廠商承諾對機關及其再授權利用之第三人不行使著作人格權。（項目由機關於招標時勾選）</w:t>
      </w:r>
    </w:p>
    <w:p w:rsidR="00CB5F8F" w:rsidRPr="006E1A37" w:rsidRDefault="00CB5F8F" w:rsidP="00CB5F8F">
      <w:pPr>
        <w:spacing w:line="400" w:lineRule="exact"/>
        <w:ind w:left="1022" w:firstLine="178"/>
        <w:jc w:val="both"/>
        <w:rPr>
          <w:rFonts w:ascii="標楷體" w:eastAsia="標楷體"/>
        </w:rPr>
      </w:pPr>
      <w:r w:rsidRPr="006E1A37">
        <w:rPr>
          <w:rFonts w:ascii="標楷體" w:eastAsia="標楷體" w:hint="eastAsia"/>
        </w:rPr>
        <w:t>【1】□重製權        【2】□公開口述權    【3】□公開播送權</w:t>
      </w:r>
    </w:p>
    <w:p w:rsidR="00CB5F8F" w:rsidRPr="006E1A37" w:rsidRDefault="00CB5F8F" w:rsidP="00CB5F8F">
      <w:pPr>
        <w:spacing w:line="400" w:lineRule="exact"/>
        <w:ind w:left="1022" w:firstLine="178"/>
        <w:jc w:val="both"/>
        <w:rPr>
          <w:rFonts w:ascii="標楷體" w:eastAsia="標楷體"/>
        </w:rPr>
      </w:pPr>
      <w:r w:rsidRPr="006E1A37">
        <w:rPr>
          <w:rFonts w:ascii="標楷體" w:eastAsia="標楷體" w:hint="eastAsia"/>
        </w:rPr>
        <w:t>【4】□公開上映權    【5】□公開演出權    【6】□公開傳輸權</w:t>
      </w:r>
    </w:p>
    <w:p w:rsidR="00CB5F8F" w:rsidRPr="006E1A37" w:rsidRDefault="00CB5F8F" w:rsidP="00CB5F8F">
      <w:pPr>
        <w:spacing w:line="400" w:lineRule="exact"/>
        <w:ind w:left="1022" w:firstLine="178"/>
        <w:jc w:val="both"/>
        <w:rPr>
          <w:rFonts w:ascii="標楷體" w:eastAsia="標楷體"/>
        </w:rPr>
      </w:pPr>
      <w:r w:rsidRPr="006E1A37">
        <w:rPr>
          <w:rFonts w:ascii="標楷體" w:eastAsia="標楷體" w:hint="eastAsia"/>
        </w:rPr>
        <w:t>【7】□公開展示權    【8】□改作權        【9】□編輯權</w:t>
      </w:r>
    </w:p>
    <w:p w:rsidR="00CB5F8F" w:rsidRPr="006E1A37" w:rsidRDefault="00CB5F8F" w:rsidP="00CB5F8F">
      <w:pPr>
        <w:spacing w:line="400" w:lineRule="exact"/>
        <w:ind w:left="1022" w:firstLine="178"/>
        <w:jc w:val="both"/>
        <w:rPr>
          <w:rFonts w:ascii="標楷體" w:eastAsia="標楷體"/>
        </w:rPr>
      </w:pPr>
      <w:r w:rsidRPr="006E1A37">
        <w:rPr>
          <w:rFonts w:ascii="標楷體" w:eastAsia="標楷體" w:hint="eastAsia"/>
        </w:rPr>
        <w:t>【10】□出租權</w:t>
      </w:r>
    </w:p>
    <w:p w:rsidR="00CB5F8F" w:rsidRPr="006E1A37" w:rsidRDefault="00CB5F8F" w:rsidP="00CB5F8F">
      <w:pPr>
        <w:spacing w:line="400" w:lineRule="exact"/>
        <w:ind w:left="1862" w:hanging="546"/>
        <w:jc w:val="both"/>
        <w:rPr>
          <w:rFonts w:ascii="標楷體" w:eastAsia="標楷體"/>
        </w:rPr>
      </w:pPr>
      <w:r w:rsidRPr="006E1A37">
        <w:rPr>
          <w:rFonts w:ascii="標楷體" w:eastAsia="標楷體" w:hint="eastAsia"/>
        </w:rPr>
        <w:t>例：採購一般共通性需求規格所開發之著作，如約定由廠商取得著作財產權，機關得就業務需要，為其內部使用之目的，勾選【1】重製權及【9】編輯權。如機關擬自行修改著作物，可勾選【8】改作權。如採購教學著作物，可勾</w:t>
      </w:r>
      <w:r w:rsidRPr="006E1A37">
        <w:rPr>
          <w:rFonts w:ascii="標楷體" w:eastAsia="標楷體" w:hint="eastAsia"/>
        </w:rPr>
        <w:lastRenderedPageBreak/>
        <w:t>選【2】公開口述權及【3】公開播送權。</w:t>
      </w:r>
    </w:p>
    <w:p w:rsidR="00CB5F8F" w:rsidRPr="006E1A37" w:rsidRDefault="00CB5F8F" w:rsidP="00CB5F8F">
      <w:pPr>
        <w:spacing w:line="400" w:lineRule="exact"/>
        <w:ind w:left="1274" w:rightChars="10" w:right="24" w:hanging="423"/>
        <w:jc w:val="both"/>
        <w:rPr>
          <w:rFonts w:ascii="標楷體" w:eastAsia="標楷體"/>
        </w:rPr>
      </w:pPr>
      <w:r w:rsidRPr="006E1A37">
        <w:rPr>
          <w:rFonts w:ascii="標楷體" w:eastAsia="標楷體" w:hint="eastAsia"/>
        </w:rPr>
        <w:t>2□以</w:t>
      </w:r>
      <w:r w:rsidRPr="006E1A37">
        <w:rPr>
          <w:rFonts w:ascii="標楷體" w:eastAsia="標楷體" w:hint="eastAsia"/>
          <w:spacing w:val="4"/>
        </w:rPr>
        <w:t>廠商</w:t>
      </w:r>
      <w:r w:rsidRPr="006E1A37">
        <w:rPr>
          <w:rFonts w:ascii="標楷體" w:eastAsia="標楷體" w:hint="eastAsia"/>
        </w:rPr>
        <w:t>為著作人，其下列著作財產權於著作完成同時讓與機關，廠商並承諾對機關及其同意利用之人不行使其著作人格權。（項目由機關於招標時勾選）</w:t>
      </w:r>
    </w:p>
    <w:p w:rsidR="00CB5F8F" w:rsidRPr="006E1A37" w:rsidRDefault="00CB5F8F" w:rsidP="00CB5F8F">
      <w:pPr>
        <w:spacing w:line="400" w:lineRule="exact"/>
        <w:ind w:left="1022" w:firstLine="178"/>
        <w:jc w:val="both"/>
        <w:rPr>
          <w:rFonts w:ascii="標楷體" w:eastAsia="標楷體"/>
        </w:rPr>
      </w:pPr>
      <w:r w:rsidRPr="006E1A37">
        <w:rPr>
          <w:rFonts w:ascii="標楷體" w:eastAsia="標楷體" w:hint="eastAsia"/>
        </w:rPr>
        <w:t>【1】□重製權        【2】□公開口述權    【3】□公開播送權</w:t>
      </w:r>
    </w:p>
    <w:p w:rsidR="00CB5F8F" w:rsidRPr="006E1A37" w:rsidRDefault="00CB5F8F" w:rsidP="00CB5F8F">
      <w:pPr>
        <w:spacing w:line="400" w:lineRule="exact"/>
        <w:ind w:left="1022" w:firstLine="178"/>
        <w:jc w:val="both"/>
        <w:rPr>
          <w:rFonts w:ascii="標楷體" w:eastAsia="標楷體"/>
        </w:rPr>
      </w:pPr>
      <w:r w:rsidRPr="006E1A37">
        <w:rPr>
          <w:rFonts w:ascii="標楷體" w:eastAsia="標楷體" w:hint="eastAsia"/>
        </w:rPr>
        <w:t>【4】□公開上映權    【5】□公開演出權    【6】□公開傳輸權</w:t>
      </w:r>
    </w:p>
    <w:p w:rsidR="00CB5F8F" w:rsidRPr="006E1A37" w:rsidRDefault="00CB5F8F" w:rsidP="00CB5F8F">
      <w:pPr>
        <w:spacing w:line="400" w:lineRule="exact"/>
        <w:ind w:left="1022" w:firstLine="178"/>
        <w:jc w:val="both"/>
        <w:rPr>
          <w:rFonts w:ascii="標楷體" w:eastAsia="標楷體"/>
        </w:rPr>
      </w:pPr>
      <w:r w:rsidRPr="006E1A37">
        <w:rPr>
          <w:rFonts w:ascii="標楷體" w:eastAsia="標楷體" w:hint="eastAsia"/>
        </w:rPr>
        <w:t>【7】□公開展示權    【8】□改作權        【9】□編輯權</w:t>
      </w:r>
    </w:p>
    <w:p w:rsidR="00CB5F8F" w:rsidRPr="006E1A37" w:rsidRDefault="00CB5F8F" w:rsidP="00CB5F8F">
      <w:pPr>
        <w:spacing w:line="400" w:lineRule="exact"/>
        <w:ind w:left="1022" w:firstLine="178"/>
        <w:jc w:val="both"/>
        <w:rPr>
          <w:rFonts w:ascii="標楷體" w:eastAsia="標楷體"/>
        </w:rPr>
      </w:pPr>
      <w:r w:rsidRPr="006E1A37">
        <w:rPr>
          <w:rFonts w:ascii="標楷體" w:eastAsia="標楷體" w:hint="eastAsia"/>
        </w:rPr>
        <w:t>【10】□出租權</w:t>
      </w:r>
    </w:p>
    <w:p w:rsidR="00CB5F8F" w:rsidRPr="006E1A37" w:rsidRDefault="00CB5F8F" w:rsidP="00CB5F8F">
      <w:pPr>
        <w:spacing w:line="400" w:lineRule="exact"/>
        <w:ind w:left="1862" w:hanging="546"/>
        <w:jc w:val="both"/>
        <w:rPr>
          <w:rFonts w:ascii="標楷體" w:eastAsia="標楷體"/>
        </w:rPr>
      </w:pPr>
      <w:r w:rsidRPr="006E1A37">
        <w:rPr>
          <w:rFonts w:ascii="標楷體" w:eastAsia="標楷體" w:hint="eastAsia"/>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CB5F8F" w:rsidRPr="006E1A37" w:rsidRDefault="00CB5F8F" w:rsidP="00CB5F8F">
      <w:pPr>
        <w:spacing w:line="400" w:lineRule="exact"/>
        <w:ind w:left="1274" w:rightChars="10" w:right="24" w:hanging="423"/>
        <w:jc w:val="both"/>
        <w:rPr>
          <w:rFonts w:ascii="標楷體" w:eastAsia="標楷體"/>
        </w:rPr>
      </w:pPr>
      <w:r w:rsidRPr="006E1A37">
        <w:rPr>
          <w:rFonts w:ascii="標楷體" w:eastAsia="標楷體" w:hint="eastAsia"/>
        </w:rPr>
        <w:t>3□以廠商為著作人，機關取得著作財產權，廠商並承諾對機關及其同意利用之人不行使其著作人格權。</w:t>
      </w:r>
    </w:p>
    <w:p w:rsidR="00CB5F8F" w:rsidRPr="006E1A37" w:rsidRDefault="00CB5F8F" w:rsidP="00CB5F8F">
      <w:pPr>
        <w:spacing w:line="400" w:lineRule="exact"/>
        <w:ind w:left="1862" w:hanging="546"/>
        <w:jc w:val="both"/>
        <w:rPr>
          <w:rFonts w:ascii="標楷體" w:eastAsia="標楷體"/>
        </w:rPr>
      </w:pPr>
      <w:r w:rsidRPr="006E1A37">
        <w:rPr>
          <w:rFonts w:ascii="標楷體" w:eastAsia="標楷體" w:hint="eastAsia"/>
        </w:rPr>
        <w:t>例：採購機關專用或機關特殊需求規格所開發之著作，機關取得著作財產權之全部。</w:t>
      </w:r>
    </w:p>
    <w:p w:rsidR="00CB5F8F" w:rsidRPr="006E1A37" w:rsidRDefault="00CB5F8F" w:rsidP="00CB5F8F">
      <w:pPr>
        <w:spacing w:line="400" w:lineRule="exact"/>
        <w:ind w:left="1274" w:rightChars="10" w:right="24" w:hanging="423"/>
        <w:jc w:val="both"/>
        <w:rPr>
          <w:rFonts w:ascii="標楷體" w:eastAsia="標楷體"/>
        </w:rPr>
      </w:pPr>
      <w:r w:rsidRPr="006E1A37">
        <w:rPr>
          <w:rFonts w:ascii="標楷體" w:eastAsia="標楷體" w:hint="eastAsia"/>
        </w:rPr>
        <w:t>4□機關與廠商共同享有著作人格權及著作財產權。</w:t>
      </w:r>
    </w:p>
    <w:p w:rsidR="00CB5F8F" w:rsidRPr="006E1A37" w:rsidRDefault="00CB5F8F" w:rsidP="00CB5F8F">
      <w:pPr>
        <w:spacing w:line="400" w:lineRule="exact"/>
        <w:ind w:left="1862" w:hanging="546"/>
        <w:jc w:val="both"/>
        <w:rPr>
          <w:rFonts w:ascii="標楷體" w:eastAsia="標楷體"/>
        </w:rPr>
      </w:pPr>
      <w:r w:rsidRPr="006E1A37">
        <w:rPr>
          <w:rFonts w:ascii="標楷體" w:eastAsia="標楷體" w:hint="eastAsia"/>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CB5F8F" w:rsidRPr="006E1A37" w:rsidRDefault="00CB5F8F" w:rsidP="00CB5F8F">
      <w:pPr>
        <w:spacing w:line="400" w:lineRule="exact"/>
        <w:ind w:left="1274" w:rightChars="10" w:right="24" w:hanging="423"/>
        <w:jc w:val="both"/>
        <w:rPr>
          <w:rFonts w:ascii="標楷體" w:eastAsia="標楷體"/>
        </w:rPr>
      </w:pPr>
      <w:r w:rsidRPr="006E1A37">
        <w:rPr>
          <w:rFonts w:ascii="標楷體" w:eastAsia="標楷體" w:hint="eastAsia"/>
        </w:rPr>
        <w:t>5□機關有權永久無償利用該著作財產權。</w:t>
      </w:r>
    </w:p>
    <w:p w:rsidR="00CB5F8F" w:rsidRPr="006E1A37" w:rsidRDefault="00CB5F8F" w:rsidP="00CB5F8F">
      <w:pPr>
        <w:spacing w:line="400" w:lineRule="exact"/>
        <w:ind w:left="1862" w:hanging="546"/>
        <w:jc w:val="both"/>
        <w:rPr>
          <w:rFonts w:ascii="標楷體" w:eastAsia="標楷體"/>
        </w:rPr>
      </w:pPr>
      <w:r w:rsidRPr="006E1A37">
        <w:rPr>
          <w:rFonts w:ascii="標楷體" w:eastAsia="標楷體" w:hint="eastAsia"/>
        </w:rPr>
        <w:t>例：履約標的包括已在一般消費市場銷售之套裝資訊軟體，機關依廠商或第三人之授權契約條款取得永久無償使用權。</w:t>
      </w:r>
    </w:p>
    <w:p w:rsidR="00CB5F8F" w:rsidRPr="006E1A37" w:rsidRDefault="00CB5F8F" w:rsidP="00CB5F8F">
      <w:pPr>
        <w:spacing w:line="400" w:lineRule="exact"/>
        <w:ind w:left="1274" w:rightChars="10" w:right="24" w:hanging="423"/>
        <w:jc w:val="both"/>
        <w:rPr>
          <w:rFonts w:ascii="標楷體" w:eastAsia="標楷體"/>
        </w:rPr>
      </w:pPr>
      <w:r w:rsidRPr="006E1A37">
        <w:rPr>
          <w:rFonts w:ascii="標楷體" w:eastAsia="標楷體" w:hint="eastAsia"/>
        </w:rPr>
        <w:t>6□以機關為著作人，並由機關取得著作財產權之全部，廠商於完成該著作時，經機關同意：（項目由機關於招標時勾選）</w:t>
      </w:r>
    </w:p>
    <w:p w:rsidR="00CB5F8F" w:rsidRPr="006E1A37" w:rsidRDefault="00CB5F8F" w:rsidP="00CB5F8F">
      <w:pPr>
        <w:spacing w:line="400" w:lineRule="exact"/>
        <w:ind w:left="2156" w:hanging="956"/>
        <w:jc w:val="both"/>
        <w:rPr>
          <w:rFonts w:ascii="標楷體" w:eastAsia="標楷體"/>
        </w:rPr>
      </w:pPr>
      <w:r w:rsidRPr="006E1A37">
        <w:rPr>
          <w:rFonts w:ascii="標楷體" w:eastAsia="標楷體" w:hint="eastAsia"/>
        </w:rPr>
        <w:t>【1】□取得使用授權與再授權之權利，於每次使用時均不需徵得機關之同意。</w:t>
      </w:r>
    </w:p>
    <w:p w:rsidR="00CB5F8F" w:rsidRPr="006E1A37" w:rsidRDefault="00CB5F8F" w:rsidP="00CB5F8F">
      <w:pPr>
        <w:spacing w:line="400" w:lineRule="exact"/>
        <w:ind w:left="2156" w:hanging="956"/>
        <w:jc w:val="both"/>
        <w:rPr>
          <w:rFonts w:ascii="標楷體" w:eastAsia="標楷體"/>
        </w:rPr>
      </w:pPr>
      <w:r w:rsidRPr="006E1A37">
        <w:rPr>
          <w:rFonts w:ascii="標楷體" w:eastAsia="標楷體" w:hint="eastAsia"/>
        </w:rPr>
        <w:t>【2】□取得使用授權與再授權之權利，於每次使用均需徵得機關同意。</w:t>
      </w:r>
    </w:p>
    <w:p w:rsidR="00CB5F8F" w:rsidRPr="006E1A37" w:rsidRDefault="00CB5F8F" w:rsidP="00CB5F8F">
      <w:pPr>
        <w:spacing w:line="400" w:lineRule="exact"/>
        <w:ind w:left="1274" w:rightChars="10" w:right="24" w:hanging="423"/>
        <w:jc w:val="both"/>
        <w:rPr>
          <w:rFonts w:ascii="標楷體" w:eastAsia="標楷體"/>
        </w:rPr>
      </w:pPr>
      <w:r w:rsidRPr="006E1A37">
        <w:rPr>
          <w:rFonts w:ascii="標楷體" w:eastAsia="標楷體" w:hint="eastAsia"/>
        </w:rPr>
        <w:t>7□機關取得部分權利（內容由機關於招標時載明）。</w:t>
      </w:r>
    </w:p>
    <w:p w:rsidR="00CB5F8F" w:rsidRPr="006E1A37" w:rsidRDefault="00CB5F8F" w:rsidP="00CB5F8F">
      <w:pPr>
        <w:spacing w:line="400" w:lineRule="exact"/>
        <w:ind w:left="1274" w:rightChars="10" w:right="24" w:hanging="423"/>
        <w:jc w:val="both"/>
        <w:rPr>
          <w:rFonts w:ascii="標楷體" w:eastAsia="標楷體"/>
        </w:rPr>
      </w:pPr>
      <w:r w:rsidRPr="006E1A37">
        <w:rPr>
          <w:rFonts w:ascii="標楷體" w:eastAsia="標楷體" w:hint="eastAsia"/>
        </w:rPr>
        <w:t>8</w:t>
      </w:r>
      <w:r w:rsidR="002D5152" w:rsidRPr="006E1A37">
        <w:rPr>
          <w:rFonts w:ascii="標楷體" w:eastAsia="標楷體" w:hint="eastAsia"/>
        </w:rPr>
        <w:t>□</w:t>
      </w:r>
      <w:r w:rsidRPr="006E1A37">
        <w:rPr>
          <w:rFonts w:ascii="標楷體" w:eastAsia="標楷體" w:hint="eastAsia"/>
        </w:rPr>
        <w:t>機關取得全部權利。</w:t>
      </w:r>
    </w:p>
    <w:p w:rsidR="00CB5F8F" w:rsidRPr="006E1A37" w:rsidRDefault="00CB5F8F" w:rsidP="00CB5F8F">
      <w:pPr>
        <w:spacing w:line="400" w:lineRule="exact"/>
        <w:ind w:left="1274" w:rightChars="10" w:right="24" w:hanging="423"/>
        <w:jc w:val="both"/>
        <w:rPr>
          <w:rFonts w:ascii="標楷體" w:eastAsia="標楷體"/>
        </w:rPr>
      </w:pPr>
      <w:r w:rsidRPr="006E1A37">
        <w:rPr>
          <w:rFonts w:ascii="標楷體" w:eastAsia="標楷體" w:hint="eastAsia"/>
        </w:rPr>
        <w:t>9□機關取得授權（內容由機關於招標時載明）。</w:t>
      </w:r>
    </w:p>
    <w:p w:rsidR="00CB5F8F" w:rsidRPr="006E1A37" w:rsidRDefault="00CB5F8F" w:rsidP="00CB5F8F">
      <w:pPr>
        <w:spacing w:line="400" w:lineRule="exact"/>
        <w:ind w:left="1274" w:rightChars="10" w:right="24" w:hanging="423"/>
        <w:jc w:val="both"/>
        <w:rPr>
          <w:rFonts w:ascii="標楷體" w:eastAsia="標楷體"/>
        </w:rPr>
      </w:pPr>
      <w:r w:rsidRPr="006E1A37">
        <w:rPr>
          <w:rFonts w:ascii="標楷體" w:eastAsia="標楷體" w:hint="eastAsia"/>
        </w:rPr>
        <w:t>10□其他。（內容由機關於招標時載明）</w:t>
      </w:r>
    </w:p>
    <w:p w:rsidR="00CB5F8F" w:rsidRPr="006E1A37" w:rsidRDefault="00CB5F8F" w:rsidP="00CB5F8F">
      <w:pPr>
        <w:spacing w:line="400" w:lineRule="exact"/>
        <w:ind w:left="1862" w:hanging="546"/>
        <w:jc w:val="both"/>
        <w:rPr>
          <w:rFonts w:ascii="標楷體" w:eastAsia="標楷體"/>
        </w:rPr>
      </w:pPr>
      <w:r w:rsidRPr="006E1A37">
        <w:rPr>
          <w:rFonts w:ascii="標楷體" w:eastAsia="標楷體" w:hint="eastAsia"/>
        </w:rPr>
        <w:t>例：機關得就其取得之著作財產權，允許廠商支付對價，授權廠商使用。</w:t>
      </w:r>
    </w:p>
    <w:p w:rsidR="00CB5F8F" w:rsidRPr="006E1A37" w:rsidRDefault="00CB5F8F" w:rsidP="00CB5F8F">
      <w:pPr>
        <w:spacing w:line="400" w:lineRule="exact"/>
        <w:ind w:left="1274" w:rightChars="10" w:right="24" w:hanging="423"/>
        <w:jc w:val="both"/>
        <w:rPr>
          <w:rFonts w:ascii="標楷體" w:eastAsia="標楷體"/>
        </w:rPr>
      </w:pPr>
      <w:r w:rsidRPr="006E1A37">
        <w:rPr>
          <w:rFonts w:ascii="標楷體" w:eastAsia="標楷體" w:hint="eastAsia"/>
        </w:rPr>
        <w:t>11.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lastRenderedPageBreak/>
        <w:t>(五)機關及廠商應採取必要之措施，以保障他方免於因契約之履行而遭第三人請求損害賠償。其有致第三人損害者，應由造成損害原因之一方負責賠償。</w:t>
      </w:r>
    </w:p>
    <w:p w:rsidR="00CB5F8F" w:rsidRPr="006E1A37" w:rsidRDefault="00CB5F8F" w:rsidP="009D4B31">
      <w:pPr>
        <w:spacing w:line="400" w:lineRule="exact"/>
        <w:ind w:left="766" w:hanging="482"/>
        <w:jc w:val="both"/>
        <w:textDirection w:val="lrTbV"/>
        <w:rPr>
          <w:rFonts w:ascii="標楷體" w:eastAsia="標楷體"/>
        </w:rPr>
      </w:pPr>
      <w:r w:rsidRPr="006E1A37">
        <w:rPr>
          <w:rFonts w:ascii="標楷體" w:eastAsia="標楷體" w:hint="eastAsia"/>
        </w:rPr>
        <w:t>(六)機關對於廠商、分包廠商及其人員因履約所致之人體傷亡或財物損失，不負賠償責任。對於人體傷亡或財物損失之風險，廠商應投保必要之保險。</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(七)廠商依契約規定應履行之責任，不因機關對於廠商履約事項之審查、認可或核准行為而減少或免除。</w:t>
      </w:r>
    </w:p>
    <w:p w:rsidR="00CB5F8F" w:rsidRPr="006E1A37" w:rsidRDefault="00CB5F8F" w:rsidP="009D4B31">
      <w:pPr>
        <w:spacing w:line="400" w:lineRule="exact"/>
        <w:ind w:left="766" w:hanging="482"/>
        <w:jc w:val="both"/>
        <w:rPr>
          <w:rFonts w:ascii="標楷體" w:eastAsia="標楷體"/>
          <w:u w:val="single"/>
        </w:rPr>
      </w:pPr>
      <w:r w:rsidRPr="006E1A37">
        <w:rPr>
          <w:rFonts w:ascii="標楷體" w:eastAsia="標楷體" w:hint="eastAsia"/>
          <w:color w:val="FF0000"/>
        </w:rPr>
        <w:t>(八)</w:t>
      </w:r>
      <w:r w:rsidRPr="006E1A37">
        <w:rPr>
          <w:rFonts w:ascii="標楷體" w:eastAsia="標楷體" w:hint="eastAsia"/>
        </w:rPr>
        <w:t>因可歸責於一方之事由，致他方遭受損害者，一方應負賠償責任，其認定有爭議者，依照爭議處理條款辦理。</w:t>
      </w:r>
    </w:p>
    <w:p w:rsidR="00CB5F8F" w:rsidRPr="006E1A37" w:rsidRDefault="00CB5F8F" w:rsidP="00CB5F8F">
      <w:pPr>
        <w:spacing w:line="400" w:lineRule="exact"/>
        <w:ind w:left="1135" w:hanging="284"/>
        <w:jc w:val="both"/>
        <w:textDirection w:val="lrTbV"/>
        <w:rPr>
          <w:rFonts w:ascii="標楷體" w:eastAsia="標楷體"/>
        </w:rPr>
      </w:pPr>
      <w:r w:rsidRPr="006E1A37">
        <w:rPr>
          <w:rFonts w:ascii="標楷體" w:eastAsia="標楷體" w:hint="eastAsia"/>
        </w:rPr>
        <w:t>1.損害賠償之範圍，依民法第216條第1項規定，以填補他方所受損害及所失利益為限。□但非因故意或重大過失所致之損害，契約雙方所負賠償責任不包括「所失利益」（得由機關於招標時勾選）。</w:t>
      </w:r>
    </w:p>
    <w:p w:rsidR="00CB5F8F" w:rsidRPr="006E1A37" w:rsidRDefault="00CB5F8F" w:rsidP="00CB5F8F">
      <w:pPr>
        <w:spacing w:line="400" w:lineRule="exact"/>
        <w:ind w:left="1135" w:hanging="284"/>
        <w:jc w:val="both"/>
        <w:textDirection w:val="lrTbV"/>
        <w:rPr>
          <w:rFonts w:ascii="標楷體" w:eastAsia="標楷體"/>
        </w:rPr>
      </w:pPr>
      <w:r w:rsidRPr="006E1A37">
        <w:rPr>
          <w:rFonts w:ascii="標楷體" w:eastAsia="標楷體" w:hint="eastAsia"/>
        </w:rPr>
        <w:t>2.除第8條第16款第6目、第13條及第14條第10款約定之違約金外，損害賠償金額上限為：（機關欲訂上限者，請於招標時載明）</w:t>
      </w:r>
    </w:p>
    <w:p w:rsidR="00CB5F8F" w:rsidRPr="006E1A37" w:rsidRDefault="00CB5F8F" w:rsidP="00CB5F8F">
      <w:pPr>
        <w:spacing w:line="400" w:lineRule="exact"/>
        <w:ind w:left="1135" w:hanging="1"/>
        <w:jc w:val="both"/>
        <w:textDirection w:val="lrTbV"/>
        <w:rPr>
          <w:rFonts w:ascii="標楷體" w:eastAsia="標楷體"/>
        </w:rPr>
      </w:pPr>
      <w:r w:rsidRPr="006E1A37">
        <w:rPr>
          <w:rFonts w:ascii="標楷體" w:eastAsia="標楷體" w:hint="eastAsia"/>
        </w:rPr>
        <w:t>□契約價金總額。</w:t>
      </w:r>
    </w:p>
    <w:p w:rsidR="00CB5F8F" w:rsidRPr="006E1A37" w:rsidRDefault="00CB5F8F" w:rsidP="00CB5F8F">
      <w:pPr>
        <w:spacing w:line="400" w:lineRule="exact"/>
        <w:ind w:left="1135" w:hanging="1"/>
        <w:jc w:val="both"/>
        <w:textDirection w:val="lrTbV"/>
        <w:rPr>
          <w:rFonts w:ascii="標楷體" w:eastAsia="標楷體"/>
        </w:rPr>
      </w:pPr>
      <w:r w:rsidRPr="006E1A37">
        <w:rPr>
          <w:rFonts w:ascii="標楷體" w:eastAsia="標楷體" w:hint="eastAsia"/>
        </w:rPr>
        <w:t>□契約價金總額之__倍。</w:t>
      </w:r>
    </w:p>
    <w:p w:rsidR="00CB5F8F" w:rsidRPr="006E1A37" w:rsidRDefault="00CB5F8F" w:rsidP="00CB5F8F">
      <w:pPr>
        <w:spacing w:line="400" w:lineRule="exact"/>
        <w:ind w:left="1135" w:hanging="1"/>
        <w:jc w:val="both"/>
        <w:textDirection w:val="lrTbV"/>
        <w:rPr>
          <w:rFonts w:ascii="標楷體" w:eastAsia="標楷體"/>
        </w:rPr>
      </w:pPr>
      <w:r w:rsidRPr="006E1A37">
        <w:rPr>
          <w:rFonts w:ascii="標楷體" w:eastAsia="標楷體" w:hint="eastAsia"/>
        </w:rPr>
        <w:t>□契約價金總額之__%。</w:t>
      </w:r>
    </w:p>
    <w:p w:rsidR="00CB5F8F" w:rsidRPr="006E1A37" w:rsidRDefault="00CB5F8F" w:rsidP="00CB5F8F">
      <w:pPr>
        <w:spacing w:line="400" w:lineRule="exact"/>
        <w:ind w:left="1135" w:hanging="1"/>
        <w:jc w:val="both"/>
        <w:textDirection w:val="lrTbV"/>
        <w:rPr>
          <w:rFonts w:ascii="標楷體" w:eastAsia="標楷體"/>
        </w:rPr>
      </w:pPr>
      <w:r w:rsidRPr="006E1A37">
        <w:rPr>
          <w:rFonts w:ascii="標楷體" w:eastAsia="標楷體" w:hint="eastAsia"/>
        </w:rPr>
        <w:t>□固定金額__元。</w:t>
      </w:r>
    </w:p>
    <w:p w:rsidR="00CB5F8F" w:rsidRPr="006E1A37" w:rsidRDefault="00CB5F8F" w:rsidP="00CB5F8F">
      <w:pPr>
        <w:spacing w:line="400" w:lineRule="exact"/>
        <w:ind w:left="1135" w:hanging="284"/>
        <w:jc w:val="both"/>
        <w:textDirection w:val="lrTbV"/>
        <w:rPr>
          <w:rFonts w:ascii="標楷體" w:eastAsia="標楷體"/>
        </w:rPr>
      </w:pPr>
      <w:r w:rsidRPr="006E1A37">
        <w:rPr>
          <w:rFonts w:ascii="標楷體" w:eastAsia="標楷體" w:hint="eastAsia"/>
        </w:rPr>
        <w:t>3.前目訂有損害賠償金額上限者，於法令另有規定，或一方故意隱瞞工作之瑕疵、故意或重大過失行為，或對第三人發生侵權行為，對他方所造成之損害賠償，不受賠償金額上限之限制。</w:t>
      </w:r>
    </w:p>
    <w:p w:rsidR="00CB5F8F" w:rsidRPr="006E1A37" w:rsidRDefault="00CB5F8F" w:rsidP="00CB5F8F">
      <w:pPr>
        <w:spacing w:line="400" w:lineRule="exact"/>
        <w:ind w:left="851" w:hanging="567"/>
        <w:jc w:val="both"/>
        <w:rPr>
          <w:rFonts w:ascii="標楷體" w:eastAsia="標楷體"/>
        </w:rPr>
      </w:pPr>
      <w:r w:rsidRPr="006E1A37">
        <w:rPr>
          <w:rFonts w:ascii="標楷體" w:eastAsia="標楷體" w:hint="eastAsia"/>
        </w:rPr>
        <w:t>(九)廠商履約有瑕疵時，應於接獲機關通知後自費予以修正或重做。但以該通知不逾履約結果驗收後1年內者為限。其屬部分驗收者，亦同。</w:t>
      </w:r>
    </w:p>
    <w:p w:rsidR="00CB5F8F" w:rsidRPr="006E1A37" w:rsidRDefault="00CB5F8F" w:rsidP="00CB5F8F">
      <w:pPr>
        <w:spacing w:line="400" w:lineRule="exact"/>
        <w:ind w:left="851" w:hanging="567"/>
        <w:jc w:val="both"/>
        <w:rPr>
          <w:rFonts w:ascii="標楷體" w:eastAsia="標楷體"/>
        </w:rPr>
      </w:pPr>
      <w:r w:rsidRPr="006E1A37">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CB5F8F" w:rsidRPr="006E1A37" w:rsidRDefault="00CB5F8F" w:rsidP="00622C44">
      <w:pPr>
        <w:spacing w:line="400" w:lineRule="exact"/>
        <w:ind w:left="1021" w:hanging="737"/>
        <w:jc w:val="both"/>
        <w:rPr>
          <w:rFonts w:ascii="標楷體" w:eastAsia="標楷體"/>
        </w:rPr>
      </w:pPr>
      <w:r w:rsidRPr="006E1A37">
        <w:rPr>
          <w:rFonts w:ascii="標楷體" w:eastAsia="標楷體" w:hint="eastAsia"/>
        </w:rPr>
        <w:t>(十一)連帶保證廠商應保證得標廠商依契約履行義務，如有不能履約情事，即續負履行義務，並就機關因此所生損失，負連帶賠償責任。</w:t>
      </w:r>
    </w:p>
    <w:p w:rsidR="00CB5F8F" w:rsidRPr="006E1A37" w:rsidRDefault="00CB5F8F" w:rsidP="00622C44">
      <w:pPr>
        <w:spacing w:line="400" w:lineRule="exact"/>
        <w:ind w:left="1021" w:hanging="737"/>
        <w:jc w:val="both"/>
        <w:rPr>
          <w:rFonts w:ascii="標楷體" w:eastAsia="標楷體"/>
        </w:rPr>
      </w:pPr>
      <w:r w:rsidRPr="006E1A37">
        <w:rPr>
          <w:rFonts w:ascii="標楷體" w:eastAsia="標楷體" w:hint="eastAsia"/>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CB5F8F" w:rsidRPr="006E1A37" w:rsidRDefault="00CB5F8F" w:rsidP="00CB5F8F">
      <w:pPr>
        <w:spacing w:line="400" w:lineRule="exact"/>
        <w:ind w:left="1135" w:hanging="851"/>
        <w:jc w:val="both"/>
        <w:rPr>
          <w:rFonts w:ascii="標楷體" w:eastAsia="標楷體"/>
        </w:rPr>
      </w:pPr>
      <w:r w:rsidRPr="006E1A37">
        <w:rPr>
          <w:rFonts w:ascii="標楷體" w:eastAsia="標楷體" w:hint="eastAsia"/>
        </w:rPr>
        <w:t>(十三)廠商與其連帶保證廠商如有債權或債務等糾紛，應自行協調或循法律途徑解決。</w:t>
      </w:r>
    </w:p>
    <w:p w:rsidR="00CB5F8F" w:rsidRPr="006E1A37" w:rsidRDefault="00CB5F8F" w:rsidP="00CB5F8F">
      <w:pPr>
        <w:spacing w:line="400" w:lineRule="exact"/>
        <w:ind w:left="1135" w:hanging="851"/>
        <w:jc w:val="both"/>
        <w:rPr>
          <w:rFonts w:ascii="標楷體" w:eastAsia="標楷體"/>
        </w:rPr>
      </w:pPr>
      <w:r w:rsidRPr="006E1A37">
        <w:rPr>
          <w:rFonts w:ascii="標楷體" w:eastAsia="標楷體" w:hint="eastAsia"/>
        </w:rPr>
        <w:t>(十四)派駐勞工：</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1.廠商</w:t>
      </w:r>
      <w:r w:rsidRPr="006E1A37">
        <w:rPr>
          <w:rFonts w:ascii="標楷體" w:eastAsia="標楷體" w:hint="eastAsia"/>
          <w:spacing w:val="4"/>
        </w:rPr>
        <w:t>保證</w:t>
      </w:r>
      <w:r w:rsidRPr="006E1A37">
        <w:rPr>
          <w:rFonts w:ascii="標楷體" w:eastAsia="標楷體" w:hint="eastAsia"/>
        </w:rPr>
        <w:t>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lastRenderedPageBreak/>
        <w:t>2.前目所稱保密之文件及資料，係指：</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(1)機關在業務上定義為密、機密、極機密或絕對機密之一切文件及資料，包括與其業務或研究開發有關之內容。</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(2)與廠商派至機關提供勞務之派駐勞工的工作有關，其成果尚不足以對外公布之資料、訊息及文件。</w:t>
      </w:r>
    </w:p>
    <w:p w:rsidR="00CB5F8F" w:rsidRPr="006E1A37" w:rsidRDefault="00CB5F8F" w:rsidP="00CB5F8F">
      <w:pPr>
        <w:spacing w:line="400" w:lineRule="exact"/>
        <w:ind w:left="1531" w:hanging="397"/>
        <w:jc w:val="both"/>
        <w:rPr>
          <w:rFonts w:ascii="標楷體" w:eastAsia="標楷體"/>
        </w:rPr>
      </w:pPr>
      <w:r w:rsidRPr="006E1A37">
        <w:rPr>
          <w:rFonts w:ascii="標楷體" w:eastAsia="標楷體" w:hint="eastAsia"/>
        </w:rPr>
        <w:t>(3)依法令須保密或受保護之文件及資料，例如個人資料保護法所規定者。</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CB5F8F" w:rsidRPr="006E1A37" w:rsidRDefault="00CB5F8F" w:rsidP="00622C44">
      <w:pPr>
        <w:spacing w:line="400" w:lineRule="exact"/>
        <w:ind w:left="1021" w:hanging="737"/>
        <w:jc w:val="both"/>
        <w:rPr>
          <w:rFonts w:ascii="標楷體" w:eastAsia="標楷體"/>
        </w:rPr>
      </w:pPr>
      <w:r w:rsidRPr="006E1A37">
        <w:rPr>
          <w:rFonts w:ascii="標楷體" w:eastAsia="標楷體" w:hint="eastAsia"/>
        </w:rPr>
        <w:t>(十五)機關不得於本契約納列提供機關使用之公務車輛、提供機關人員使用之影印機、電腦設備、行動電話(含門號)、傳真機及其他應由機關人員自備之辦公設施及其耗材。</w:t>
      </w:r>
    </w:p>
    <w:p w:rsidR="00CB5F8F" w:rsidRPr="006E1A37" w:rsidRDefault="00CB5F8F" w:rsidP="00CB5F8F">
      <w:pPr>
        <w:spacing w:line="400" w:lineRule="exact"/>
        <w:jc w:val="both"/>
        <w:rPr>
          <w:rFonts w:ascii="標楷體" w:eastAsia="標楷體"/>
          <w:b/>
        </w:rPr>
      </w:pPr>
    </w:p>
    <w:p w:rsidR="00CB5F8F" w:rsidRPr="006E1A37" w:rsidRDefault="00CB5F8F" w:rsidP="00CB5F8F">
      <w:pPr>
        <w:spacing w:line="400" w:lineRule="exact"/>
        <w:jc w:val="both"/>
        <w:rPr>
          <w:rFonts w:ascii="標楷體" w:eastAsia="標楷體"/>
          <w:b/>
        </w:rPr>
      </w:pPr>
      <w:r w:rsidRPr="006E1A37">
        <w:rPr>
          <w:rFonts w:ascii="標楷體" w:eastAsia="標楷體" w:hint="eastAsia"/>
          <w:b/>
        </w:rPr>
        <w:t>第十五條  契約變更及轉讓</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CB5F8F" w:rsidRPr="006E1A37" w:rsidRDefault="00CB5F8F" w:rsidP="009D4B31">
      <w:pPr>
        <w:spacing w:line="400" w:lineRule="exact"/>
        <w:ind w:left="766" w:hanging="482"/>
        <w:jc w:val="both"/>
        <w:rPr>
          <w:rFonts w:ascii="標楷體" w:eastAsia="標楷體"/>
          <w:spacing w:val="-4"/>
          <w:u w:val="single"/>
        </w:rPr>
      </w:pPr>
      <w:r w:rsidRPr="006E1A37">
        <w:rPr>
          <w:rFonts w:ascii="標楷體" w:eastAsia="標楷體" w:hint="eastAsia"/>
          <w:spacing w:val="-4"/>
        </w:rPr>
        <w:t>(二)</w:t>
      </w:r>
      <w:r w:rsidRPr="006E1A37">
        <w:rPr>
          <w:rFonts w:ascii="標楷體" w:eastAsia="標楷體" w:hint="eastAsia"/>
        </w:rPr>
        <w:t>廠商於機關接受其所提出須變更之相關文件前，不得自行變更契約。除機關另有請求者外，廠商不得因前款之通知而遲延其履約期限。</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(三)機關於接受廠商所提出須變更之事項前即請求廠商先行施作或供應，其後未依原通知辦理契約變更或僅部分辦理者，應補償廠商所增加之必要費用。</w:t>
      </w:r>
    </w:p>
    <w:p w:rsidR="00CB5F8F" w:rsidRPr="006E1A37" w:rsidRDefault="00CB5F8F" w:rsidP="009D4B31">
      <w:pPr>
        <w:pStyle w:val="a9"/>
        <w:adjustRightInd/>
        <w:spacing w:line="400" w:lineRule="exact"/>
        <w:ind w:left="766" w:right="0" w:hanging="482"/>
        <w:textAlignment w:val="auto"/>
        <w:rPr>
          <w:rFonts w:ascii="標楷體" w:eastAsia="標楷體"/>
          <w:sz w:val="24"/>
          <w:szCs w:val="24"/>
        </w:rPr>
      </w:pPr>
      <w:r w:rsidRPr="006E1A37">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CB5F8F" w:rsidRPr="006E1A37" w:rsidRDefault="00CB5F8F" w:rsidP="00CB5F8F">
      <w:pPr>
        <w:spacing w:line="400" w:lineRule="exact"/>
        <w:ind w:leftChars="400" w:left="1440" w:hangingChars="200" w:hanging="480"/>
        <w:jc w:val="both"/>
        <w:rPr>
          <w:rFonts w:ascii="標楷體" w:eastAsia="標楷體"/>
        </w:rPr>
      </w:pPr>
      <w:r w:rsidRPr="006E1A37">
        <w:rPr>
          <w:rFonts w:ascii="標楷體" w:eastAsia="標楷體" w:hint="eastAsia"/>
        </w:rPr>
        <w:t>1.契約原標示之廠牌或型號不再製造或供應。</w:t>
      </w:r>
    </w:p>
    <w:p w:rsidR="00CB5F8F" w:rsidRPr="006E1A37" w:rsidRDefault="00CB5F8F" w:rsidP="00CB5F8F">
      <w:pPr>
        <w:spacing w:line="400" w:lineRule="exact"/>
        <w:ind w:leftChars="400" w:left="1440" w:hangingChars="200" w:hanging="480"/>
        <w:jc w:val="both"/>
        <w:rPr>
          <w:rFonts w:ascii="標楷體" w:eastAsia="標楷體"/>
        </w:rPr>
      </w:pPr>
      <w:r w:rsidRPr="006E1A37">
        <w:rPr>
          <w:rFonts w:ascii="標楷體" w:eastAsia="標楷體" w:hint="eastAsia"/>
        </w:rPr>
        <w:t>2.契約原標示之分包廠商不再營業或拒絕供應。</w:t>
      </w:r>
    </w:p>
    <w:p w:rsidR="00CB5F8F" w:rsidRPr="006E1A37" w:rsidRDefault="00CB5F8F" w:rsidP="00CB5F8F">
      <w:pPr>
        <w:spacing w:line="400" w:lineRule="exact"/>
        <w:ind w:leftChars="400" w:left="1440" w:hangingChars="200" w:hanging="480"/>
        <w:jc w:val="both"/>
        <w:rPr>
          <w:rFonts w:ascii="標楷體" w:eastAsia="標楷體"/>
        </w:rPr>
      </w:pPr>
      <w:r w:rsidRPr="006E1A37">
        <w:rPr>
          <w:rFonts w:ascii="標楷體" w:eastAsia="標楷體" w:hint="eastAsia"/>
        </w:rPr>
        <w:t>3.因不可抗力原因必須更換。</w:t>
      </w:r>
    </w:p>
    <w:p w:rsidR="00CB5F8F" w:rsidRPr="006E1A37" w:rsidRDefault="00CB5F8F" w:rsidP="00CB5F8F">
      <w:pPr>
        <w:spacing w:line="400" w:lineRule="exact"/>
        <w:ind w:leftChars="400" w:left="1440" w:hangingChars="200" w:hanging="480"/>
        <w:jc w:val="both"/>
        <w:rPr>
          <w:rFonts w:ascii="標楷體" w:eastAsia="標楷體"/>
        </w:rPr>
      </w:pPr>
      <w:r w:rsidRPr="006E1A37">
        <w:rPr>
          <w:rFonts w:ascii="標楷體" w:eastAsia="標楷體" w:hint="eastAsia"/>
        </w:rPr>
        <w:t>4.較契約原標示者更優或對機關更有利。</w:t>
      </w:r>
    </w:p>
    <w:p w:rsidR="00CB5F8F" w:rsidRPr="006E1A37" w:rsidRDefault="00CB5F8F" w:rsidP="00CB5F8F">
      <w:pPr>
        <w:spacing w:line="400" w:lineRule="exact"/>
        <w:ind w:left="851" w:hanging="567"/>
        <w:jc w:val="both"/>
        <w:rPr>
          <w:rFonts w:ascii="標楷體" w:eastAsia="標楷體"/>
        </w:rPr>
      </w:pPr>
      <w:r w:rsidRPr="006E1A37">
        <w:rPr>
          <w:rFonts w:ascii="標楷體" w:eastAsia="標楷體" w:hint="eastAsia"/>
        </w:rPr>
        <w:t>(五)契約之變更，非經機關及廠商雙方合意，作成書面紀錄，並簽名或蓋章者，無效。</w:t>
      </w:r>
    </w:p>
    <w:p w:rsidR="00CB5F8F" w:rsidRPr="006E1A37" w:rsidRDefault="00CB5F8F" w:rsidP="009D4B31">
      <w:pPr>
        <w:pStyle w:val="a9"/>
        <w:adjustRightInd/>
        <w:spacing w:line="400" w:lineRule="exact"/>
        <w:ind w:left="766" w:right="0" w:hanging="482"/>
        <w:textAlignment w:val="auto"/>
        <w:rPr>
          <w:rFonts w:ascii="標楷體" w:eastAsia="標楷體"/>
          <w:sz w:val="24"/>
          <w:szCs w:val="24"/>
        </w:rPr>
      </w:pPr>
      <w:r w:rsidRPr="006E1A37">
        <w:rPr>
          <w:rFonts w:ascii="標楷體" w:eastAsia="標楷體" w:hint="eastAsia"/>
          <w:sz w:val="24"/>
          <w:szCs w:val="24"/>
        </w:rPr>
        <w:t>(六)廠商不得將契約之部分或全部轉讓予他人。但因公司分割或其他類似情形致有轉讓必要，經機關書面同意轉讓者，不在此限。</w:t>
      </w:r>
    </w:p>
    <w:p w:rsidR="00CB5F8F" w:rsidRPr="006E1A37" w:rsidRDefault="00CB5F8F" w:rsidP="00CB5F8F">
      <w:pPr>
        <w:spacing w:line="400" w:lineRule="exact"/>
        <w:ind w:left="851" w:hanging="11"/>
        <w:jc w:val="both"/>
        <w:rPr>
          <w:rFonts w:ascii="標楷體" w:eastAsia="標楷體"/>
        </w:rPr>
      </w:pPr>
      <w:r w:rsidRPr="006E1A37">
        <w:rPr>
          <w:rFonts w:ascii="標楷體" w:eastAsia="標楷體" w:hint="eastAsia"/>
        </w:rPr>
        <w:t>廠商依公司法、企業併購法分割，受讓契約之公司（以受讓營業者為限），其資格條件應符合原招標文件規定，且應提出下列文件之一：</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1.原訂約廠商分割後存續者，其同意負連帶履行本契約責任之文件；</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2.原訂約廠商分割後消滅者，受讓契約公司以外之其他受讓原訂約廠商營業之既存及新設公司同意負連帶履行本契約責任之文件。</w:t>
      </w:r>
    </w:p>
    <w:p w:rsidR="00CB5F8F" w:rsidRPr="006E1A37" w:rsidRDefault="00CB5F8F" w:rsidP="00CB5F8F">
      <w:pPr>
        <w:spacing w:line="400" w:lineRule="exact"/>
        <w:ind w:left="851" w:right="85" w:hanging="567"/>
        <w:jc w:val="both"/>
        <w:rPr>
          <w:rFonts w:ascii="標楷體" w:eastAsia="標楷體"/>
          <w:bdr w:val="single" w:sz="4" w:space="0" w:color="auto"/>
        </w:rPr>
      </w:pPr>
    </w:p>
    <w:p w:rsidR="00CB5F8F" w:rsidRPr="006E1A37" w:rsidRDefault="00CB5F8F" w:rsidP="00CB5F8F">
      <w:pPr>
        <w:spacing w:line="400" w:lineRule="exact"/>
        <w:jc w:val="both"/>
        <w:rPr>
          <w:rFonts w:ascii="標楷體" w:eastAsia="標楷體"/>
          <w:b/>
        </w:rPr>
      </w:pPr>
      <w:r w:rsidRPr="006E1A37">
        <w:rPr>
          <w:rFonts w:ascii="標楷體" w:eastAsia="標楷體" w:hint="eastAsia"/>
          <w:b/>
        </w:rPr>
        <w:t>第十六條  契約終止解除及暫停執行</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(一)廠商履約有下列情形之一者，機關得以書面通知廠商終止契約或解除契約之部分或全部，且不補償廠商因此所生之損失：</w:t>
      </w:r>
    </w:p>
    <w:p w:rsidR="00CB5F8F" w:rsidRPr="006E1A37" w:rsidRDefault="00CB5F8F" w:rsidP="00CB5F8F">
      <w:pPr>
        <w:spacing w:line="400" w:lineRule="exact"/>
        <w:ind w:left="1135" w:hanging="284"/>
        <w:jc w:val="both"/>
        <w:textDirection w:val="lrTbV"/>
        <w:rPr>
          <w:rFonts w:ascii="標楷體" w:eastAsia="標楷體"/>
        </w:rPr>
      </w:pPr>
      <w:r w:rsidRPr="006E1A37">
        <w:rPr>
          <w:rFonts w:ascii="標楷體" w:eastAsia="標楷體" w:hint="eastAsia"/>
        </w:rPr>
        <w:t>1.違反採購法第39條第2項或第3項規定之專案管理廠商。</w:t>
      </w:r>
    </w:p>
    <w:p w:rsidR="00CB5F8F" w:rsidRPr="006E1A37" w:rsidRDefault="00CB5F8F" w:rsidP="00CB5F8F">
      <w:pPr>
        <w:spacing w:line="400" w:lineRule="exact"/>
        <w:ind w:left="1135" w:hanging="284"/>
        <w:jc w:val="both"/>
        <w:textDirection w:val="lrTbV"/>
        <w:rPr>
          <w:rFonts w:ascii="標楷體" w:eastAsia="標楷體"/>
        </w:rPr>
      </w:pPr>
      <w:r w:rsidRPr="006E1A37">
        <w:rPr>
          <w:rFonts w:ascii="標楷體" w:eastAsia="標楷體" w:hint="eastAsia"/>
        </w:rPr>
        <w:t>2.有採購法第50條第2項前段規定之情形者。</w:t>
      </w:r>
    </w:p>
    <w:p w:rsidR="00CB5F8F" w:rsidRPr="006E1A37" w:rsidRDefault="00CB5F8F" w:rsidP="00CB5F8F">
      <w:pPr>
        <w:numPr>
          <w:ilvl w:val="12"/>
          <w:numId w:val="0"/>
        </w:numPr>
        <w:spacing w:line="400" w:lineRule="exact"/>
        <w:ind w:left="1135" w:hanging="284"/>
        <w:jc w:val="both"/>
        <w:rPr>
          <w:rFonts w:ascii="標楷體" w:eastAsia="標楷體"/>
        </w:rPr>
      </w:pPr>
      <w:r w:rsidRPr="006E1A37">
        <w:rPr>
          <w:rFonts w:ascii="標楷體" w:eastAsia="標楷體" w:hint="eastAsia"/>
        </w:rPr>
        <w:t>3.有採購法第59條規定得終止或解除契約之情形者。</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4.違反不得轉包之規定者。</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5.廠商或其人員犯採購法第87條至第92條規定之罪，經判決有罪確定者。</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6.因可歸責於廠商之事由，致延誤履約期限，情節重大者。</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7.偽造或變造契約或履約相關文件，經查明屬實者。</w:t>
      </w:r>
    </w:p>
    <w:p w:rsidR="00CB5F8F" w:rsidRPr="006E1A37" w:rsidRDefault="00CB5F8F" w:rsidP="00CB5F8F">
      <w:pPr>
        <w:numPr>
          <w:ilvl w:val="12"/>
          <w:numId w:val="0"/>
        </w:numPr>
        <w:spacing w:line="400" w:lineRule="exact"/>
        <w:ind w:left="1135" w:hanging="284"/>
        <w:jc w:val="both"/>
        <w:rPr>
          <w:rFonts w:ascii="標楷體" w:eastAsia="標楷體"/>
        </w:rPr>
      </w:pPr>
      <w:r w:rsidRPr="006E1A37">
        <w:rPr>
          <w:rFonts w:ascii="標楷體" w:eastAsia="標楷體" w:hint="eastAsia"/>
        </w:rPr>
        <w:t>8.擅自減省工料情節重大者。</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9.無正當理由而不履行契約者。</w:t>
      </w:r>
    </w:p>
    <w:p w:rsidR="00CB5F8F" w:rsidRPr="00622C44" w:rsidRDefault="00622C44" w:rsidP="00622C44">
      <w:pPr>
        <w:pStyle w:val="2"/>
        <w:spacing w:line="400" w:lineRule="exact"/>
        <w:ind w:leftChars="150" w:left="644" w:hanging="284"/>
        <w:rPr>
          <w:spacing w:val="0"/>
          <w:sz w:val="24"/>
          <w:szCs w:val="24"/>
        </w:rPr>
      </w:pPr>
      <w:r>
        <w:rPr>
          <w:rFonts w:hint="eastAsia"/>
          <w:spacing w:val="0"/>
          <w:sz w:val="24"/>
          <w:szCs w:val="24"/>
        </w:rPr>
        <w:t xml:space="preserve">    </w:t>
      </w:r>
      <w:r w:rsidR="00CB5F8F" w:rsidRPr="00622C44">
        <w:rPr>
          <w:rFonts w:hint="eastAsia"/>
          <w:spacing w:val="0"/>
          <w:sz w:val="24"/>
          <w:szCs w:val="24"/>
        </w:rPr>
        <w:t>10.審查、查驗或驗收不合格，且未於通知期限內依規定辦理者。</w:t>
      </w:r>
    </w:p>
    <w:p w:rsidR="00CB5F8F" w:rsidRPr="006E1A37" w:rsidRDefault="00CB5F8F" w:rsidP="00622C44">
      <w:pPr>
        <w:spacing w:line="400" w:lineRule="exact"/>
        <w:ind w:left="1135" w:hanging="284"/>
        <w:jc w:val="both"/>
        <w:rPr>
          <w:rFonts w:ascii="標楷體" w:eastAsia="標楷體"/>
        </w:rPr>
      </w:pPr>
      <w:r w:rsidRPr="006E1A37">
        <w:rPr>
          <w:rFonts w:ascii="標楷體" w:eastAsia="標楷體" w:hint="eastAsia"/>
        </w:rPr>
        <w:t>11.有破產或其他重大情事，致無法繼續履約者。</w:t>
      </w:r>
    </w:p>
    <w:p w:rsidR="00CB5F8F" w:rsidRPr="006E1A37" w:rsidRDefault="00CB5F8F" w:rsidP="00CB5F8F">
      <w:pPr>
        <w:spacing w:line="400" w:lineRule="exact"/>
        <w:ind w:left="1260" w:hanging="409"/>
        <w:jc w:val="both"/>
        <w:rPr>
          <w:rFonts w:ascii="標楷體" w:eastAsia="標楷體"/>
        </w:rPr>
      </w:pPr>
      <w:r w:rsidRPr="006E1A37">
        <w:rPr>
          <w:rFonts w:ascii="標楷體" w:eastAsia="標楷體" w:hint="eastAsia"/>
        </w:rPr>
        <w:t>12.廠商未依契約規定履約，自接獲機關書面通知之次日起10日內或書面通知所載較長期限內，仍未改善者。</w:t>
      </w:r>
    </w:p>
    <w:p w:rsidR="00CB5F8F" w:rsidRPr="006E1A37" w:rsidRDefault="00CB5F8F" w:rsidP="00CB5F8F">
      <w:pPr>
        <w:spacing w:line="400" w:lineRule="exact"/>
        <w:ind w:left="1260" w:hanging="409"/>
        <w:jc w:val="both"/>
        <w:textDirection w:val="lrTbV"/>
        <w:rPr>
          <w:rFonts w:ascii="標楷體" w:eastAsia="標楷體"/>
        </w:rPr>
      </w:pPr>
      <w:r w:rsidRPr="006E1A37">
        <w:rPr>
          <w:rFonts w:ascii="標楷體" w:eastAsia="標楷體" w:hint="eastAsia"/>
        </w:rPr>
        <w:t>13.違反本契約第8條第16款第1目、第2目、第3目第1子目、第17款第3目第1子目（適用勾選本子目選項者）至第3子目及第14條第14款第</w:t>
      </w:r>
      <w:r w:rsidRPr="006E1A37">
        <w:rPr>
          <w:rFonts w:ascii="標楷體" w:eastAsia="標楷體"/>
        </w:rPr>
        <w:t>3</w:t>
      </w:r>
      <w:r w:rsidRPr="006E1A37">
        <w:rPr>
          <w:rFonts w:ascii="標楷體" w:eastAsia="標楷體" w:hint="eastAsia"/>
        </w:rPr>
        <w:t>目情形之一，經機關通知改正而未改正，情節重大者。</w:t>
      </w:r>
    </w:p>
    <w:p w:rsidR="00CB5F8F" w:rsidRPr="006E1A37" w:rsidRDefault="00CB5F8F" w:rsidP="00CB5F8F">
      <w:pPr>
        <w:spacing w:line="400" w:lineRule="exact"/>
        <w:ind w:left="1260" w:hanging="409"/>
        <w:jc w:val="both"/>
        <w:textDirection w:val="lrTbV"/>
        <w:rPr>
          <w:rFonts w:ascii="標楷體" w:eastAsia="標楷體"/>
        </w:rPr>
      </w:pPr>
      <w:r w:rsidRPr="006E1A37">
        <w:rPr>
          <w:rFonts w:ascii="標楷體" w:eastAsia="標楷體" w:hint="eastAsia"/>
        </w:rPr>
        <w:t>14.違反環境保護或職業安全衛生等有關法令，情節重大者。</w:t>
      </w:r>
    </w:p>
    <w:p w:rsidR="00CB5F8F" w:rsidRPr="006E1A37" w:rsidRDefault="00CB5F8F" w:rsidP="00CB5F8F">
      <w:pPr>
        <w:spacing w:line="400" w:lineRule="exact"/>
        <w:ind w:left="1260" w:hanging="409"/>
        <w:jc w:val="both"/>
        <w:textDirection w:val="lrTbV"/>
        <w:rPr>
          <w:rFonts w:ascii="標楷體" w:eastAsia="標楷體"/>
        </w:rPr>
      </w:pPr>
      <w:r w:rsidRPr="006E1A37">
        <w:rPr>
          <w:rFonts w:ascii="標楷體" w:eastAsia="標楷體" w:hint="eastAsia"/>
        </w:rPr>
        <w:t>15.違反法令或其他契約約定之情形，情節重大者。</w:t>
      </w:r>
    </w:p>
    <w:p w:rsidR="00CB5F8F" w:rsidRPr="006E1A37" w:rsidRDefault="00CB5F8F" w:rsidP="00CB5F8F">
      <w:pPr>
        <w:spacing w:line="400" w:lineRule="exact"/>
        <w:ind w:left="851" w:hanging="567"/>
        <w:jc w:val="both"/>
        <w:textDirection w:val="lrTbV"/>
        <w:rPr>
          <w:rFonts w:ascii="標楷體" w:eastAsia="標楷體"/>
        </w:rPr>
      </w:pPr>
      <w:r w:rsidRPr="006E1A37">
        <w:rPr>
          <w:rFonts w:ascii="標楷體" w:eastAsia="標楷體" w:hint="eastAsia"/>
        </w:rPr>
        <w:t>(二)機關未依前款規定通知廠商終止或解除契約者，廠商仍應依契約規定繼續履約。</w:t>
      </w:r>
    </w:p>
    <w:p w:rsidR="00CB5F8F" w:rsidRPr="006E1A37" w:rsidRDefault="00CB5F8F" w:rsidP="00AC26CB">
      <w:pPr>
        <w:spacing w:line="400" w:lineRule="exact"/>
        <w:ind w:left="766" w:hanging="482"/>
        <w:jc w:val="both"/>
        <w:textDirection w:val="lrTbV"/>
        <w:rPr>
          <w:rFonts w:ascii="標楷體" w:eastAsia="標楷體"/>
        </w:rPr>
      </w:pPr>
      <w:r w:rsidRPr="006E1A37">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CB5F8F" w:rsidRPr="006E1A37" w:rsidRDefault="00CB5F8F" w:rsidP="00AC26CB">
      <w:pPr>
        <w:spacing w:line="400" w:lineRule="exact"/>
        <w:ind w:left="766" w:hanging="482"/>
        <w:jc w:val="both"/>
        <w:textDirection w:val="lrTbV"/>
        <w:rPr>
          <w:rFonts w:ascii="標楷體" w:eastAsia="標楷體"/>
        </w:rPr>
      </w:pPr>
      <w:r w:rsidRPr="006E1A37">
        <w:rPr>
          <w:rFonts w:ascii="標楷體" w:eastAsia="標楷體" w:hint="eastAsia"/>
        </w:rPr>
        <w:t>(四)契約因政策變更，廠商依契約繼續履行反而不符公共利益者，機關得報經上級機關核准，終止或解除部分或全部契約，並補償廠商因此所生之損失。但不包含所失利益。</w:t>
      </w:r>
    </w:p>
    <w:p w:rsidR="00CB5F8F" w:rsidRPr="006E1A37" w:rsidRDefault="00CB5F8F" w:rsidP="00AC26CB">
      <w:pPr>
        <w:spacing w:line="400" w:lineRule="exact"/>
        <w:ind w:left="766" w:hanging="482"/>
        <w:jc w:val="both"/>
        <w:textDirection w:val="lrTbV"/>
        <w:rPr>
          <w:rFonts w:ascii="標楷體" w:eastAsia="標楷體"/>
        </w:rPr>
      </w:pPr>
      <w:r w:rsidRPr="006E1A37">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CB5F8F" w:rsidRPr="006E1A37" w:rsidRDefault="00CB5F8F" w:rsidP="00CB5F8F">
      <w:pPr>
        <w:pStyle w:val="ab"/>
        <w:spacing w:line="400" w:lineRule="exact"/>
        <w:ind w:left="1135" w:right="0" w:hanging="284"/>
        <w:rPr>
          <w:rFonts w:ascii="標楷體" w:eastAsia="標楷體"/>
          <w:sz w:val="24"/>
          <w:szCs w:val="24"/>
        </w:rPr>
      </w:pPr>
      <w:r w:rsidRPr="006E1A37">
        <w:rPr>
          <w:rFonts w:ascii="標楷體" w:eastAsia="標楷體" w:hint="eastAsia"/>
          <w:sz w:val="24"/>
          <w:szCs w:val="24"/>
        </w:rPr>
        <w:t>1.繼續予以完成，依契約價金給付。</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2.停止製造、供應或施作。但給付廠商已發生之製造、供應或施作費用及合理之利潤。</w:t>
      </w:r>
    </w:p>
    <w:p w:rsidR="00CB5F8F" w:rsidRPr="006E1A37" w:rsidRDefault="00CB5F8F" w:rsidP="00AC26CB">
      <w:pPr>
        <w:pStyle w:val="a9"/>
        <w:adjustRightInd/>
        <w:spacing w:line="400" w:lineRule="exact"/>
        <w:ind w:left="766" w:right="0" w:hanging="482"/>
        <w:textAlignment w:val="auto"/>
        <w:rPr>
          <w:rFonts w:ascii="標楷體" w:eastAsia="標楷體"/>
          <w:sz w:val="24"/>
          <w:szCs w:val="24"/>
        </w:rPr>
      </w:pPr>
      <w:r w:rsidRPr="006E1A37">
        <w:rPr>
          <w:rFonts w:ascii="標楷體" w:eastAsia="標楷體" w:hint="eastAsia"/>
          <w:sz w:val="24"/>
          <w:szCs w:val="24"/>
        </w:rPr>
        <w:t>(六)非因政策變更且非可歸責於廠商事由（例如不可抗力之事由所致）而有終止或解除契約必要者，準用前2款規定。</w:t>
      </w:r>
    </w:p>
    <w:p w:rsidR="00CB5F8F" w:rsidRPr="006E1A37" w:rsidRDefault="00CB5F8F" w:rsidP="00AC26CB">
      <w:pPr>
        <w:pStyle w:val="a9"/>
        <w:adjustRightInd/>
        <w:spacing w:line="400" w:lineRule="exact"/>
        <w:ind w:left="766" w:right="0" w:hanging="482"/>
        <w:textAlignment w:val="auto"/>
        <w:rPr>
          <w:rFonts w:ascii="標楷體" w:eastAsia="標楷體"/>
          <w:sz w:val="24"/>
          <w:szCs w:val="24"/>
        </w:rPr>
      </w:pPr>
      <w:r w:rsidRPr="006E1A37">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CB5F8F" w:rsidRPr="006E1A37" w:rsidRDefault="00CB5F8F" w:rsidP="00CB5F8F">
      <w:pPr>
        <w:spacing w:line="400" w:lineRule="exact"/>
        <w:ind w:left="851" w:hanging="567"/>
        <w:jc w:val="both"/>
        <w:rPr>
          <w:rFonts w:ascii="標楷體" w:eastAsia="標楷體"/>
        </w:rPr>
      </w:pPr>
      <w:r w:rsidRPr="006E1A37">
        <w:rPr>
          <w:rFonts w:ascii="標楷體" w:eastAsia="標楷體" w:hint="eastAsia"/>
        </w:rPr>
        <w:t>(八)因可歸責於機關之情形，機關通知廠商部分或全部暫停執行：</w:t>
      </w:r>
    </w:p>
    <w:p w:rsidR="00CB5F8F" w:rsidRPr="006E1A37" w:rsidRDefault="00CB5F8F" w:rsidP="00CB5F8F">
      <w:pPr>
        <w:pStyle w:val="ab"/>
        <w:spacing w:line="400" w:lineRule="exact"/>
        <w:ind w:left="1135" w:right="0" w:hanging="284"/>
        <w:rPr>
          <w:rFonts w:ascii="標楷體" w:eastAsia="標楷體"/>
          <w:sz w:val="24"/>
          <w:szCs w:val="24"/>
        </w:rPr>
      </w:pPr>
      <w:r w:rsidRPr="006E1A37">
        <w:rPr>
          <w:rFonts w:ascii="標楷體" w:eastAsia="標楷體" w:hint="eastAsia"/>
          <w:sz w:val="24"/>
          <w:szCs w:val="24"/>
        </w:rPr>
        <w:lastRenderedPageBreak/>
        <w:t>1.暫停執行期間累計逾__個月（由機關於招標時合理訂定，如未填寫，則為2個月）者，機關應先支付已完成履約部分之價金。</w:t>
      </w:r>
    </w:p>
    <w:p w:rsidR="00CB5F8F" w:rsidRPr="006E1A37" w:rsidRDefault="00CB5F8F" w:rsidP="00CB5F8F">
      <w:pPr>
        <w:pStyle w:val="ab"/>
        <w:spacing w:line="400" w:lineRule="exact"/>
        <w:ind w:left="1135" w:right="0" w:hanging="284"/>
        <w:rPr>
          <w:rFonts w:ascii="標楷體" w:eastAsia="標楷體"/>
          <w:sz w:val="24"/>
          <w:szCs w:val="24"/>
        </w:rPr>
      </w:pPr>
      <w:r w:rsidRPr="006E1A37">
        <w:rPr>
          <w:rFonts w:ascii="標楷體" w:eastAsia="標楷體" w:hint="eastAsia"/>
          <w:sz w:val="24"/>
          <w:szCs w:val="24"/>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九)廠商履約不得對本契約採購案任何人要求、期約、收受或給予賄賂、佣金、比例金、仲介費、後謝金、回扣、餽贈、招待或其他不正利益。分包廠商亦同。違反規定者，機關得終止或解除契約，或將2倍利益自契約價款中扣除。</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(十)本契約終止時，自終止之日起，雙方之權利義務即消滅。契約解除時，溯及契約生效日消滅。雙方並互負相關之保密義務。</w:t>
      </w:r>
    </w:p>
    <w:p w:rsidR="00CB5F8F" w:rsidRPr="006E1A37" w:rsidRDefault="00CB5F8F" w:rsidP="00CB5F8F">
      <w:pPr>
        <w:spacing w:line="400" w:lineRule="exact"/>
        <w:ind w:left="851" w:hanging="567"/>
        <w:jc w:val="both"/>
        <w:rPr>
          <w:rFonts w:ascii="標楷體" w:eastAsia="標楷體"/>
        </w:rPr>
      </w:pPr>
      <w:r w:rsidRPr="006E1A37">
        <w:rPr>
          <w:rFonts w:ascii="標楷體" w:eastAsia="標楷體" w:hint="eastAsia"/>
        </w:rPr>
        <w:t>(十一)因可歸責於機關之事由，機關有延遲付款之情形：</w:t>
      </w:r>
    </w:p>
    <w:p w:rsidR="00CB5F8F" w:rsidRPr="006E1A37" w:rsidRDefault="00CB5F8F" w:rsidP="00CB5F8F">
      <w:pPr>
        <w:pStyle w:val="ab"/>
        <w:spacing w:line="400" w:lineRule="exact"/>
        <w:ind w:left="1135" w:right="0" w:hanging="284"/>
        <w:rPr>
          <w:rFonts w:ascii="標楷體" w:eastAsia="標楷體"/>
          <w:sz w:val="24"/>
          <w:szCs w:val="24"/>
        </w:rPr>
      </w:pPr>
      <w:r w:rsidRPr="006E1A37">
        <w:rPr>
          <w:rFonts w:ascii="標楷體" w:eastAsia="標楷體" w:hint="eastAsia"/>
          <w:sz w:val="24"/>
          <w:szCs w:val="24"/>
        </w:rPr>
        <w:t>1.廠商得向機關請求加計年息__%（由機關於招標時合理訂定，如未填寫，則依簽約日中華郵政股份有限公司牌告一年期郵政定期儲金機動利率）之遲延利息。</w:t>
      </w:r>
    </w:p>
    <w:p w:rsidR="00CB5F8F" w:rsidRPr="006E1A37" w:rsidRDefault="00CB5F8F" w:rsidP="00CB5F8F">
      <w:pPr>
        <w:pStyle w:val="ab"/>
        <w:spacing w:line="400" w:lineRule="exact"/>
        <w:ind w:left="1135" w:right="0" w:hanging="284"/>
        <w:rPr>
          <w:rFonts w:ascii="標楷體" w:eastAsia="標楷體"/>
          <w:sz w:val="24"/>
          <w:szCs w:val="24"/>
        </w:rPr>
      </w:pPr>
      <w:r w:rsidRPr="006E1A37">
        <w:rPr>
          <w:rFonts w:ascii="標楷體" w:eastAsia="標楷體" w:hint="eastAsia"/>
          <w:sz w:val="24"/>
          <w:szCs w:val="24"/>
        </w:rPr>
        <w:t>2.延遲付款達__個月（由機關於招標時合理訂定，如未填寫，則為3個月）者，廠商得通知機關終止或解除部分或全部契約。</w:t>
      </w:r>
    </w:p>
    <w:p w:rsidR="00CB5F8F" w:rsidRPr="006E1A37" w:rsidRDefault="00CB5F8F" w:rsidP="00AC26CB">
      <w:pPr>
        <w:spacing w:line="400" w:lineRule="exact"/>
        <w:ind w:left="1021" w:hanging="737"/>
        <w:jc w:val="both"/>
        <w:rPr>
          <w:rFonts w:ascii="標楷體" w:eastAsia="標楷體"/>
        </w:rPr>
      </w:pPr>
      <w:r w:rsidRPr="006E1A37">
        <w:rPr>
          <w:rFonts w:ascii="標楷體" w:eastAsia="標楷體" w:hint="eastAsia"/>
        </w:rPr>
        <w:t>(十二)除契約另有約定外，履行契約需機關之行為始能完成，因可歸責於機關之事由而機關不為其行為時，廠商得定相當期限催告機關為之。機關不於前述期限內為其行為者，廠商得通知機關終止或解除契約。</w:t>
      </w:r>
    </w:p>
    <w:p w:rsidR="00CB5F8F" w:rsidRPr="006E1A37" w:rsidRDefault="00CB5F8F" w:rsidP="00AC26CB">
      <w:pPr>
        <w:spacing w:line="400" w:lineRule="exact"/>
        <w:ind w:left="1021" w:hanging="737"/>
        <w:jc w:val="both"/>
        <w:rPr>
          <w:rFonts w:ascii="標楷體" w:eastAsia="標楷體"/>
        </w:rPr>
      </w:pPr>
      <w:r w:rsidRPr="006E1A37">
        <w:rPr>
          <w:rFonts w:ascii="標楷體" w:eastAsia="標楷體" w:hint="eastAsia"/>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CB5F8F" w:rsidRPr="006E1A37" w:rsidRDefault="00CB5F8F" w:rsidP="00CB5F8F">
      <w:pPr>
        <w:spacing w:line="400" w:lineRule="exact"/>
        <w:jc w:val="both"/>
        <w:rPr>
          <w:rFonts w:ascii="標楷體" w:eastAsia="標楷體"/>
          <w:b/>
        </w:rPr>
      </w:pPr>
    </w:p>
    <w:p w:rsidR="00CB5F8F" w:rsidRPr="006E1A37" w:rsidRDefault="00CB5F8F" w:rsidP="00CB5F8F">
      <w:pPr>
        <w:spacing w:line="400" w:lineRule="exact"/>
        <w:jc w:val="both"/>
        <w:rPr>
          <w:rFonts w:ascii="標楷體" w:eastAsia="標楷體"/>
          <w:b/>
        </w:rPr>
      </w:pPr>
      <w:r w:rsidRPr="006E1A37">
        <w:rPr>
          <w:rFonts w:ascii="標楷體" w:eastAsia="標楷體" w:hint="eastAsia"/>
          <w:b/>
        </w:rPr>
        <w:t>第十七條   爭議處理</w:t>
      </w:r>
    </w:p>
    <w:p w:rsidR="00CB5F8F" w:rsidRPr="006E1A37" w:rsidRDefault="00CB5F8F" w:rsidP="009D4B31">
      <w:pPr>
        <w:spacing w:line="400" w:lineRule="exact"/>
        <w:ind w:left="766" w:hanging="482"/>
        <w:jc w:val="both"/>
        <w:rPr>
          <w:rFonts w:ascii="標楷體" w:eastAsia="標楷體"/>
        </w:rPr>
      </w:pPr>
      <w:r w:rsidRPr="006E1A37">
        <w:rPr>
          <w:rFonts w:ascii="標楷體" w:eastAsia="標楷體" w:hint="eastAsia"/>
        </w:rPr>
        <w:t>(一)機關與廠商因履約而生爭議者，應依法令及契約規定，考量公共利益及公平合理，本誠信和諧，盡力協調解決之。其未能達成協議者，得以下列方式處理之：</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1.依採購法第85條之1規定向採購申訴審議委員會申請調解。</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2.經契約雙方同意並訂立仲裁協議書後，依本契約約定及仲裁法規定提付仲裁。</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3.提起民事訴訟。</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4.依其他法律申</w:t>
      </w:r>
      <w:r w:rsidRPr="006E1A37">
        <w:rPr>
          <w:rFonts w:ascii="標楷體" w:eastAsia="標楷體"/>
        </w:rPr>
        <w:t>(</w:t>
      </w:r>
      <w:r w:rsidRPr="006E1A37">
        <w:rPr>
          <w:rFonts w:ascii="標楷體" w:eastAsia="標楷體" w:hint="eastAsia"/>
        </w:rPr>
        <w:t>聲</w:t>
      </w:r>
      <w:r w:rsidRPr="006E1A37">
        <w:rPr>
          <w:rFonts w:ascii="標楷體" w:eastAsia="標楷體"/>
        </w:rPr>
        <w:t>)</w:t>
      </w:r>
      <w:r w:rsidRPr="006E1A37">
        <w:rPr>
          <w:rFonts w:ascii="標楷體" w:eastAsia="標楷體" w:hint="eastAsia"/>
        </w:rPr>
        <w:t>請調解。</w:t>
      </w:r>
    </w:p>
    <w:p w:rsidR="00CB5F8F" w:rsidRPr="006E1A37" w:rsidRDefault="00CB5F8F" w:rsidP="00CB5F8F">
      <w:pPr>
        <w:spacing w:line="240" w:lineRule="atLeast"/>
        <w:ind w:left="1135" w:hanging="284"/>
        <w:jc w:val="both"/>
        <w:rPr>
          <w:rFonts w:ascii="標楷體" w:eastAsia="標楷體" w:cs="標楷體"/>
        </w:rPr>
      </w:pPr>
      <w:r w:rsidRPr="006E1A37">
        <w:rPr>
          <w:rFonts w:ascii="標楷體" w:eastAsia="標楷體" w:cs="標楷體" w:hint="eastAsia"/>
        </w:rPr>
        <w:t>5</w:t>
      </w:r>
      <w:r w:rsidRPr="006E1A37">
        <w:rPr>
          <w:rFonts w:ascii="標楷體" w:eastAsia="標楷體" w:cs="標楷體"/>
        </w:rPr>
        <w:t>.</w:t>
      </w:r>
      <w:r w:rsidRPr="006E1A37">
        <w:rPr>
          <w:rFonts w:ascii="標楷體" w:eastAsia="標楷體" w:cs="標楷體" w:hint="eastAsia"/>
        </w:rPr>
        <w:t>契約雙方合意成立爭議處理小組協調爭議。</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6.依契約或雙方合意之其他方式處理。</w:t>
      </w:r>
    </w:p>
    <w:p w:rsidR="00CB5F8F" w:rsidRPr="006E1A37" w:rsidRDefault="00CB5F8F" w:rsidP="00CB5F8F">
      <w:pPr>
        <w:spacing w:line="400" w:lineRule="exact"/>
        <w:ind w:left="851" w:hanging="567"/>
        <w:jc w:val="both"/>
        <w:rPr>
          <w:rFonts w:ascii="標楷體" w:eastAsia="標楷體"/>
        </w:rPr>
      </w:pPr>
      <w:r w:rsidRPr="006E1A37">
        <w:rPr>
          <w:rFonts w:ascii="標楷體" w:eastAsia="標楷體" w:hint="eastAsia"/>
        </w:rPr>
        <w:t>(二)依前款第2目提付仲裁者，約定如下：</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2.仲裁人之選定：</w:t>
      </w:r>
    </w:p>
    <w:p w:rsidR="00CB5F8F" w:rsidRPr="006E1A37" w:rsidRDefault="00CB5F8F" w:rsidP="00CB5F8F">
      <w:pPr>
        <w:spacing w:line="400" w:lineRule="exact"/>
        <w:ind w:left="1560" w:hanging="426"/>
        <w:jc w:val="both"/>
        <w:rPr>
          <w:rFonts w:ascii="標楷體" w:eastAsia="標楷體"/>
        </w:rPr>
      </w:pPr>
      <w:r w:rsidRPr="006E1A37">
        <w:rPr>
          <w:rFonts w:ascii="標楷體" w:eastAsia="標楷體" w:hint="eastAsia"/>
        </w:rPr>
        <w:t>(1)當事人雙方應於一方收受他方提付仲裁之通知之次日起14日內，各自從指定之仲裁機構之仲裁人名冊或其他具有仲裁人資格者，分別提出10位以上(含本</w:t>
      </w:r>
      <w:r w:rsidRPr="006E1A37">
        <w:rPr>
          <w:rFonts w:ascii="標楷體" w:eastAsia="標楷體" w:hint="eastAsia"/>
        </w:rPr>
        <w:lastRenderedPageBreak/>
        <w:t>數)之名單，交予對方。</w:t>
      </w:r>
    </w:p>
    <w:p w:rsidR="00CB5F8F" w:rsidRPr="006E1A37" w:rsidRDefault="00CB5F8F" w:rsidP="00CB5F8F">
      <w:pPr>
        <w:spacing w:line="400" w:lineRule="exact"/>
        <w:ind w:left="1560" w:hanging="426"/>
        <w:jc w:val="both"/>
        <w:rPr>
          <w:rFonts w:ascii="標楷體" w:eastAsia="標楷體"/>
        </w:rPr>
      </w:pPr>
      <w:r w:rsidRPr="006E1A37">
        <w:rPr>
          <w:rFonts w:ascii="標楷體" w:eastAsia="標楷體" w:hint="eastAsia"/>
        </w:rPr>
        <w:t>(2)當事人之一方應於收受他方提出名單之次日起14日內，自該名單內選出1位仲裁人，作為他方選定之仲裁人。</w:t>
      </w:r>
    </w:p>
    <w:p w:rsidR="00CB5F8F" w:rsidRPr="006E1A37" w:rsidRDefault="00CB5F8F" w:rsidP="00CB5F8F">
      <w:pPr>
        <w:spacing w:line="400" w:lineRule="exact"/>
        <w:ind w:left="1560" w:hanging="426"/>
        <w:jc w:val="both"/>
        <w:rPr>
          <w:rFonts w:ascii="標楷體" w:eastAsia="標楷體"/>
        </w:rPr>
      </w:pPr>
      <w:r w:rsidRPr="006E1A37">
        <w:rPr>
          <w:rFonts w:ascii="標楷體" w:eastAsia="標楷體" w:hint="eastAsia"/>
        </w:rPr>
        <w:t>(3)當事人之一方未依(1)提出名單者，他方得從指定之仲裁機構之仲裁人名冊或其他具有仲裁人資格者，逕行代為選定1位仲裁人。</w:t>
      </w:r>
    </w:p>
    <w:p w:rsidR="00CB5F8F" w:rsidRPr="006E1A37" w:rsidRDefault="00CB5F8F" w:rsidP="00CB5F8F">
      <w:pPr>
        <w:spacing w:line="400" w:lineRule="exact"/>
        <w:ind w:left="1560" w:hanging="426"/>
        <w:jc w:val="both"/>
        <w:rPr>
          <w:rFonts w:ascii="標楷體" w:eastAsia="標楷體"/>
        </w:rPr>
      </w:pPr>
      <w:r w:rsidRPr="006E1A37">
        <w:rPr>
          <w:rFonts w:ascii="標楷體" w:eastAsia="標楷體" w:hint="eastAsia"/>
        </w:rPr>
        <w:t>(4)當事人之一方未依(2)自名單內選出仲裁人，作為他方選定之仲裁人者，他方得聲請</w:t>
      </w:r>
      <w:r w:rsidR="008671D5">
        <w:rPr>
          <w:rFonts w:ascii="新細明體" w:hAnsi="新細明體" w:hint="eastAsia"/>
        </w:rPr>
        <w:t>■</w:t>
      </w:r>
      <w:r w:rsidRPr="006E1A37">
        <w:rPr>
          <w:rFonts w:ascii="標楷體" w:eastAsia="標楷體" w:hint="eastAsia"/>
        </w:rPr>
        <w:t>法院；□指定之仲裁機構（由機關於招標時勾選；未勾選者，為指定之仲裁機構）代為自該名單內選定1位仲裁人。</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3.主任仲裁人之選定：</w:t>
      </w:r>
    </w:p>
    <w:p w:rsidR="00CB5F8F" w:rsidRPr="006E1A37" w:rsidRDefault="00CB5F8F" w:rsidP="00CB5F8F">
      <w:pPr>
        <w:spacing w:line="400" w:lineRule="exact"/>
        <w:ind w:left="1560" w:hanging="426"/>
        <w:jc w:val="both"/>
        <w:rPr>
          <w:rFonts w:ascii="標楷體" w:eastAsia="標楷體"/>
        </w:rPr>
      </w:pPr>
      <w:r w:rsidRPr="006E1A37">
        <w:rPr>
          <w:rFonts w:ascii="標楷體" w:eastAsia="標楷體" w:hint="eastAsia"/>
        </w:rPr>
        <w:t>(1)二位仲裁人經選定之次日起30日內，由</w:t>
      </w:r>
      <w:r w:rsidR="008671D5">
        <w:rPr>
          <w:rFonts w:ascii="新細明體" w:hAnsi="新細明體" w:hint="eastAsia"/>
        </w:rPr>
        <w:t>■</w:t>
      </w:r>
      <w:r w:rsidRPr="006E1A37">
        <w:rPr>
          <w:rFonts w:ascii="標楷體" w:eastAsia="標楷體" w:hint="eastAsia"/>
        </w:rPr>
        <w:t>雙方共推；□雙方選定之仲裁人共推（由機關於招標時勾選）第三仲裁人為主任仲裁人。</w:t>
      </w:r>
    </w:p>
    <w:p w:rsidR="00CB5F8F" w:rsidRPr="006E1A37" w:rsidRDefault="00CB5F8F" w:rsidP="00CB5F8F">
      <w:pPr>
        <w:spacing w:line="400" w:lineRule="exact"/>
        <w:ind w:left="1560" w:hanging="426"/>
        <w:jc w:val="both"/>
        <w:rPr>
          <w:rFonts w:ascii="標楷體" w:eastAsia="標楷體"/>
        </w:rPr>
      </w:pPr>
      <w:r w:rsidRPr="006E1A37">
        <w:rPr>
          <w:rFonts w:ascii="標楷體" w:eastAsia="標楷體" w:hint="eastAsia"/>
        </w:rPr>
        <w:t>(2)未能依(1)共推主任仲裁人者，當事人得聲請</w:t>
      </w:r>
      <w:r w:rsidR="008671D5">
        <w:rPr>
          <w:rFonts w:ascii="新細明體" w:hAnsi="新細明體" w:hint="eastAsia"/>
        </w:rPr>
        <w:t>■</w:t>
      </w:r>
      <w:r w:rsidRPr="006E1A37">
        <w:rPr>
          <w:rFonts w:ascii="標楷體" w:eastAsia="標楷體" w:hint="eastAsia"/>
        </w:rPr>
        <w:t>法院；□指定之仲裁機構（由機關於招標時勾選；未勾選者，為指定之仲裁機構）為之選定。</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4.以</w:t>
      </w:r>
      <w:r w:rsidR="008671D5">
        <w:rPr>
          <w:rFonts w:ascii="新細明體" w:hAnsi="新細明體" w:hint="eastAsia"/>
        </w:rPr>
        <w:t>■</w:t>
      </w:r>
      <w:r w:rsidRPr="006E1A37">
        <w:rPr>
          <w:rFonts w:ascii="標楷體" w:eastAsia="標楷體" w:hint="eastAsia"/>
        </w:rPr>
        <w:t>機關所在地；□其他：____________為仲裁地（由機關於招標時載明；未載明者，為機關所在地）。</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5.除契約雙方另有協議外，仲裁程序應公開之，仲裁判斷書雙方均得公開，並同意仲裁機構公開於其網站。</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6.仲裁程序應使用</w:t>
      </w:r>
      <w:r w:rsidR="008671D5">
        <w:rPr>
          <w:rFonts w:ascii="新細明體" w:hAnsi="新細明體" w:hint="eastAsia"/>
        </w:rPr>
        <w:t>■</w:t>
      </w:r>
      <w:r w:rsidRPr="006E1A37">
        <w:rPr>
          <w:rFonts w:ascii="標楷體" w:eastAsia="標楷體" w:hint="eastAsia"/>
        </w:rPr>
        <w:t>國語及中文正體字；□其他語文：___________。(由機關於招標時載明；未載明者，為國語及中文正體字)</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7.機關□同意；</w:t>
      </w:r>
      <w:r w:rsidR="008671D5">
        <w:rPr>
          <w:rFonts w:ascii="新細明體" w:hAnsi="新細明體" w:hint="eastAsia"/>
        </w:rPr>
        <w:t>■</w:t>
      </w:r>
      <w:r w:rsidRPr="006E1A37">
        <w:rPr>
          <w:rFonts w:ascii="標楷體" w:eastAsia="標楷體" w:hint="eastAsia"/>
        </w:rPr>
        <w:t>不同意（由機關於招標時勾選；未勾選者，為不同意）仲裁庭適用衡平原則為判斷。</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8.仲裁判斷書應記載事實及理由。</w:t>
      </w:r>
    </w:p>
    <w:p w:rsidR="00CB5F8F" w:rsidRPr="006E1A37" w:rsidRDefault="00CB5F8F" w:rsidP="00CB5F8F">
      <w:pPr>
        <w:spacing w:line="400" w:lineRule="exact"/>
        <w:ind w:left="851" w:hanging="567"/>
        <w:jc w:val="both"/>
        <w:rPr>
          <w:rFonts w:ascii="標楷體" w:eastAsia="標楷體"/>
        </w:rPr>
      </w:pPr>
      <w:r w:rsidRPr="006E1A37">
        <w:rPr>
          <w:rFonts w:ascii="標楷體" w:eastAsia="標楷體" w:hint="eastAsia"/>
        </w:rPr>
        <w:t>(三)依第1款第5目成立爭議處理小組者，約定如下：</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1.爭議處理小組於爭議發生時成立，得為常設性，或於爭議作成決議後解散。</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2.爭議處理小組委員之選定：</w:t>
      </w:r>
    </w:p>
    <w:p w:rsidR="00CB5F8F" w:rsidRPr="006E1A37" w:rsidRDefault="00CB5F8F" w:rsidP="00CB5F8F">
      <w:pPr>
        <w:spacing w:line="400" w:lineRule="exact"/>
        <w:ind w:left="1560" w:hanging="426"/>
        <w:jc w:val="both"/>
        <w:rPr>
          <w:rFonts w:ascii="標楷體" w:eastAsia="標楷體"/>
        </w:rPr>
      </w:pPr>
      <w:r w:rsidRPr="006E1A37">
        <w:rPr>
          <w:rFonts w:ascii="標楷體" w:eastAsia="標楷體" w:hint="eastAsia"/>
        </w:rPr>
        <w:t>(1)當事人雙方應於協議成立爭議處理小組之次日起10日內，各自提出5位以上(含本數)之名單，交予對方。</w:t>
      </w:r>
    </w:p>
    <w:p w:rsidR="00CB5F8F" w:rsidRPr="006E1A37" w:rsidRDefault="00CB5F8F" w:rsidP="00CB5F8F">
      <w:pPr>
        <w:spacing w:line="400" w:lineRule="exact"/>
        <w:ind w:left="1560" w:hanging="426"/>
        <w:jc w:val="both"/>
        <w:rPr>
          <w:rFonts w:ascii="標楷體" w:eastAsia="標楷體"/>
        </w:rPr>
      </w:pPr>
      <w:r w:rsidRPr="006E1A37">
        <w:rPr>
          <w:rFonts w:ascii="標楷體" w:eastAsia="標楷體" w:hint="eastAsia"/>
        </w:rPr>
        <w:t>(2)當事人之一方應於收受他方提出名單之次日起10日內，自該名單內選出1位作為委員。</w:t>
      </w:r>
    </w:p>
    <w:p w:rsidR="00CB5F8F" w:rsidRPr="006E1A37" w:rsidRDefault="00CB5F8F" w:rsidP="00CB5F8F">
      <w:pPr>
        <w:spacing w:line="400" w:lineRule="exact"/>
        <w:ind w:left="1560" w:hanging="426"/>
        <w:jc w:val="both"/>
        <w:rPr>
          <w:rFonts w:ascii="標楷體" w:eastAsia="標楷體"/>
        </w:rPr>
      </w:pPr>
      <w:r w:rsidRPr="006E1A37">
        <w:rPr>
          <w:rFonts w:ascii="標楷體" w:eastAsia="標楷體" w:hint="eastAsia"/>
        </w:rPr>
        <w:t>(3)當事人之一方未依(1)提出名單者，為無法合意成立爭議處理小組。</w:t>
      </w:r>
    </w:p>
    <w:p w:rsidR="00CB5F8F" w:rsidRPr="006E1A37" w:rsidRDefault="00CB5F8F" w:rsidP="00CB5F8F">
      <w:pPr>
        <w:spacing w:line="400" w:lineRule="exact"/>
        <w:ind w:left="1560" w:hanging="426"/>
        <w:jc w:val="both"/>
        <w:rPr>
          <w:rFonts w:ascii="標楷體" w:eastAsia="標楷體"/>
        </w:rPr>
      </w:pPr>
      <w:r w:rsidRPr="006E1A37">
        <w:rPr>
          <w:rFonts w:ascii="標楷體" w:eastAsia="標楷體" w:hint="eastAsia"/>
        </w:rPr>
        <w:t>(4)當事人之一方未能依(2)自名單內選出委員，且他方不願變更名單者，為無法合意成立爭議處理小組。</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3.爭議處理小組召集委員之選定：</w:t>
      </w:r>
    </w:p>
    <w:p w:rsidR="00CB5F8F" w:rsidRPr="006E1A37" w:rsidRDefault="00CB5F8F" w:rsidP="00CB5F8F">
      <w:pPr>
        <w:spacing w:line="400" w:lineRule="exact"/>
        <w:ind w:left="1560" w:hanging="426"/>
        <w:jc w:val="both"/>
        <w:rPr>
          <w:rFonts w:ascii="標楷體" w:eastAsia="標楷體"/>
        </w:rPr>
      </w:pPr>
      <w:r w:rsidRPr="006E1A37">
        <w:rPr>
          <w:rFonts w:ascii="標楷體" w:eastAsia="標楷體" w:hint="eastAsia"/>
        </w:rPr>
        <w:t>(1)二位委員經選定之次日起10日內，由雙方或雙方選定之委員自前目(1)名單中共推1人作為召集委員。</w:t>
      </w:r>
    </w:p>
    <w:p w:rsidR="00CB5F8F" w:rsidRPr="006E1A37" w:rsidRDefault="00CB5F8F" w:rsidP="00CB5F8F">
      <w:pPr>
        <w:spacing w:line="400" w:lineRule="exact"/>
        <w:ind w:left="1560" w:hanging="426"/>
        <w:jc w:val="both"/>
        <w:rPr>
          <w:rFonts w:ascii="標楷體" w:eastAsia="標楷體"/>
        </w:rPr>
      </w:pPr>
      <w:r w:rsidRPr="006E1A37">
        <w:rPr>
          <w:rFonts w:ascii="標楷體" w:eastAsia="標楷體" w:hint="eastAsia"/>
        </w:rPr>
        <w:t>(2)未能依(1)共推召集委員者，為無法合意成立爭議處理小組。</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4.當事人之一方得就爭議事項，以書面通知爭議處理小組召集委員，請求小組協調及作成決議，並將繕本送達他方。該書面通知應包括爭議標的、爭議事實及參考資</w:t>
      </w:r>
      <w:r w:rsidRPr="006E1A37">
        <w:rPr>
          <w:rFonts w:ascii="標楷體" w:eastAsia="標楷體" w:hint="eastAsia"/>
        </w:rPr>
        <w:lastRenderedPageBreak/>
        <w:t>料、建議解決方案。他方應於收受通知之次日起14日內提出書面回應及建議解決方案，並將繕本送達他方。</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5.爭議處理小組會議：</w:t>
      </w:r>
    </w:p>
    <w:p w:rsidR="00CB5F8F" w:rsidRPr="006E1A37" w:rsidRDefault="00CB5F8F" w:rsidP="00CB5F8F">
      <w:pPr>
        <w:spacing w:line="400" w:lineRule="exact"/>
        <w:ind w:left="1560" w:hanging="426"/>
        <w:jc w:val="both"/>
        <w:rPr>
          <w:rFonts w:ascii="標楷體" w:eastAsia="標楷體"/>
        </w:rPr>
      </w:pPr>
      <w:r w:rsidRPr="006E1A37">
        <w:rPr>
          <w:rFonts w:ascii="標楷體" w:eastAsia="標楷體" w:hint="eastAsia"/>
        </w:rPr>
        <w:t>(1)召集委員應於收受協調請求之次日起30日內召開會議，並擔任主席。委員應親自出席會議，獨立、公正處理爭議，並保守秘密。</w:t>
      </w:r>
    </w:p>
    <w:p w:rsidR="00CB5F8F" w:rsidRPr="006E1A37" w:rsidRDefault="00CB5F8F" w:rsidP="00CB5F8F">
      <w:pPr>
        <w:spacing w:line="400" w:lineRule="exact"/>
        <w:ind w:left="1560" w:hanging="426"/>
        <w:jc w:val="both"/>
        <w:rPr>
          <w:rFonts w:ascii="標楷體" w:eastAsia="標楷體"/>
        </w:rPr>
      </w:pPr>
      <w:r w:rsidRPr="006E1A37">
        <w:rPr>
          <w:rFonts w:ascii="標楷體" w:eastAsia="標楷體" w:hint="eastAsia"/>
        </w:rPr>
        <w:t>(2)會議應通知當事人到場陳述意見，並得視需要邀請專家、學者或其他必要人員列席，會議之過程應作成書面紀錄。</w:t>
      </w:r>
    </w:p>
    <w:p w:rsidR="00CB5F8F" w:rsidRPr="006E1A37" w:rsidRDefault="00CB5F8F" w:rsidP="00CB5F8F">
      <w:pPr>
        <w:spacing w:line="400" w:lineRule="exact"/>
        <w:ind w:left="1560" w:hanging="426"/>
        <w:jc w:val="both"/>
        <w:rPr>
          <w:rFonts w:ascii="標楷體" w:eastAsia="標楷體"/>
        </w:rPr>
      </w:pPr>
      <w:r w:rsidRPr="006E1A37">
        <w:rPr>
          <w:rFonts w:ascii="標楷體" w:eastAsia="標楷體" w:hint="eastAsia"/>
        </w:rPr>
        <w:t>(3)小組應於收受協調請求之次日起90日內作成合理之決議，並以書面通知雙方。</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6.爭議處理小組委員應迴避之事由，參照採購申訴審議委員會組織準則第13條規定。委員因迴避或其他事由出缺者，依第2目、第3目辦理。</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8.爭議事項經一方請求協調，爭議處理小組未能依第5目或當事人協議之期限召開會議或作成決議，或任一方於收受決議後14日內以書面表示異議者，協調不成立，雙方得依第1款所定其他方式辦理。</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9.爭議處理小組運作所需經費，由契約雙方平均負擔。</w:t>
      </w:r>
    </w:p>
    <w:p w:rsidR="00CB5F8F" w:rsidRPr="006E1A37" w:rsidRDefault="00CB5F8F" w:rsidP="00CB5F8F">
      <w:pPr>
        <w:spacing w:line="400" w:lineRule="exact"/>
        <w:ind w:left="1135" w:rightChars="10" w:right="24" w:hanging="284"/>
        <w:jc w:val="both"/>
        <w:rPr>
          <w:rFonts w:ascii="標楷體" w:eastAsia="標楷體"/>
        </w:rPr>
      </w:pPr>
      <w:r w:rsidRPr="006E1A37">
        <w:rPr>
          <w:rFonts w:ascii="標楷體" w:eastAsia="標楷體" w:hint="eastAsia"/>
        </w:rPr>
        <w:t>10.本款所定期限及其他必要事項，得由雙方另行協議。</w:t>
      </w:r>
    </w:p>
    <w:p w:rsidR="00CB5F8F" w:rsidRPr="006E1A37" w:rsidRDefault="00CB5F8F" w:rsidP="009D4B31">
      <w:pPr>
        <w:spacing w:line="400" w:lineRule="exact"/>
        <w:ind w:left="766" w:hanging="482"/>
        <w:jc w:val="both"/>
        <w:rPr>
          <w:rFonts w:ascii="標楷體" w:eastAsia="標楷體"/>
          <w:u w:val="single"/>
        </w:rPr>
      </w:pPr>
      <w:r w:rsidRPr="006E1A37">
        <w:rPr>
          <w:rFonts w:ascii="標楷體" w:eastAsia="標楷體" w:hint="eastAsia"/>
        </w:rPr>
        <w:t>(四)依採購法規定受理調解或申訴之機關名稱：</w:t>
      </w:r>
      <w:r w:rsidR="007D5198" w:rsidRPr="002B0563">
        <w:rPr>
          <w:rFonts w:ascii="標楷體" w:eastAsia="標楷體" w:hAnsi="標楷體" w:hint="eastAsia"/>
          <w:u w:val="single"/>
        </w:rPr>
        <w:t>行政院公共工程委員會</w:t>
      </w:r>
      <w:r w:rsidR="007D5198" w:rsidRPr="002B0563">
        <w:rPr>
          <w:rFonts w:eastAsia="標楷體" w:hint="eastAsia"/>
          <w:u w:val="single"/>
        </w:rPr>
        <w:t>採購申訴審議委員會</w:t>
      </w:r>
      <w:r w:rsidR="007D5198" w:rsidRPr="002B0563">
        <w:rPr>
          <w:rFonts w:ascii="標楷體" w:eastAsia="標楷體" w:hint="eastAsia"/>
        </w:rPr>
        <w:t>；地址：</w:t>
      </w:r>
      <w:r w:rsidR="007D5198" w:rsidRPr="002B0563">
        <w:rPr>
          <w:rFonts w:ascii="標楷體" w:eastAsia="標楷體" w:hAnsi="標楷體" w:hint="eastAsia"/>
          <w:u w:val="single"/>
        </w:rPr>
        <w:t>台北市信義區松仁路3號9樓</w:t>
      </w:r>
      <w:r w:rsidR="007D5198" w:rsidRPr="002B0563">
        <w:rPr>
          <w:rFonts w:ascii="標楷體" w:eastAsia="標楷體" w:hint="eastAsia"/>
        </w:rPr>
        <w:t>；電話：</w:t>
      </w:r>
      <w:r w:rsidR="007D5198" w:rsidRPr="002B0563">
        <w:rPr>
          <w:rFonts w:ascii="標楷體" w:eastAsia="標楷體" w:hAnsi="標楷體" w:hint="eastAsia"/>
          <w:u w:val="single"/>
        </w:rPr>
        <w:t>02-87897530</w:t>
      </w:r>
      <w:r w:rsidR="007D5198" w:rsidRPr="002B0563">
        <w:rPr>
          <w:rFonts w:ascii="標楷體" w:eastAsia="標楷體" w:hint="eastAsia"/>
          <w:u w:val="single"/>
        </w:rPr>
        <w:t>。</w:t>
      </w:r>
    </w:p>
    <w:p w:rsidR="00CB5F8F" w:rsidRPr="006E1A37" w:rsidRDefault="00CB5F8F" w:rsidP="00CB5F8F">
      <w:pPr>
        <w:spacing w:line="400" w:lineRule="exact"/>
        <w:ind w:left="851" w:hanging="567"/>
        <w:jc w:val="both"/>
        <w:rPr>
          <w:rFonts w:ascii="標楷體" w:eastAsia="標楷體"/>
        </w:rPr>
      </w:pPr>
      <w:r w:rsidRPr="006E1A37">
        <w:rPr>
          <w:rFonts w:ascii="標楷體" w:eastAsia="標楷體" w:hint="eastAsia"/>
        </w:rPr>
        <w:t>(五)履約爭議發生後，履約事項之處理原則如下：</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1.</w:t>
      </w:r>
      <w:r w:rsidRPr="006E1A37">
        <w:rPr>
          <w:rFonts w:ascii="標楷體" w:eastAsia="標楷體" w:hint="eastAsia"/>
          <w:spacing w:val="-4"/>
        </w:rPr>
        <w:t>與爭議無關或不受影響之部分應繼續履約。但經機關同意無須履約者不在此限。</w:t>
      </w:r>
    </w:p>
    <w:p w:rsidR="00CB5F8F" w:rsidRPr="006E1A37" w:rsidRDefault="00CB5F8F" w:rsidP="00CB5F8F">
      <w:pPr>
        <w:spacing w:line="400" w:lineRule="exact"/>
        <w:ind w:left="1135" w:hanging="284"/>
        <w:jc w:val="both"/>
        <w:rPr>
          <w:rFonts w:ascii="標楷體" w:eastAsia="標楷體"/>
        </w:rPr>
      </w:pPr>
      <w:r w:rsidRPr="006E1A37">
        <w:rPr>
          <w:rFonts w:ascii="標楷體" w:eastAsia="標楷體" w:hint="eastAsia"/>
        </w:rPr>
        <w:t>2.廠商因爭議而暫停履約，其經爭議處理結果被認定無理由者，不得就暫停履約之部分要求延長履約期限或免除契約責任。</w:t>
      </w:r>
    </w:p>
    <w:p w:rsidR="00CB5F8F" w:rsidRPr="006E1A37" w:rsidRDefault="00CB5F8F" w:rsidP="00CB5F8F">
      <w:pPr>
        <w:spacing w:line="400" w:lineRule="exact"/>
        <w:ind w:left="851" w:hanging="567"/>
        <w:jc w:val="both"/>
        <w:textDirection w:val="lrTbV"/>
        <w:rPr>
          <w:rFonts w:ascii="標楷體" w:eastAsia="標楷體"/>
        </w:rPr>
      </w:pPr>
      <w:r w:rsidRPr="006E1A37">
        <w:rPr>
          <w:rFonts w:ascii="標楷體" w:eastAsia="標楷體" w:hint="eastAsia"/>
        </w:rPr>
        <w:t>(六)本契約以中華民國法律為準據法，並以機關所在地之地方法院為第一審管轄法院。</w:t>
      </w:r>
    </w:p>
    <w:p w:rsidR="00CB5F8F" w:rsidRPr="006E1A37" w:rsidRDefault="00CB5F8F" w:rsidP="00CB5F8F">
      <w:pPr>
        <w:spacing w:line="400" w:lineRule="exact"/>
        <w:ind w:left="692" w:hanging="692"/>
        <w:jc w:val="both"/>
        <w:textDirection w:val="lrTbV"/>
        <w:rPr>
          <w:rFonts w:ascii="標楷體" w:eastAsia="標楷體"/>
          <w:b/>
        </w:rPr>
      </w:pPr>
    </w:p>
    <w:p w:rsidR="00CB5F8F" w:rsidRPr="006E1A37" w:rsidRDefault="00CB5F8F" w:rsidP="00CB5F8F">
      <w:pPr>
        <w:spacing w:line="400" w:lineRule="exact"/>
        <w:ind w:left="692" w:hanging="692"/>
        <w:jc w:val="both"/>
        <w:textDirection w:val="lrTbV"/>
        <w:rPr>
          <w:rFonts w:ascii="標楷體" w:eastAsia="標楷體"/>
          <w:b/>
        </w:rPr>
      </w:pPr>
      <w:r w:rsidRPr="006E1A37">
        <w:rPr>
          <w:rFonts w:ascii="標楷體" w:eastAsia="標楷體" w:hint="eastAsia"/>
          <w:b/>
        </w:rPr>
        <w:t>第十八條  其他</w:t>
      </w:r>
    </w:p>
    <w:p w:rsidR="00CB5F8F" w:rsidRPr="006E1A37" w:rsidRDefault="00CB5F8F" w:rsidP="009D4B31">
      <w:pPr>
        <w:spacing w:line="400" w:lineRule="exact"/>
        <w:ind w:left="766" w:hanging="482"/>
        <w:jc w:val="both"/>
        <w:textDirection w:val="lrTbV"/>
        <w:rPr>
          <w:rFonts w:ascii="標楷體" w:eastAsia="標楷體"/>
        </w:rPr>
      </w:pPr>
      <w:r w:rsidRPr="006E1A37">
        <w:rPr>
          <w:rFonts w:ascii="標楷體" w:eastAsia="標楷體" w:hint="eastAsia"/>
        </w:rPr>
        <w:t>(一)廠商對於履約所僱用之人員，不得有歧視性別、原住民、身心障礙或弱勢團體人士之情事。</w:t>
      </w:r>
    </w:p>
    <w:p w:rsidR="00CB5F8F" w:rsidRPr="006E1A37" w:rsidRDefault="00CB5F8F" w:rsidP="00CB5F8F">
      <w:pPr>
        <w:spacing w:line="400" w:lineRule="exact"/>
        <w:ind w:left="851" w:hanging="567"/>
        <w:jc w:val="both"/>
        <w:textDirection w:val="lrTbV"/>
        <w:rPr>
          <w:rFonts w:ascii="標楷體" w:eastAsia="標楷體"/>
        </w:rPr>
      </w:pPr>
      <w:r w:rsidRPr="006E1A37">
        <w:rPr>
          <w:rFonts w:ascii="標楷體" w:eastAsia="標楷體" w:hint="eastAsia"/>
        </w:rPr>
        <w:t>(二)廠商履約時不得僱用機關之人員或受機關委託辦理契約事項之機構之人員。</w:t>
      </w:r>
    </w:p>
    <w:p w:rsidR="00CB5F8F" w:rsidRPr="006E1A37" w:rsidRDefault="00CB5F8F" w:rsidP="00CB5F8F">
      <w:pPr>
        <w:numPr>
          <w:ilvl w:val="12"/>
          <w:numId w:val="0"/>
        </w:numPr>
        <w:overflowPunct w:val="0"/>
        <w:spacing w:line="400" w:lineRule="exact"/>
        <w:ind w:left="851" w:hanging="567"/>
        <w:jc w:val="both"/>
        <w:textDirection w:val="lrTbV"/>
        <w:rPr>
          <w:rFonts w:ascii="標楷體" w:eastAsia="標楷體"/>
        </w:rPr>
      </w:pPr>
      <w:r w:rsidRPr="006E1A37">
        <w:rPr>
          <w:rFonts w:ascii="標楷體" w:eastAsia="標楷體" w:hint="eastAsia"/>
        </w:rPr>
        <w:t>(三)廠商授權之代表應通曉中文或機關同意之其他語文。未通曉者，廠商應備翻譯人員。</w:t>
      </w:r>
    </w:p>
    <w:p w:rsidR="00CB5F8F" w:rsidRPr="006E1A37" w:rsidRDefault="00CB5F8F" w:rsidP="009D4B31">
      <w:pPr>
        <w:numPr>
          <w:ilvl w:val="12"/>
          <w:numId w:val="0"/>
        </w:numPr>
        <w:spacing w:line="400" w:lineRule="exact"/>
        <w:ind w:left="766" w:hanging="482"/>
        <w:jc w:val="both"/>
        <w:textDirection w:val="lrTbV"/>
        <w:rPr>
          <w:rFonts w:ascii="標楷體" w:eastAsia="標楷體"/>
        </w:rPr>
      </w:pPr>
      <w:r w:rsidRPr="006E1A37">
        <w:rPr>
          <w:rFonts w:ascii="標楷體" w:eastAsia="標楷體" w:hint="eastAsia"/>
        </w:rPr>
        <w:t>(四)機關與廠商間之履約事項，其涉及國際運輸或信用狀等事項，契約未予載明者，依國際貿易慣例。</w:t>
      </w:r>
    </w:p>
    <w:p w:rsidR="00CB5F8F" w:rsidRPr="006E1A37" w:rsidRDefault="00CB5F8F" w:rsidP="009D4B31">
      <w:pPr>
        <w:numPr>
          <w:ilvl w:val="12"/>
          <w:numId w:val="0"/>
        </w:numPr>
        <w:spacing w:line="400" w:lineRule="exact"/>
        <w:ind w:left="766" w:hanging="482"/>
        <w:jc w:val="both"/>
        <w:textDirection w:val="lrTbV"/>
        <w:rPr>
          <w:rFonts w:ascii="標楷體" w:eastAsia="標楷體"/>
        </w:rPr>
      </w:pPr>
      <w:r w:rsidRPr="006E1A37">
        <w:rPr>
          <w:rFonts w:ascii="標楷體" w:eastAsia="標楷體" w:hint="eastAsia"/>
        </w:rPr>
        <w:t>(五)機關及廠商於履約期間應分別指定授權代表，為履約期間雙方協調與契約有關事項之代表人。</w:t>
      </w:r>
    </w:p>
    <w:p w:rsidR="00CB5F8F" w:rsidRPr="006E1A37" w:rsidRDefault="00CB5F8F" w:rsidP="009D4B31">
      <w:pPr>
        <w:numPr>
          <w:ilvl w:val="12"/>
          <w:numId w:val="0"/>
        </w:numPr>
        <w:spacing w:line="400" w:lineRule="exact"/>
        <w:ind w:left="766" w:hanging="482"/>
        <w:jc w:val="both"/>
        <w:textDirection w:val="lrTbV"/>
        <w:rPr>
          <w:rFonts w:ascii="標楷體" w:eastAsia="標楷體"/>
        </w:rPr>
      </w:pPr>
      <w:r w:rsidRPr="006E1A37">
        <w:rPr>
          <w:rFonts w:ascii="標楷體" w:eastAsia="標楷體" w:hint="eastAsia"/>
        </w:rPr>
        <w:t>(六)依據「政治獻金法」第7條第1項第2款規定，與政府機關（構）有巨額採購契約，且於履約期間之廠商，不得捐贈政治獻金。</w:t>
      </w:r>
    </w:p>
    <w:p w:rsidR="00CB5F8F" w:rsidRDefault="00CB5F8F" w:rsidP="008671D5">
      <w:pPr>
        <w:spacing w:line="400" w:lineRule="exact"/>
        <w:ind w:leftChars="150" w:left="360"/>
        <w:textDirection w:val="lrTbV"/>
        <w:rPr>
          <w:rFonts w:ascii="標楷體" w:eastAsia="標楷體" w:hAnsi="標楷體"/>
          <w:b/>
          <w:sz w:val="28"/>
          <w:szCs w:val="28"/>
        </w:rPr>
      </w:pPr>
      <w:r w:rsidRPr="006E1A37">
        <w:rPr>
          <w:rFonts w:ascii="標楷體" w:eastAsia="標楷體" w:hint="eastAsia"/>
        </w:rPr>
        <w:t>(七)本契約未載明之事項，依採購法及民法等相關法令。</w:t>
      </w: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6124D5" w:rsidRDefault="006124D5" w:rsidP="00296EE9">
      <w:pPr>
        <w:spacing w:line="400" w:lineRule="exact"/>
        <w:ind w:leftChars="50" w:left="120" w:firstLineChars="700" w:firstLine="1680"/>
        <w:jc w:val="both"/>
        <w:textDirection w:val="lrTbV"/>
        <w:rPr>
          <w:rFonts w:ascii="標楷體" w:eastAsia="標楷體" w:hAnsi="標楷體"/>
        </w:rPr>
      </w:pPr>
    </w:p>
    <w:p w:rsidR="00BA4C77" w:rsidRDefault="00BA4C77" w:rsidP="00296EE9">
      <w:pPr>
        <w:spacing w:line="400" w:lineRule="exact"/>
        <w:ind w:leftChars="50" w:left="120" w:firstLineChars="700" w:firstLine="1680"/>
        <w:jc w:val="both"/>
        <w:textDirection w:val="lrTbV"/>
        <w:rPr>
          <w:rFonts w:ascii="標楷體" w:eastAsia="標楷體" w:hAnsi="標楷體"/>
        </w:rPr>
      </w:pPr>
    </w:p>
    <w:p w:rsidR="00BA4C77" w:rsidRDefault="00BA4C77" w:rsidP="00296EE9">
      <w:pPr>
        <w:spacing w:line="400" w:lineRule="exact"/>
        <w:ind w:leftChars="50" w:left="120" w:firstLineChars="700" w:firstLine="1680"/>
        <w:jc w:val="both"/>
        <w:textDirection w:val="lrTbV"/>
        <w:rPr>
          <w:rFonts w:ascii="標楷體" w:eastAsia="標楷體" w:hAnsi="標楷體"/>
        </w:rPr>
      </w:pPr>
    </w:p>
    <w:p w:rsidR="00BA4C77" w:rsidRDefault="00BA4C77" w:rsidP="00296EE9">
      <w:pPr>
        <w:spacing w:line="400" w:lineRule="exact"/>
        <w:ind w:leftChars="50" w:left="120" w:firstLineChars="700" w:firstLine="1680"/>
        <w:jc w:val="both"/>
        <w:textDirection w:val="lrTbV"/>
        <w:rPr>
          <w:rFonts w:ascii="標楷體" w:eastAsia="標楷體" w:hAnsi="標楷體"/>
        </w:rPr>
      </w:pPr>
    </w:p>
    <w:p w:rsidR="00FB5E42" w:rsidRDefault="00FB5E42" w:rsidP="00296EE9">
      <w:pPr>
        <w:spacing w:line="400" w:lineRule="exact"/>
        <w:ind w:leftChars="50" w:left="120" w:firstLineChars="700" w:firstLine="1680"/>
        <w:jc w:val="both"/>
        <w:textDirection w:val="lrTbV"/>
        <w:rPr>
          <w:rFonts w:ascii="標楷體" w:eastAsia="標楷體" w:hAnsi="標楷體"/>
        </w:rPr>
      </w:pPr>
    </w:p>
    <w:p w:rsidR="00FB5E42" w:rsidRDefault="00FB5E42" w:rsidP="00296EE9">
      <w:pPr>
        <w:spacing w:line="400" w:lineRule="exact"/>
        <w:ind w:leftChars="50" w:left="120" w:firstLineChars="700" w:firstLine="1680"/>
        <w:jc w:val="both"/>
        <w:textDirection w:val="lrTbV"/>
        <w:rPr>
          <w:rFonts w:ascii="標楷體" w:eastAsia="標楷體" w:hAnsi="標楷體"/>
        </w:rPr>
      </w:pPr>
    </w:p>
    <w:p w:rsidR="00FB5E42" w:rsidRPr="00A279A7" w:rsidRDefault="00FB5E42" w:rsidP="00296EE9">
      <w:pPr>
        <w:spacing w:line="400" w:lineRule="exact"/>
        <w:ind w:leftChars="50" w:left="120" w:firstLineChars="700" w:firstLine="1680"/>
        <w:jc w:val="both"/>
        <w:textDirection w:val="lrTbV"/>
        <w:rPr>
          <w:rFonts w:ascii="標楷體" w:eastAsia="標楷體" w:hAnsi="標楷體"/>
        </w:rPr>
      </w:pPr>
    </w:p>
    <w:p w:rsidR="00296EE9" w:rsidRPr="006F7D96" w:rsidRDefault="00296EE9" w:rsidP="00296EE9">
      <w:pPr>
        <w:spacing w:line="400" w:lineRule="exact"/>
        <w:jc w:val="center"/>
        <w:textDirection w:val="lrTbV"/>
        <w:rPr>
          <w:rFonts w:ascii="標楷體" w:eastAsia="標楷體" w:hAnsi="標楷體"/>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A51544">
        <w:rPr>
          <w:rFonts w:ascii="標楷體" w:eastAsia="標楷體" w:hAnsi="標楷體" w:hint="eastAsia"/>
          <w:szCs w:val="24"/>
        </w:rPr>
        <w:t>陳建斌</w:t>
      </w:r>
      <w:r>
        <w:rPr>
          <w:rFonts w:ascii="標楷體" w:eastAsia="標楷體" w:hAnsi="標楷體" w:hint="eastAsia"/>
          <w:szCs w:val="24"/>
        </w:rPr>
        <w:t>(院長)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Default="00296EE9" w:rsidP="00296EE9">
      <w:pPr>
        <w:pStyle w:val="a7"/>
        <w:spacing w:line="560" w:lineRule="exact"/>
        <w:ind w:leftChars="500" w:left="1200"/>
        <w:rPr>
          <w:rFonts w:ascii="標楷體" w:eastAsia="標楷體" w:hAnsi="標楷體"/>
          <w:szCs w:val="24"/>
        </w:rPr>
      </w:pPr>
    </w:p>
    <w:p w:rsidR="00A40AEE" w:rsidRPr="006F7D96" w:rsidRDefault="00A40AEE"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p>
    <w:p w:rsidR="007C55C1" w:rsidRPr="00626F84" w:rsidRDefault="007C55C1" w:rsidP="007C55C1">
      <w:pPr>
        <w:pStyle w:val="a7"/>
        <w:spacing w:line="560" w:lineRule="exact"/>
        <w:ind w:firstLineChars="500" w:firstLine="1200"/>
        <w:rPr>
          <w:rFonts w:ascii="標楷體" w:eastAsia="標楷體" w:hAnsi="標楷體"/>
          <w:szCs w:val="24"/>
        </w:rPr>
      </w:pPr>
      <w:r w:rsidRPr="00626F84">
        <w:rPr>
          <w:rFonts w:ascii="標楷體" w:eastAsia="標楷體" w:hAnsi="標楷體" w:hint="eastAsia"/>
          <w:szCs w:val="24"/>
        </w:rPr>
        <w:t>廠    商：</w:t>
      </w:r>
    </w:p>
    <w:p w:rsidR="007C55C1" w:rsidRPr="00626F84" w:rsidRDefault="007C55C1" w:rsidP="007C55C1">
      <w:pPr>
        <w:pStyle w:val="a7"/>
        <w:spacing w:line="560" w:lineRule="exact"/>
        <w:ind w:firstLineChars="500" w:firstLine="1200"/>
        <w:rPr>
          <w:rFonts w:ascii="標楷體" w:eastAsia="標楷體" w:hAnsi="標楷體"/>
          <w:szCs w:val="24"/>
        </w:rPr>
      </w:pPr>
      <w:r w:rsidRPr="00626F84">
        <w:rPr>
          <w:rFonts w:ascii="標楷體" w:eastAsia="標楷體" w:hAnsi="標楷體" w:hint="eastAsia"/>
          <w:szCs w:val="24"/>
        </w:rPr>
        <w:t>負 責 人：</w:t>
      </w:r>
      <w:r w:rsidRPr="00626F84">
        <w:rPr>
          <w:rFonts w:ascii="標楷體" w:eastAsia="標楷體" w:hAnsi="標楷體" w:hint="eastAsia"/>
          <w:szCs w:val="24"/>
        </w:rPr>
        <w:tab/>
      </w:r>
      <w:r w:rsidRPr="00626F84">
        <w:rPr>
          <w:rFonts w:ascii="標楷體" w:eastAsia="標楷體" w:hAnsi="標楷體" w:hint="eastAsia"/>
          <w:szCs w:val="24"/>
        </w:rPr>
        <w:tab/>
      </w:r>
      <w:r w:rsidRPr="00626F84">
        <w:rPr>
          <w:rFonts w:ascii="標楷體" w:eastAsia="標楷體" w:hAnsi="標楷體" w:hint="eastAsia"/>
          <w:szCs w:val="24"/>
        </w:rPr>
        <w:tab/>
        <w:t xml:space="preserve">    </w:t>
      </w:r>
    </w:p>
    <w:p w:rsidR="007C55C1" w:rsidRPr="00626F84" w:rsidRDefault="007C55C1" w:rsidP="007C55C1">
      <w:pPr>
        <w:pStyle w:val="a7"/>
        <w:spacing w:line="560" w:lineRule="exact"/>
        <w:ind w:firstLineChars="500" w:firstLine="1200"/>
        <w:rPr>
          <w:rFonts w:ascii="標楷體" w:eastAsia="標楷體" w:hAnsi="標楷體"/>
          <w:szCs w:val="24"/>
        </w:rPr>
      </w:pPr>
      <w:r w:rsidRPr="00626F84">
        <w:rPr>
          <w:rFonts w:ascii="標楷體" w:eastAsia="標楷體" w:hAnsi="標楷體" w:hint="eastAsia"/>
          <w:szCs w:val="24"/>
        </w:rPr>
        <w:t>地　　址：</w:t>
      </w:r>
      <w:r w:rsidR="00FD0A3E" w:rsidRPr="00626F84">
        <w:rPr>
          <w:rFonts w:ascii="標楷體" w:eastAsia="標楷體" w:hAnsi="標楷體"/>
          <w:szCs w:val="24"/>
        </w:rPr>
        <w:t xml:space="preserve"> </w:t>
      </w:r>
    </w:p>
    <w:p w:rsidR="007C55C1" w:rsidRPr="00626F84" w:rsidRDefault="007C55C1" w:rsidP="007C55C1">
      <w:pPr>
        <w:pStyle w:val="a7"/>
        <w:spacing w:line="560" w:lineRule="exact"/>
        <w:ind w:firstLineChars="500" w:firstLine="1200"/>
        <w:rPr>
          <w:rFonts w:ascii="標楷體" w:eastAsia="標楷體" w:hAnsi="標楷體"/>
          <w:szCs w:val="24"/>
        </w:rPr>
      </w:pPr>
      <w:r w:rsidRPr="00626F84">
        <w:rPr>
          <w:rFonts w:ascii="標楷體" w:eastAsia="標楷體" w:hAnsi="標楷體" w:hint="eastAsia"/>
          <w:szCs w:val="24"/>
        </w:rPr>
        <w:t>統一編號：</w:t>
      </w:r>
    </w:p>
    <w:p w:rsidR="007C55C1" w:rsidRPr="00626F84" w:rsidRDefault="007C55C1" w:rsidP="007C55C1">
      <w:pPr>
        <w:pStyle w:val="a7"/>
        <w:spacing w:line="560" w:lineRule="exact"/>
        <w:ind w:firstLineChars="500" w:firstLine="1200"/>
        <w:rPr>
          <w:rFonts w:ascii="標楷體" w:eastAsia="標楷體" w:hAnsi="標楷體"/>
          <w:szCs w:val="24"/>
        </w:rPr>
      </w:pPr>
      <w:r w:rsidRPr="00626F84">
        <w:rPr>
          <w:rFonts w:ascii="標楷體" w:eastAsia="標楷體" w:hAnsi="標楷體" w:hint="eastAsia"/>
          <w:szCs w:val="24"/>
        </w:rPr>
        <w:t>電    話：</w:t>
      </w:r>
    </w:p>
    <w:p w:rsidR="00296EE9" w:rsidRPr="000356FC" w:rsidRDefault="00296EE9" w:rsidP="00296EE9">
      <w:pPr>
        <w:pStyle w:val="a7"/>
        <w:spacing w:line="560" w:lineRule="exact"/>
        <w:ind w:firstLineChars="500" w:firstLine="1200"/>
        <w:rPr>
          <w:rFonts w:ascii="標楷體" w:eastAsia="標楷體" w:hAnsi="標楷體"/>
          <w:szCs w:val="24"/>
        </w:rPr>
      </w:pPr>
    </w:p>
    <w:p w:rsidR="00296EE9" w:rsidRPr="006F7D96" w:rsidRDefault="00296EE9"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sidR="007C55C1">
        <w:rPr>
          <w:rFonts w:ascii="標楷體" w:eastAsia="標楷體" w:hAnsi="標楷體" w:hint="eastAsia"/>
          <w:szCs w:val="24"/>
        </w:rPr>
        <w:t>8</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FD0A3E">
        <w:rPr>
          <w:rFonts w:ascii="標楷體" w:eastAsia="標楷體" w:hAnsi="標楷體" w:hint="eastAsia"/>
          <w:szCs w:val="24"/>
        </w:rPr>
        <w:t xml:space="preserve">   </w:t>
      </w:r>
      <w:r w:rsidR="008C04F0">
        <w:rPr>
          <w:rFonts w:ascii="標楷體" w:eastAsia="標楷體" w:hAnsi="標楷體" w:hint="eastAsia"/>
          <w:szCs w:val="24"/>
        </w:rPr>
        <w:t>1</w:t>
      </w:r>
      <w:r w:rsidR="002D5152">
        <w:rPr>
          <w:rFonts w:ascii="標楷體" w:eastAsia="標楷體" w:hAnsi="標楷體" w:hint="eastAsia"/>
          <w:szCs w:val="24"/>
        </w:rPr>
        <w:t>2</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D5152" w:rsidRDefault="002D5152" w:rsidP="00296EE9">
      <w:pPr>
        <w:spacing w:line="360" w:lineRule="exact"/>
        <w:jc w:val="center"/>
        <w:rPr>
          <w:rFonts w:ascii="標楷體" w:eastAsia="標楷體" w:hAnsi="標楷體"/>
        </w:rPr>
      </w:pPr>
    </w:p>
    <w:p w:rsidR="008E5495" w:rsidRDefault="008E5495" w:rsidP="00296EE9">
      <w:pPr>
        <w:spacing w:line="360" w:lineRule="exact"/>
        <w:jc w:val="center"/>
        <w:rPr>
          <w:rFonts w:ascii="標楷體" w:eastAsia="標楷體" w:hAnsi="標楷體"/>
        </w:rPr>
      </w:pPr>
    </w:p>
    <w:p w:rsidR="008E5495" w:rsidRDefault="008E5495" w:rsidP="00296EE9">
      <w:pPr>
        <w:spacing w:line="360" w:lineRule="exact"/>
        <w:jc w:val="center"/>
        <w:rPr>
          <w:rFonts w:ascii="標楷體" w:eastAsia="標楷體" w:hAnsi="標楷體"/>
        </w:rPr>
      </w:pPr>
    </w:p>
    <w:p w:rsidR="008E5495" w:rsidRDefault="008E5495" w:rsidP="00296EE9">
      <w:pPr>
        <w:spacing w:line="360" w:lineRule="exact"/>
        <w:jc w:val="center"/>
        <w:rPr>
          <w:rFonts w:ascii="標楷體" w:eastAsia="標楷體" w:hAnsi="標楷體"/>
        </w:rPr>
      </w:pPr>
    </w:p>
    <w:p w:rsidR="008E5495" w:rsidRDefault="008E5495"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5"/>
        <w:gridCol w:w="602"/>
        <w:gridCol w:w="2399"/>
        <w:gridCol w:w="1225"/>
        <w:gridCol w:w="1159"/>
        <w:gridCol w:w="67"/>
        <w:gridCol w:w="2327"/>
      </w:tblGrid>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779"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4A6309">
              <w:rPr>
                <w:rFonts w:ascii="標楷體" w:eastAsia="標楷體" w:hAnsi="標楷體" w:hint="eastAsia"/>
                <w:u w:val="single"/>
              </w:rPr>
              <w:t>10810243</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779" w:type="dxa"/>
            <w:gridSpan w:val="6"/>
            <w:vAlign w:val="center"/>
          </w:tcPr>
          <w:p w:rsidR="00296EE9" w:rsidRPr="00707030" w:rsidRDefault="004A6309" w:rsidP="000932A1">
            <w:pPr>
              <w:spacing w:line="360" w:lineRule="exact"/>
              <w:rPr>
                <w:rFonts w:ascii="標楷體" w:eastAsia="標楷體" w:hAnsi="標楷體"/>
                <w:u w:val="single"/>
              </w:rPr>
            </w:pPr>
            <w:proofErr w:type="gramStart"/>
            <w:r>
              <w:rPr>
                <w:rFonts w:ascii="標楷體" w:eastAsia="標楷體" w:hAnsi="標楷體" w:hint="eastAsia"/>
              </w:rPr>
              <w:t>109</w:t>
            </w:r>
            <w:proofErr w:type="gramEnd"/>
            <w:r>
              <w:rPr>
                <w:rFonts w:ascii="標楷體" w:eastAsia="標楷體" w:hAnsi="標楷體" w:hint="eastAsia"/>
              </w:rPr>
              <w:t>年度員工團體保險</w:t>
            </w:r>
            <w:r w:rsidR="00FC16F0">
              <w:rPr>
                <w:rFonts w:ascii="標楷體" w:eastAsia="標楷體" w:hAnsi="標楷體" w:hint="eastAsia"/>
              </w:rPr>
              <w:t xml:space="preserve"> </w:t>
            </w:r>
            <w:r w:rsidR="00296EE9">
              <w:rPr>
                <w:rFonts w:ascii="標楷體" w:eastAsia="標楷體" w:hAnsi="標楷體" w:hint="eastAsia"/>
              </w:rPr>
              <w:t xml:space="preserve"> </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779" w:type="dxa"/>
            <w:gridSpan w:val="6"/>
            <w:vAlign w:val="center"/>
          </w:tcPr>
          <w:p w:rsidR="00296EE9" w:rsidRPr="00B85271" w:rsidRDefault="00296EE9" w:rsidP="00CC044D">
            <w:pPr>
              <w:pStyle w:val="a7"/>
              <w:spacing w:line="560" w:lineRule="exact"/>
              <w:rPr>
                <w:rFonts w:ascii="標楷體" w:eastAsia="標楷體" w:hAnsi="標楷體"/>
                <w:u w:val="single"/>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2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27"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p w:rsidR="00404783" w:rsidRPr="006F7D96" w:rsidRDefault="00404783" w:rsidP="007A5021">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730B01" w:rsidRPr="006F7D96" w:rsidTr="00C6285C">
        <w:trPr>
          <w:cantSplit/>
          <w:trHeight w:val="580"/>
        </w:trPr>
        <w:tc>
          <w:tcPr>
            <w:tcW w:w="4776" w:type="dxa"/>
            <w:gridSpan w:val="3"/>
            <w:vAlign w:val="center"/>
          </w:tcPr>
          <w:p w:rsidR="00730B01" w:rsidRPr="0046708F" w:rsidRDefault="00730B01" w:rsidP="00DA1A7A">
            <w:pPr>
              <w:spacing w:line="360" w:lineRule="exact"/>
              <w:ind w:left="461" w:hangingChars="192" w:hanging="461"/>
              <w:jc w:val="both"/>
              <w:rPr>
                <w:rFonts w:ascii="標楷體" w:eastAsia="標楷體" w:hAnsi="標楷體"/>
                <w:i/>
              </w:rPr>
            </w:pPr>
            <w:r w:rsidRPr="0046708F">
              <w:rPr>
                <w:rFonts w:ascii="標楷體" w:eastAsia="標楷體" w:hAnsi="標楷體" w:hint="eastAsia"/>
              </w:rPr>
              <w:t>■6.</w:t>
            </w:r>
            <w:r w:rsidR="00DA1A7A" w:rsidRPr="00D10709">
              <w:rPr>
                <w:rFonts w:eastAsia="標楷體" w:hAnsi="標楷體" w:hint="eastAsia"/>
              </w:rPr>
              <w:t>切結書</w:t>
            </w:r>
            <w:r w:rsidR="00DA1A7A" w:rsidRPr="00D10709">
              <w:rPr>
                <w:rFonts w:eastAsia="標楷體"/>
              </w:rPr>
              <w:t>1</w:t>
            </w:r>
            <w:r w:rsidR="00DA1A7A" w:rsidRPr="0046708F">
              <w:rPr>
                <w:rFonts w:ascii="標楷體" w:eastAsia="標楷體" w:hAnsi="標楷體"/>
                <w:i/>
              </w:rPr>
              <w:t xml:space="preserve"> </w:t>
            </w:r>
          </w:p>
        </w:tc>
        <w:tc>
          <w:tcPr>
            <w:tcW w:w="1225" w:type="dxa"/>
            <w:vAlign w:val="center"/>
          </w:tcPr>
          <w:p w:rsidR="00730B01" w:rsidRPr="006F7D96" w:rsidRDefault="00730B01" w:rsidP="007A5021">
            <w:pPr>
              <w:spacing w:line="360" w:lineRule="exact"/>
              <w:jc w:val="center"/>
              <w:rPr>
                <w:rFonts w:ascii="標楷體" w:eastAsia="標楷體" w:hAnsi="標楷體"/>
              </w:rPr>
            </w:pPr>
          </w:p>
        </w:tc>
        <w:tc>
          <w:tcPr>
            <w:tcW w:w="1226" w:type="dxa"/>
            <w:gridSpan w:val="2"/>
            <w:vAlign w:val="center"/>
          </w:tcPr>
          <w:p w:rsidR="00730B01" w:rsidRPr="006F7D96" w:rsidRDefault="00730B01" w:rsidP="007A5021">
            <w:pPr>
              <w:spacing w:line="360" w:lineRule="exact"/>
              <w:jc w:val="center"/>
              <w:rPr>
                <w:rFonts w:ascii="標楷體" w:eastAsia="標楷體" w:hAnsi="標楷體"/>
              </w:rPr>
            </w:pPr>
          </w:p>
        </w:tc>
        <w:tc>
          <w:tcPr>
            <w:tcW w:w="2327" w:type="dxa"/>
            <w:vAlign w:val="center"/>
          </w:tcPr>
          <w:p w:rsidR="00730B01" w:rsidRPr="006F7D96" w:rsidRDefault="00730B01" w:rsidP="007A5021">
            <w:pPr>
              <w:spacing w:line="360" w:lineRule="exact"/>
              <w:jc w:val="center"/>
              <w:rPr>
                <w:rFonts w:ascii="標楷體" w:eastAsia="標楷體" w:hAnsi="標楷體"/>
              </w:rPr>
            </w:pPr>
          </w:p>
        </w:tc>
      </w:tr>
      <w:tr w:rsidR="00730B01" w:rsidRPr="006F7D96" w:rsidTr="00C6285C">
        <w:trPr>
          <w:cantSplit/>
          <w:trHeight w:val="580"/>
        </w:trPr>
        <w:tc>
          <w:tcPr>
            <w:tcW w:w="4776" w:type="dxa"/>
            <w:gridSpan w:val="3"/>
            <w:vAlign w:val="center"/>
          </w:tcPr>
          <w:p w:rsidR="00730B01" w:rsidRPr="000356FC" w:rsidRDefault="00730B01" w:rsidP="00DA1A7A">
            <w:pPr>
              <w:spacing w:line="360" w:lineRule="exact"/>
              <w:ind w:left="480" w:hangingChars="200" w:hanging="480"/>
              <w:jc w:val="both"/>
              <w:rPr>
                <w:rFonts w:ascii="標楷體" w:eastAsia="標楷體" w:hAnsi="標楷體"/>
              </w:rPr>
            </w:pPr>
            <w:r w:rsidRPr="000356FC">
              <w:rPr>
                <w:rFonts w:ascii="標楷體" w:eastAsia="標楷體" w:hAnsi="標楷體" w:hint="eastAsia"/>
              </w:rPr>
              <w:t>■7.</w:t>
            </w:r>
            <w:r w:rsidR="00DA1A7A">
              <w:rPr>
                <w:rFonts w:ascii="標楷體" w:eastAsia="標楷體" w:hAnsi="標楷體" w:hint="eastAsia"/>
              </w:rPr>
              <w:t>規格</w:t>
            </w:r>
          </w:p>
        </w:tc>
        <w:tc>
          <w:tcPr>
            <w:tcW w:w="1225" w:type="dxa"/>
            <w:vAlign w:val="center"/>
          </w:tcPr>
          <w:p w:rsidR="00730B01" w:rsidRPr="006F7D96" w:rsidRDefault="00730B01" w:rsidP="007A5021">
            <w:pPr>
              <w:spacing w:line="360" w:lineRule="exact"/>
              <w:jc w:val="center"/>
              <w:rPr>
                <w:rFonts w:ascii="標楷體" w:eastAsia="標楷體" w:hAnsi="標楷體"/>
              </w:rPr>
            </w:pPr>
          </w:p>
        </w:tc>
        <w:tc>
          <w:tcPr>
            <w:tcW w:w="1226" w:type="dxa"/>
            <w:gridSpan w:val="2"/>
            <w:vAlign w:val="center"/>
          </w:tcPr>
          <w:p w:rsidR="00730B01" w:rsidRPr="006F7D96" w:rsidRDefault="00730B01" w:rsidP="007A5021">
            <w:pPr>
              <w:spacing w:line="360" w:lineRule="exact"/>
              <w:jc w:val="center"/>
              <w:rPr>
                <w:rFonts w:ascii="標楷體" w:eastAsia="標楷體" w:hAnsi="標楷體"/>
              </w:rPr>
            </w:pPr>
          </w:p>
        </w:tc>
        <w:tc>
          <w:tcPr>
            <w:tcW w:w="2327" w:type="dxa"/>
            <w:vAlign w:val="center"/>
          </w:tcPr>
          <w:p w:rsidR="00730B01" w:rsidRPr="006F7D96" w:rsidRDefault="00730B01" w:rsidP="007A5021">
            <w:pPr>
              <w:spacing w:line="360" w:lineRule="exact"/>
              <w:jc w:val="center"/>
              <w:rPr>
                <w:rFonts w:ascii="標楷體" w:eastAsia="標楷體" w:hAnsi="標楷體"/>
              </w:rPr>
            </w:pPr>
          </w:p>
        </w:tc>
      </w:tr>
      <w:tr w:rsidR="00730B01" w:rsidRPr="006F7D96" w:rsidTr="00C6285C">
        <w:trPr>
          <w:cantSplit/>
          <w:trHeight w:val="580"/>
        </w:trPr>
        <w:tc>
          <w:tcPr>
            <w:tcW w:w="4776" w:type="dxa"/>
            <w:gridSpan w:val="3"/>
            <w:vAlign w:val="center"/>
          </w:tcPr>
          <w:p w:rsidR="00730B01" w:rsidRPr="006F7D96" w:rsidRDefault="00DA1A7A" w:rsidP="00DA1A7A">
            <w:pPr>
              <w:spacing w:line="360" w:lineRule="exact"/>
              <w:ind w:left="480" w:hangingChars="200" w:hanging="480"/>
              <w:jc w:val="both"/>
              <w:rPr>
                <w:rFonts w:ascii="標楷體" w:eastAsia="標楷體" w:hAnsi="標楷體"/>
              </w:rPr>
            </w:pPr>
            <w:r w:rsidRPr="006F7D96">
              <w:rPr>
                <w:rFonts w:ascii="標楷體" w:eastAsia="標楷體" w:hAnsi="標楷體" w:hint="eastAsia"/>
              </w:rPr>
              <w:t>□</w:t>
            </w:r>
            <w:r w:rsidR="00730B01" w:rsidRPr="006F7D96">
              <w:rPr>
                <w:rFonts w:ascii="標楷體" w:eastAsia="標楷體" w:hAnsi="標楷體" w:hint="eastAsia"/>
              </w:rPr>
              <w:t>8.</w:t>
            </w:r>
            <w:r w:rsidRPr="006F7D96">
              <w:rPr>
                <w:rFonts w:ascii="標楷體" w:eastAsia="標楷體" w:hAnsi="標楷體"/>
              </w:rPr>
              <w:t xml:space="preserve"> </w:t>
            </w:r>
          </w:p>
        </w:tc>
        <w:tc>
          <w:tcPr>
            <w:tcW w:w="1225" w:type="dxa"/>
            <w:vAlign w:val="center"/>
          </w:tcPr>
          <w:p w:rsidR="00730B01" w:rsidRPr="006F7D96" w:rsidRDefault="00730B01" w:rsidP="007A5021">
            <w:pPr>
              <w:spacing w:line="360" w:lineRule="exact"/>
              <w:jc w:val="center"/>
              <w:rPr>
                <w:rFonts w:ascii="標楷體" w:eastAsia="標楷體" w:hAnsi="標楷體"/>
              </w:rPr>
            </w:pPr>
          </w:p>
        </w:tc>
        <w:tc>
          <w:tcPr>
            <w:tcW w:w="1226" w:type="dxa"/>
            <w:gridSpan w:val="2"/>
            <w:vAlign w:val="center"/>
          </w:tcPr>
          <w:p w:rsidR="00730B01" w:rsidRPr="006F7D96" w:rsidRDefault="00730B01" w:rsidP="007A5021">
            <w:pPr>
              <w:spacing w:line="360" w:lineRule="exact"/>
              <w:jc w:val="center"/>
              <w:rPr>
                <w:rFonts w:ascii="標楷體" w:eastAsia="標楷體" w:hAnsi="標楷體"/>
              </w:rPr>
            </w:pPr>
          </w:p>
        </w:tc>
        <w:tc>
          <w:tcPr>
            <w:tcW w:w="2327" w:type="dxa"/>
            <w:vAlign w:val="center"/>
          </w:tcPr>
          <w:p w:rsidR="00730B01" w:rsidRPr="006F7D96" w:rsidRDefault="00730B01"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DA1A7A" w:rsidP="00DA1A7A">
            <w:pPr>
              <w:spacing w:line="360" w:lineRule="exact"/>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9</w:t>
            </w:r>
            <w:r w:rsidR="00FB5E42">
              <w:rPr>
                <w:rFonts w:ascii="標楷體" w:eastAsia="標楷體" w:hAnsi="標楷體" w:hint="eastAsia"/>
              </w:rPr>
              <w:t>.</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9554"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1562"/>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96028B">
            <w:pPr>
              <w:spacing w:line="360" w:lineRule="exact"/>
              <w:jc w:val="center"/>
              <w:rPr>
                <w:rFonts w:ascii="標楷體" w:eastAsia="標楷體" w:hAnsi="標楷體"/>
              </w:rPr>
            </w:pPr>
            <w:r w:rsidRPr="006F7D96">
              <w:rPr>
                <w:rFonts w:ascii="標楷體" w:eastAsia="標楷體" w:hAnsi="標楷體" w:hint="eastAsia"/>
              </w:rPr>
              <w:t xml:space="preserve">(第1- </w:t>
            </w:r>
            <w:r w:rsidR="0096028B">
              <w:rPr>
                <w:rFonts w:ascii="標楷體" w:eastAsia="標楷體" w:hAnsi="標楷體" w:hint="eastAsia"/>
              </w:rPr>
              <w:t>6</w:t>
            </w:r>
            <w:r w:rsidRPr="006F7D96">
              <w:rPr>
                <w:rFonts w:ascii="標楷體" w:eastAsia="標楷體" w:hAnsi="標楷體" w:hint="eastAsia"/>
              </w:rPr>
              <w:t>項)</w:t>
            </w:r>
          </w:p>
        </w:tc>
        <w:tc>
          <w:tcPr>
            <w:tcW w:w="2399"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384"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 </w:t>
            </w:r>
            <w:r w:rsidR="0096028B">
              <w:rPr>
                <w:rFonts w:ascii="標楷體" w:eastAsia="標楷體" w:hAnsi="標楷體" w:hint="eastAsia"/>
              </w:rPr>
              <w:t>7</w:t>
            </w:r>
            <w:r w:rsidRPr="006F7D96">
              <w:rPr>
                <w:rFonts w:ascii="標楷體" w:eastAsia="標楷體" w:hAnsi="標楷體" w:hint="eastAsia"/>
              </w:rPr>
              <w:t>項)</w:t>
            </w:r>
          </w:p>
        </w:tc>
        <w:tc>
          <w:tcPr>
            <w:tcW w:w="2394"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C6285C">
        <w:trPr>
          <w:cantSplit/>
          <w:trHeight w:val="540"/>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177"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C85CD5" w:rsidRDefault="00C85CD5" w:rsidP="00296EE9">
      <w:pPr>
        <w:spacing w:line="360" w:lineRule="exact"/>
        <w:jc w:val="center"/>
        <w:rPr>
          <w:rFonts w:ascii="標楷體" w:eastAsia="標楷體" w:hAnsi="標楷體"/>
        </w:rPr>
      </w:pPr>
    </w:p>
    <w:p w:rsidR="00C85CD5" w:rsidRDefault="00C85CD5" w:rsidP="00296EE9">
      <w:pPr>
        <w:spacing w:line="360" w:lineRule="exact"/>
        <w:jc w:val="center"/>
        <w:rPr>
          <w:rFonts w:ascii="標楷體" w:eastAsia="標楷體" w:hAnsi="標楷體"/>
        </w:rPr>
      </w:pPr>
    </w:p>
    <w:p w:rsidR="00C85CD5" w:rsidRDefault="00C85CD5" w:rsidP="00296EE9">
      <w:pPr>
        <w:spacing w:line="360" w:lineRule="exact"/>
        <w:jc w:val="center"/>
        <w:rPr>
          <w:rFonts w:ascii="標楷體" w:eastAsia="標楷體" w:hAnsi="標楷體"/>
        </w:rPr>
      </w:pPr>
    </w:p>
    <w:p w:rsidR="00C85CD5" w:rsidRDefault="00C85CD5" w:rsidP="00296EE9">
      <w:pPr>
        <w:spacing w:line="360" w:lineRule="exact"/>
        <w:jc w:val="center"/>
        <w:rPr>
          <w:rFonts w:ascii="標楷體" w:eastAsia="標楷體" w:hAnsi="標楷體"/>
        </w:rPr>
      </w:pPr>
    </w:p>
    <w:p w:rsidR="008C04F0" w:rsidRDefault="008C04F0" w:rsidP="00296EE9">
      <w:pPr>
        <w:spacing w:line="360" w:lineRule="exact"/>
        <w:jc w:val="center"/>
        <w:rPr>
          <w:rFonts w:ascii="標楷體" w:eastAsia="標楷體" w:hAnsi="標楷體"/>
        </w:rPr>
      </w:pPr>
    </w:p>
    <w:p w:rsidR="00882D4D" w:rsidRDefault="00882D4D" w:rsidP="00882D4D">
      <w:pPr>
        <w:pStyle w:val="33"/>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 xml:space="preserve">投　標　廠　商　聲　明　書　</w:t>
      </w:r>
    </w:p>
    <w:p w:rsidR="00882D4D" w:rsidRDefault="00882D4D" w:rsidP="00882D4D">
      <w:pPr>
        <w:pStyle w:val="33"/>
        <w:spacing w:line="160" w:lineRule="exact"/>
        <w:jc w:val="center"/>
        <w:rPr>
          <w:rFonts w:ascii="標楷體" w:eastAsia="標楷體" w:hAnsi="標楷體" w:cs="Arial Unicode MS"/>
          <w:sz w:val="16"/>
        </w:rPr>
      </w:pPr>
    </w:p>
    <w:p w:rsidR="00882D4D" w:rsidRDefault="00882D4D" w:rsidP="00882D4D">
      <w:pPr>
        <w:pStyle w:val="33"/>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D53867">
        <w:rPr>
          <w:rFonts w:ascii="標楷體" w:eastAsia="標楷體" w:hAnsi="標楷體" w:cs="Arial Unicode MS" w:hint="eastAsia"/>
          <w:spacing w:val="-4"/>
          <w:szCs w:val="24"/>
          <w:u w:val="single"/>
        </w:rPr>
        <w:t>財團法人農業科技研究院</w:t>
      </w:r>
      <w:r>
        <w:rPr>
          <w:rFonts w:ascii="標楷體" w:eastAsia="標楷體" w:hAnsi="標楷體" w:cs="Arial Unicode MS" w:hint="eastAsia"/>
          <w:spacing w:val="-4"/>
          <w:szCs w:val="24"/>
          <w:u w:val="single"/>
        </w:rPr>
        <w:t>(</w:t>
      </w:r>
      <w:r>
        <w:rPr>
          <w:rFonts w:ascii="標楷體" w:eastAsia="標楷體" w:hAnsi="標楷體" w:cs="Arial Unicode MS" w:hint="eastAsia"/>
          <w:spacing w:val="-4"/>
        </w:rPr>
        <w:t>機關</w:t>
      </w:r>
      <w:r>
        <w:rPr>
          <w:rFonts w:ascii="標楷體" w:eastAsia="標楷體" w:hAnsi="標楷體" w:cs="Arial Unicode MS"/>
          <w:spacing w:val="-4"/>
        </w:rPr>
        <w:t>)</w:t>
      </w:r>
      <w:r>
        <w:rPr>
          <w:rFonts w:ascii="標楷體" w:eastAsia="標楷體" w:hAnsi="標楷體" w:cs="Arial Unicode MS" w:hint="eastAsia"/>
          <w:spacing w:val="-4"/>
        </w:rPr>
        <w:t>招標採購</w:t>
      </w:r>
      <w:r w:rsidRPr="00A114AD">
        <w:rPr>
          <w:rFonts w:ascii="標楷體" w:eastAsia="標楷體" w:hAnsi="標楷體" w:hint="eastAsia"/>
          <w:szCs w:val="24"/>
        </w:rPr>
        <w:t>「</w:t>
      </w:r>
      <w:proofErr w:type="gramStart"/>
      <w:r w:rsidR="004A6309">
        <w:rPr>
          <w:rFonts w:ascii="標楷體" w:eastAsia="標楷體" w:hAnsi="標楷體" w:cs="Arial Unicode MS" w:hint="eastAsia"/>
          <w:spacing w:val="-4"/>
          <w:szCs w:val="24"/>
        </w:rPr>
        <w:t>109</w:t>
      </w:r>
      <w:proofErr w:type="gramEnd"/>
      <w:r w:rsidR="004A6309">
        <w:rPr>
          <w:rFonts w:ascii="標楷體" w:eastAsia="標楷體" w:hAnsi="標楷體" w:cs="Arial Unicode MS" w:hint="eastAsia"/>
          <w:spacing w:val="-4"/>
          <w:szCs w:val="24"/>
        </w:rPr>
        <w:t>年度員工團體保險</w:t>
      </w:r>
      <w:r w:rsidR="008C04F0" w:rsidRPr="008C04F0">
        <w:rPr>
          <w:rFonts w:ascii="標楷體" w:eastAsia="標楷體" w:hAnsi="標楷體" w:hint="eastAsia"/>
          <w:szCs w:val="2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14F66" w:rsidRPr="00AC1FE4" w:rsidTr="00A0628D">
        <w:tc>
          <w:tcPr>
            <w:tcW w:w="568" w:type="dxa"/>
            <w:tcBorders>
              <w:top w:val="thickThinSmallGap" w:sz="24" w:space="0" w:color="auto"/>
              <w:left w:val="thickThinSmallGap" w:sz="24" w:space="0" w:color="auto"/>
              <w:bottom w:val="nil"/>
            </w:tcBorders>
          </w:tcPr>
          <w:p w:rsidR="00C14F66" w:rsidRPr="00AC1FE4" w:rsidRDefault="00C14F66" w:rsidP="00A0628D">
            <w:pPr>
              <w:pStyle w:val="5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C14F66" w:rsidRPr="00AC1FE4" w:rsidRDefault="00C14F66" w:rsidP="00A0628D">
            <w:pPr>
              <w:pStyle w:val="5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C14F66" w:rsidRPr="00AC1FE4" w:rsidRDefault="00C14F66" w:rsidP="00A0628D">
            <w:pPr>
              <w:pStyle w:val="5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C14F66" w:rsidRPr="00AC1FE4" w:rsidRDefault="00C14F66" w:rsidP="00A0628D">
            <w:pPr>
              <w:pStyle w:val="5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C14F66" w:rsidRPr="009A2E48" w:rsidTr="00A0628D">
        <w:tc>
          <w:tcPr>
            <w:tcW w:w="568" w:type="dxa"/>
            <w:tcBorders>
              <w:top w:val="single" w:sz="6" w:space="0" w:color="auto"/>
              <w:left w:val="thickThinSmallGap" w:sz="24" w:space="0" w:color="auto"/>
              <w:bottom w:val="nil"/>
            </w:tcBorders>
          </w:tcPr>
          <w:p w:rsidR="00C14F66" w:rsidRPr="009A2E48" w:rsidRDefault="00C14F66" w:rsidP="00A0628D">
            <w:pPr>
              <w:pStyle w:val="5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一</w:t>
            </w:r>
          </w:p>
        </w:tc>
        <w:tc>
          <w:tcPr>
            <w:tcW w:w="7500" w:type="dxa"/>
            <w:tcBorders>
              <w:top w:val="single" w:sz="6" w:space="0" w:color="auto"/>
              <w:bottom w:val="nil"/>
            </w:tcBorders>
          </w:tcPr>
          <w:p w:rsidR="00C14F66" w:rsidRPr="009A2E48" w:rsidRDefault="00C14F66" w:rsidP="00A0628D">
            <w:pPr>
              <w:pStyle w:val="5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C14F66" w:rsidRPr="009A2E48" w:rsidRDefault="00C14F66" w:rsidP="00A0628D">
            <w:pPr>
              <w:pStyle w:val="50"/>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C14F66" w:rsidRPr="009A2E48" w:rsidRDefault="00C14F66" w:rsidP="00A0628D">
            <w:pPr>
              <w:pStyle w:val="50"/>
              <w:spacing w:line="260" w:lineRule="exact"/>
              <w:jc w:val="both"/>
              <w:rPr>
                <w:rFonts w:ascii="標楷體" w:eastAsia="標楷體" w:hAnsi="標楷體" w:cs="Arial Unicode MS"/>
                <w:szCs w:val="24"/>
              </w:rPr>
            </w:pPr>
          </w:p>
        </w:tc>
      </w:tr>
      <w:tr w:rsidR="00C14F66" w:rsidRPr="009A2E48" w:rsidTr="00A0628D">
        <w:tc>
          <w:tcPr>
            <w:tcW w:w="568" w:type="dxa"/>
            <w:tcBorders>
              <w:top w:val="single" w:sz="4" w:space="0" w:color="auto"/>
              <w:left w:val="thickThinSmallGap" w:sz="24" w:space="0" w:color="auto"/>
              <w:bottom w:val="single" w:sz="4" w:space="0" w:color="auto"/>
            </w:tcBorders>
          </w:tcPr>
          <w:p w:rsidR="00C14F66" w:rsidRPr="009A2E48" w:rsidRDefault="00C14F66" w:rsidP="00A0628D">
            <w:pPr>
              <w:pStyle w:val="5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C14F66" w:rsidRPr="009A2E48" w:rsidRDefault="00C14F66" w:rsidP="00A0628D">
            <w:pPr>
              <w:pStyle w:val="5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C14F66" w:rsidRPr="009A2E48" w:rsidRDefault="00C14F66" w:rsidP="00A0628D">
            <w:pPr>
              <w:pStyle w:val="50"/>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C14F66" w:rsidRPr="009A2E48" w:rsidRDefault="00C14F66" w:rsidP="00A0628D">
            <w:pPr>
              <w:pStyle w:val="50"/>
              <w:spacing w:line="260" w:lineRule="exact"/>
              <w:jc w:val="both"/>
              <w:rPr>
                <w:rFonts w:ascii="標楷體" w:eastAsia="標楷體" w:hAnsi="標楷體" w:cs="Arial Unicode MS"/>
                <w:szCs w:val="24"/>
              </w:rPr>
            </w:pPr>
          </w:p>
        </w:tc>
      </w:tr>
      <w:tr w:rsidR="00C14F66" w:rsidRPr="009A2E48" w:rsidTr="00A0628D">
        <w:tc>
          <w:tcPr>
            <w:tcW w:w="568" w:type="dxa"/>
            <w:tcBorders>
              <w:top w:val="nil"/>
            </w:tcBorders>
          </w:tcPr>
          <w:p w:rsidR="00C14F66" w:rsidRPr="009A2E48" w:rsidRDefault="00C14F66" w:rsidP="00A0628D">
            <w:pPr>
              <w:pStyle w:val="5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rsidR="00C14F66" w:rsidRPr="009A2E48" w:rsidRDefault="00C14F66" w:rsidP="00A0628D">
            <w:pPr>
              <w:pStyle w:val="5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C14F66" w:rsidRPr="009A2E48" w:rsidRDefault="00C14F66" w:rsidP="00A0628D">
            <w:pPr>
              <w:pStyle w:val="50"/>
              <w:spacing w:line="260" w:lineRule="exact"/>
              <w:jc w:val="both"/>
              <w:rPr>
                <w:rFonts w:ascii="標楷體" w:eastAsia="標楷體" w:hAnsi="標楷體" w:cs="Arial Unicode MS"/>
                <w:szCs w:val="24"/>
              </w:rPr>
            </w:pPr>
          </w:p>
        </w:tc>
        <w:tc>
          <w:tcPr>
            <w:tcW w:w="1080" w:type="dxa"/>
            <w:tcBorders>
              <w:top w:val="nil"/>
            </w:tcBorders>
          </w:tcPr>
          <w:p w:rsidR="00C14F66" w:rsidRPr="009A2E48" w:rsidRDefault="00C14F66" w:rsidP="00A0628D">
            <w:pPr>
              <w:pStyle w:val="50"/>
              <w:spacing w:line="260" w:lineRule="exact"/>
              <w:jc w:val="both"/>
              <w:rPr>
                <w:rFonts w:ascii="標楷體" w:eastAsia="標楷體" w:hAnsi="標楷體" w:cs="Arial Unicode MS"/>
                <w:szCs w:val="24"/>
              </w:rPr>
            </w:pPr>
          </w:p>
        </w:tc>
      </w:tr>
      <w:tr w:rsidR="00C14F66" w:rsidRPr="009A2E48" w:rsidTr="00A0628D">
        <w:tc>
          <w:tcPr>
            <w:tcW w:w="568" w:type="dxa"/>
          </w:tcPr>
          <w:p w:rsidR="00C14F66" w:rsidRPr="009A2E48" w:rsidRDefault="00C14F66" w:rsidP="00A0628D">
            <w:pPr>
              <w:pStyle w:val="50"/>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rsidR="00C14F66" w:rsidRPr="009A2E48" w:rsidRDefault="00C14F66" w:rsidP="00A0628D">
            <w:pPr>
              <w:pStyle w:val="5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C14F66" w:rsidRPr="009A2E48" w:rsidRDefault="00C14F66" w:rsidP="00A0628D">
            <w:pPr>
              <w:pStyle w:val="50"/>
              <w:spacing w:line="260" w:lineRule="exact"/>
              <w:jc w:val="both"/>
              <w:rPr>
                <w:rFonts w:ascii="標楷體" w:eastAsia="標楷體" w:hAnsi="標楷體" w:cs="Arial Unicode MS"/>
                <w:szCs w:val="24"/>
              </w:rPr>
            </w:pPr>
          </w:p>
        </w:tc>
        <w:tc>
          <w:tcPr>
            <w:tcW w:w="1080" w:type="dxa"/>
          </w:tcPr>
          <w:p w:rsidR="00C14F66" w:rsidRPr="009A2E48" w:rsidRDefault="00C14F66" w:rsidP="00A0628D">
            <w:pPr>
              <w:pStyle w:val="50"/>
              <w:spacing w:line="260" w:lineRule="exact"/>
              <w:jc w:val="both"/>
              <w:rPr>
                <w:rFonts w:ascii="標楷體" w:eastAsia="標楷體" w:hAnsi="標楷體" w:cs="Arial Unicode MS"/>
                <w:szCs w:val="24"/>
              </w:rPr>
            </w:pPr>
          </w:p>
        </w:tc>
      </w:tr>
      <w:tr w:rsidR="00C14F66" w:rsidRPr="009A2E48" w:rsidTr="00A0628D">
        <w:tc>
          <w:tcPr>
            <w:tcW w:w="568" w:type="dxa"/>
          </w:tcPr>
          <w:p w:rsidR="00C14F66" w:rsidRPr="009A2E48" w:rsidRDefault="00C14F66" w:rsidP="00A0628D">
            <w:pPr>
              <w:pStyle w:val="5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rsidR="00C14F66" w:rsidRPr="009A2E48" w:rsidRDefault="00C14F66" w:rsidP="00A0628D">
            <w:pPr>
              <w:pStyle w:val="5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C14F66" w:rsidRPr="009A2E48" w:rsidRDefault="00C14F66" w:rsidP="00A0628D">
            <w:pPr>
              <w:pStyle w:val="50"/>
              <w:spacing w:line="260" w:lineRule="exact"/>
              <w:jc w:val="both"/>
              <w:rPr>
                <w:rFonts w:ascii="標楷體" w:eastAsia="標楷體" w:hAnsi="標楷體" w:cs="Arial Unicode MS"/>
                <w:szCs w:val="24"/>
              </w:rPr>
            </w:pPr>
          </w:p>
        </w:tc>
        <w:tc>
          <w:tcPr>
            <w:tcW w:w="1080" w:type="dxa"/>
          </w:tcPr>
          <w:p w:rsidR="00C14F66" w:rsidRPr="009A2E48" w:rsidRDefault="00C14F66" w:rsidP="00A0628D">
            <w:pPr>
              <w:pStyle w:val="50"/>
              <w:spacing w:line="260" w:lineRule="exact"/>
              <w:jc w:val="both"/>
              <w:rPr>
                <w:rFonts w:ascii="標楷體" w:eastAsia="標楷體" w:hAnsi="標楷體" w:cs="Arial Unicode MS"/>
                <w:szCs w:val="24"/>
              </w:rPr>
            </w:pPr>
          </w:p>
        </w:tc>
      </w:tr>
      <w:tr w:rsidR="00C14F66" w:rsidRPr="009A2E48" w:rsidTr="00A0628D">
        <w:tc>
          <w:tcPr>
            <w:tcW w:w="568" w:type="dxa"/>
          </w:tcPr>
          <w:p w:rsidR="00C14F66" w:rsidRPr="009A2E48" w:rsidRDefault="00C14F66" w:rsidP="00A0628D">
            <w:pPr>
              <w:pStyle w:val="5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rsidR="00C14F66" w:rsidRPr="009A2E48" w:rsidRDefault="00C14F66" w:rsidP="00A0628D">
            <w:pPr>
              <w:pStyle w:val="5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C14F66" w:rsidRPr="009A2E48" w:rsidRDefault="00C14F66" w:rsidP="00A0628D">
            <w:pPr>
              <w:pStyle w:val="50"/>
              <w:spacing w:line="260" w:lineRule="exact"/>
              <w:jc w:val="both"/>
              <w:rPr>
                <w:rFonts w:ascii="標楷體" w:eastAsia="標楷體" w:hAnsi="標楷體" w:cs="Arial Unicode MS"/>
                <w:szCs w:val="24"/>
              </w:rPr>
            </w:pPr>
          </w:p>
        </w:tc>
        <w:tc>
          <w:tcPr>
            <w:tcW w:w="1080" w:type="dxa"/>
          </w:tcPr>
          <w:p w:rsidR="00C14F66" w:rsidRPr="009A2E48" w:rsidRDefault="00C14F66" w:rsidP="00A0628D">
            <w:pPr>
              <w:pStyle w:val="50"/>
              <w:spacing w:line="260" w:lineRule="exact"/>
              <w:jc w:val="both"/>
              <w:rPr>
                <w:rFonts w:ascii="標楷體" w:eastAsia="標楷體" w:hAnsi="標楷體" w:cs="Arial Unicode MS"/>
                <w:szCs w:val="24"/>
              </w:rPr>
            </w:pPr>
          </w:p>
        </w:tc>
      </w:tr>
      <w:tr w:rsidR="00C14F66" w:rsidRPr="009A2E48" w:rsidTr="00A0628D">
        <w:tc>
          <w:tcPr>
            <w:tcW w:w="568" w:type="dxa"/>
          </w:tcPr>
          <w:p w:rsidR="00C14F66" w:rsidRPr="009A2E48" w:rsidRDefault="00C14F66" w:rsidP="00A0628D">
            <w:pPr>
              <w:pStyle w:val="5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rsidR="00C14F66" w:rsidRPr="009A2E48" w:rsidRDefault="00C14F66" w:rsidP="00A0628D">
            <w:pPr>
              <w:pStyle w:val="5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C14F66" w:rsidRPr="009A2E48" w:rsidRDefault="00C14F66" w:rsidP="00A0628D">
            <w:pPr>
              <w:pStyle w:val="50"/>
              <w:spacing w:line="260" w:lineRule="exact"/>
              <w:jc w:val="both"/>
              <w:rPr>
                <w:rFonts w:ascii="標楷體" w:eastAsia="標楷體" w:hAnsi="標楷體" w:cs="Arial Unicode MS"/>
                <w:szCs w:val="24"/>
              </w:rPr>
            </w:pPr>
          </w:p>
        </w:tc>
        <w:tc>
          <w:tcPr>
            <w:tcW w:w="1080" w:type="dxa"/>
          </w:tcPr>
          <w:p w:rsidR="00C14F66" w:rsidRPr="009A2E48" w:rsidRDefault="00C14F66" w:rsidP="00A0628D">
            <w:pPr>
              <w:pStyle w:val="50"/>
              <w:spacing w:line="260" w:lineRule="exact"/>
              <w:jc w:val="both"/>
              <w:rPr>
                <w:rFonts w:ascii="標楷體" w:eastAsia="標楷體" w:hAnsi="標楷體" w:cs="Arial Unicode MS"/>
                <w:szCs w:val="24"/>
              </w:rPr>
            </w:pPr>
          </w:p>
        </w:tc>
      </w:tr>
      <w:tr w:rsidR="00C14F66" w:rsidRPr="009A2E48" w:rsidTr="00A0628D">
        <w:tc>
          <w:tcPr>
            <w:tcW w:w="568" w:type="dxa"/>
          </w:tcPr>
          <w:p w:rsidR="00C14F66" w:rsidRPr="009A2E48" w:rsidRDefault="00C14F66" w:rsidP="00A0628D">
            <w:pPr>
              <w:pStyle w:val="50"/>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rsidR="00C14F66" w:rsidRPr="009A2E48" w:rsidRDefault="00C14F66" w:rsidP="00A0628D">
            <w:pPr>
              <w:pStyle w:val="50"/>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rsidR="00C14F66" w:rsidRPr="009A2E48" w:rsidRDefault="00C14F66" w:rsidP="00A0628D">
            <w:pPr>
              <w:pStyle w:val="50"/>
              <w:spacing w:line="260" w:lineRule="exact"/>
              <w:jc w:val="both"/>
              <w:rPr>
                <w:rFonts w:ascii="標楷體" w:eastAsia="標楷體" w:hAnsi="標楷體" w:cs="Arial Unicode MS"/>
                <w:szCs w:val="24"/>
              </w:rPr>
            </w:pPr>
          </w:p>
        </w:tc>
        <w:tc>
          <w:tcPr>
            <w:tcW w:w="1080" w:type="dxa"/>
          </w:tcPr>
          <w:p w:rsidR="00C14F66" w:rsidRPr="009A2E48" w:rsidRDefault="00C14F66" w:rsidP="00A0628D">
            <w:pPr>
              <w:pStyle w:val="50"/>
              <w:spacing w:line="260" w:lineRule="exact"/>
              <w:jc w:val="both"/>
              <w:rPr>
                <w:rFonts w:ascii="標楷體" w:eastAsia="標楷體" w:hAnsi="標楷體" w:cs="Arial Unicode MS"/>
                <w:szCs w:val="24"/>
              </w:rPr>
            </w:pPr>
          </w:p>
        </w:tc>
      </w:tr>
    </w:tbl>
    <w:p w:rsidR="00C14F66" w:rsidRPr="009A2E48" w:rsidRDefault="00C14F66" w:rsidP="00C14F66">
      <w:pPr>
        <w:pStyle w:val="50"/>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14F66" w:rsidRPr="009A2E48" w:rsidTr="00A0628D">
        <w:tc>
          <w:tcPr>
            <w:tcW w:w="568" w:type="dxa"/>
          </w:tcPr>
          <w:p w:rsidR="00C14F66" w:rsidRPr="009A2E48" w:rsidRDefault="00C14F66" w:rsidP="00A0628D">
            <w:pPr>
              <w:pStyle w:val="50"/>
              <w:spacing w:line="250" w:lineRule="exact"/>
              <w:jc w:val="center"/>
              <w:rPr>
                <w:rFonts w:ascii="標楷體" w:eastAsia="標楷體" w:hAnsi="標楷體" w:cs="Arial Unicode MS"/>
                <w:szCs w:val="24"/>
              </w:rPr>
            </w:pPr>
            <w:r w:rsidRPr="009A2E48">
              <w:rPr>
                <w:rFonts w:ascii="標楷體" w:eastAsia="標楷體" w:hAnsi="標楷體" w:cs="Arial Unicode MS"/>
                <w:szCs w:val="24"/>
              </w:rPr>
              <w:t>九</w:t>
            </w:r>
          </w:p>
          <w:p w:rsidR="00C14F66" w:rsidRPr="009A2E48" w:rsidRDefault="00C14F66" w:rsidP="00A0628D">
            <w:pPr>
              <w:pStyle w:val="50"/>
              <w:spacing w:line="250" w:lineRule="exact"/>
              <w:jc w:val="center"/>
              <w:rPr>
                <w:rFonts w:ascii="標楷體" w:eastAsia="標楷體" w:hAnsi="標楷體" w:cs="Arial Unicode MS"/>
                <w:szCs w:val="24"/>
              </w:rPr>
            </w:pPr>
          </w:p>
        </w:tc>
        <w:tc>
          <w:tcPr>
            <w:tcW w:w="7500" w:type="dxa"/>
          </w:tcPr>
          <w:p w:rsidR="00C14F66" w:rsidRPr="009A2E48" w:rsidRDefault="00C14F66" w:rsidP="00A0628D">
            <w:pPr>
              <w:pStyle w:val="50"/>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C14F66" w:rsidRPr="009A2E48" w:rsidRDefault="00C14F66" w:rsidP="00A0628D">
            <w:pPr>
              <w:pStyle w:val="50"/>
              <w:spacing w:line="250" w:lineRule="exact"/>
              <w:jc w:val="both"/>
              <w:rPr>
                <w:rFonts w:ascii="標楷體" w:eastAsia="標楷體" w:hAnsi="標楷體" w:cs="Arial Unicode MS"/>
                <w:spacing w:val="-10"/>
                <w:szCs w:val="24"/>
              </w:rPr>
            </w:pPr>
            <w:r w:rsidRPr="009A2E48">
              <w:rPr>
                <w:rFonts w:ascii="標楷體" w:eastAsia="標楷體" w:hAnsi="標楷體" w:cs="Arial Unicode MS"/>
                <w:spacing w:val="-10"/>
                <w:szCs w:val="24"/>
              </w:rPr>
              <w:t>(</w:t>
            </w:r>
            <w:r w:rsidRPr="009A2E48">
              <w:rPr>
                <w:rFonts w:ascii="標楷體" w:eastAsia="標楷體" w:hAnsi="標楷體" w:cs="Arial Unicode MS" w:hint="eastAsia"/>
                <w:spacing w:val="-10"/>
                <w:szCs w:val="24"/>
              </w:rPr>
              <w:t>答「否」者，請於下列空格填寫得標後預計分包予中小企業之項目及金額，可自備附件填寫</w:t>
            </w:r>
            <w:r w:rsidRPr="009A2E48">
              <w:rPr>
                <w:rFonts w:ascii="標楷體" w:eastAsia="標楷體" w:hAnsi="標楷體" w:cs="Arial Unicode MS"/>
                <w:spacing w:val="-10"/>
                <w:szCs w:val="24"/>
              </w:rPr>
              <w:t>)</w:t>
            </w:r>
          </w:p>
          <w:p w:rsidR="00C14F66" w:rsidRPr="009A2E48" w:rsidRDefault="00C14F66" w:rsidP="00A0628D">
            <w:pPr>
              <w:pStyle w:val="50"/>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  金額╴╴╴╴╴╴╴╴╴╴</w:t>
            </w:r>
          </w:p>
          <w:p w:rsidR="00C14F66" w:rsidRPr="009A2E48" w:rsidRDefault="00C14F66" w:rsidP="00A0628D">
            <w:pPr>
              <w:pStyle w:val="50"/>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  金額╴╴╴╴╴╴╴╴╴╴</w:t>
            </w:r>
          </w:p>
          <w:p w:rsidR="00C14F66" w:rsidRPr="009A2E48" w:rsidRDefault="00C14F66" w:rsidP="00A0628D">
            <w:pPr>
              <w:pStyle w:val="50"/>
              <w:spacing w:line="250" w:lineRule="exact"/>
              <w:ind w:firstLineChars="1600" w:firstLine="3840"/>
              <w:jc w:val="both"/>
              <w:rPr>
                <w:rFonts w:ascii="標楷體" w:eastAsia="標楷體" w:hAnsi="標楷體" w:cs="Arial Unicode MS"/>
                <w:szCs w:val="24"/>
              </w:rPr>
            </w:pPr>
            <w:r w:rsidRPr="009A2E48">
              <w:rPr>
                <w:rFonts w:ascii="標楷體" w:eastAsia="標楷體" w:hAnsi="標楷體" w:cs="Arial Unicode MS" w:hint="eastAsia"/>
                <w:szCs w:val="24"/>
              </w:rPr>
              <w:t>合計金額╴╴╴╴╴╴╴╴╴╴</w:t>
            </w:r>
          </w:p>
        </w:tc>
        <w:tc>
          <w:tcPr>
            <w:tcW w:w="1080" w:type="dxa"/>
          </w:tcPr>
          <w:p w:rsidR="00C14F66" w:rsidRPr="009A2E48" w:rsidRDefault="00C14F66" w:rsidP="00A0628D">
            <w:pPr>
              <w:pStyle w:val="50"/>
              <w:spacing w:line="250" w:lineRule="exact"/>
              <w:jc w:val="both"/>
              <w:rPr>
                <w:rFonts w:ascii="標楷體" w:eastAsia="標楷體" w:hAnsi="標楷體" w:cs="Arial Unicode MS"/>
                <w:szCs w:val="24"/>
              </w:rPr>
            </w:pPr>
          </w:p>
        </w:tc>
        <w:tc>
          <w:tcPr>
            <w:tcW w:w="1080" w:type="dxa"/>
          </w:tcPr>
          <w:p w:rsidR="00C14F66" w:rsidRPr="009A2E48" w:rsidRDefault="00C14F66" w:rsidP="00A0628D">
            <w:pPr>
              <w:pStyle w:val="50"/>
              <w:spacing w:line="250" w:lineRule="exact"/>
              <w:jc w:val="both"/>
              <w:rPr>
                <w:rFonts w:ascii="標楷體" w:eastAsia="標楷體" w:hAnsi="標楷體" w:cs="Arial Unicode MS"/>
                <w:szCs w:val="24"/>
              </w:rPr>
            </w:pPr>
          </w:p>
        </w:tc>
      </w:tr>
      <w:tr w:rsidR="00C14F66" w:rsidRPr="009A2E48" w:rsidTr="00A0628D">
        <w:tc>
          <w:tcPr>
            <w:tcW w:w="568" w:type="dxa"/>
          </w:tcPr>
          <w:p w:rsidR="00C14F66" w:rsidRPr="009A2E48" w:rsidRDefault="00C14F66" w:rsidP="00A0628D">
            <w:pPr>
              <w:pStyle w:val="50"/>
              <w:spacing w:line="25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p>
        </w:tc>
        <w:tc>
          <w:tcPr>
            <w:tcW w:w="7500" w:type="dxa"/>
          </w:tcPr>
          <w:p w:rsidR="00C14F66" w:rsidRPr="009A2E48" w:rsidRDefault="00C14F66" w:rsidP="00A0628D">
            <w:pPr>
              <w:pStyle w:val="50"/>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本廠商目前在中華民國境內員工總人數逾100人。</w:t>
            </w:r>
          </w:p>
          <w:p w:rsidR="00C14F66" w:rsidRPr="009A2E48" w:rsidRDefault="00C14F66" w:rsidP="00A0628D">
            <w:pPr>
              <w:pStyle w:val="50"/>
              <w:spacing w:line="250" w:lineRule="exact"/>
              <w:jc w:val="both"/>
              <w:rPr>
                <w:rFonts w:ascii="標楷體" w:eastAsia="標楷體" w:hAnsi="標楷體" w:cs="Arial Unicode MS"/>
                <w:szCs w:val="24"/>
              </w:rPr>
            </w:pPr>
            <w:r w:rsidRPr="009A2E48">
              <w:rPr>
                <w:rFonts w:ascii="標楷體" w:eastAsia="標楷體" w:hAnsi="標楷體" w:cs="Arial Unicode MS"/>
                <w:szCs w:val="24"/>
              </w:rPr>
              <w:t>(</w:t>
            </w:r>
            <w:r w:rsidRPr="009A2E48">
              <w:rPr>
                <w:rFonts w:ascii="標楷體" w:eastAsia="標楷體" w:hAnsi="標楷體" w:cs="Arial Unicode MS" w:hint="eastAsia"/>
                <w:szCs w:val="24"/>
              </w:rPr>
              <w:t>答「是」者，請填目前總人數計╴╴╴╴人；其中屬於身心障礙人士計╴╴╴╴人，原住民計╴╴╴人。</w:t>
            </w:r>
            <w:r w:rsidRPr="009A2E48">
              <w:rPr>
                <w:rFonts w:ascii="標楷體" w:eastAsia="標楷體" w:hAnsi="標楷體" w:cs="Arial Unicode MS"/>
                <w:szCs w:val="24"/>
              </w:rPr>
              <w:t>)</w:t>
            </w:r>
          </w:p>
        </w:tc>
        <w:tc>
          <w:tcPr>
            <w:tcW w:w="1080" w:type="dxa"/>
          </w:tcPr>
          <w:p w:rsidR="00C14F66" w:rsidRPr="009A2E48" w:rsidRDefault="00C14F66" w:rsidP="00A0628D">
            <w:pPr>
              <w:pStyle w:val="50"/>
              <w:spacing w:line="250" w:lineRule="exact"/>
              <w:jc w:val="both"/>
              <w:rPr>
                <w:rFonts w:ascii="標楷體" w:eastAsia="標楷體" w:hAnsi="標楷體" w:cs="Arial Unicode MS"/>
                <w:szCs w:val="24"/>
              </w:rPr>
            </w:pPr>
          </w:p>
        </w:tc>
        <w:tc>
          <w:tcPr>
            <w:tcW w:w="1080" w:type="dxa"/>
          </w:tcPr>
          <w:p w:rsidR="00C14F66" w:rsidRPr="009A2E48" w:rsidRDefault="00C14F66" w:rsidP="00A0628D">
            <w:pPr>
              <w:pStyle w:val="50"/>
              <w:spacing w:line="250" w:lineRule="exact"/>
              <w:jc w:val="both"/>
              <w:rPr>
                <w:rFonts w:ascii="標楷體" w:eastAsia="標楷體" w:hAnsi="標楷體" w:cs="Arial Unicode MS"/>
                <w:szCs w:val="24"/>
              </w:rPr>
            </w:pPr>
          </w:p>
        </w:tc>
      </w:tr>
    </w:tbl>
    <w:p w:rsidR="00C14F66" w:rsidRPr="009A2E48" w:rsidRDefault="00C14F66" w:rsidP="00C14F66">
      <w:pPr>
        <w:pStyle w:val="50"/>
        <w:snapToGrid w:val="0"/>
        <w:spacing w:line="25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14F66" w:rsidRPr="009A2E48" w:rsidTr="00A0628D">
        <w:tc>
          <w:tcPr>
            <w:tcW w:w="568" w:type="dxa"/>
          </w:tcPr>
          <w:p w:rsidR="00C14F66" w:rsidRPr="009A2E48" w:rsidRDefault="00C14F66" w:rsidP="00A0628D">
            <w:pPr>
              <w:pStyle w:val="5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十一</w:t>
            </w:r>
          </w:p>
          <w:p w:rsidR="00C14F66" w:rsidRPr="009A2E48" w:rsidRDefault="00C14F66" w:rsidP="00A0628D">
            <w:pPr>
              <w:pStyle w:val="50"/>
              <w:spacing w:line="260" w:lineRule="exact"/>
              <w:jc w:val="center"/>
              <w:rPr>
                <w:rFonts w:ascii="標楷體" w:eastAsia="標楷體" w:hAnsi="標楷體" w:cs="Arial Unicode MS"/>
                <w:szCs w:val="24"/>
              </w:rPr>
            </w:pPr>
          </w:p>
        </w:tc>
        <w:tc>
          <w:tcPr>
            <w:tcW w:w="7500" w:type="dxa"/>
          </w:tcPr>
          <w:p w:rsidR="00C14F66" w:rsidRPr="009A2E48" w:rsidRDefault="00C14F66" w:rsidP="00A0628D">
            <w:pPr>
              <w:pStyle w:val="5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12" w:history="1">
              <w:r w:rsidRPr="009A2E48">
                <w:rPr>
                  <w:rFonts w:ascii="標楷體" w:eastAsia="標楷體" w:hAnsi="標楷體" w:cs="Arial Unicode MS" w:hint="eastAsia"/>
                  <w:szCs w:val="24"/>
                </w:rPr>
                <w:t>http://www.moeaic.gov.tw/</w:t>
              </w:r>
            </w:hyperlink>
            <w:r w:rsidRPr="009A2E48">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rsidR="00C14F66" w:rsidRPr="009A2E48" w:rsidRDefault="00C14F66" w:rsidP="00A0628D">
            <w:pPr>
              <w:pStyle w:val="50"/>
              <w:spacing w:line="260" w:lineRule="exact"/>
              <w:jc w:val="both"/>
              <w:rPr>
                <w:rFonts w:ascii="標楷體" w:eastAsia="標楷體" w:hAnsi="標楷體" w:cs="Arial Unicode MS"/>
                <w:szCs w:val="24"/>
              </w:rPr>
            </w:pPr>
          </w:p>
        </w:tc>
        <w:tc>
          <w:tcPr>
            <w:tcW w:w="1080" w:type="dxa"/>
          </w:tcPr>
          <w:p w:rsidR="00C14F66" w:rsidRPr="009A2E48" w:rsidRDefault="00C14F66" w:rsidP="00A0628D">
            <w:pPr>
              <w:pStyle w:val="50"/>
              <w:spacing w:line="260" w:lineRule="exact"/>
              <w:jc w:val="both"/>
              <w:rPr>
                <w:rFonts w:ascii="標楷體" w:eastAsia="標楷體" w:hAnsi="標楷體" w:cs="Arial Unicode MS"/>
                <w:szCs w:val="24"/>
              </w:rPr>
            </w:pPr>
          </w:p>
        </w:tc>
      </w:tr>
      <w:tr w:rsidR="00C14F66" w:rsidRPr="009A2E48" w:rsidTr="00A0628D">
        <w:tc>
          <w:tcPr>
            <w:tcW w:w="568" w:type="dxa"/>
          </w:tcPr>
          <w:p w:rsidR="00C14F66" w:rsidRPr="009A2E48" w:rsidRDefault="00C14F66" w:rsidP="00A0628D">
            <w:pPr>
              <w:pStyle w:val="5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十二</w:t>
            </w:r>
          </w:p>
        </w:tc>
        <w:tc>
          <w:tcPr>
            <w:tcW w:w="7500" w:type="dxa"/>
          </w:tcPr>
          <w:p w:rsidR="00C14F66" w:rsidRPr="009A2E48" w:rsidRDefault="00C14F66" w:rsidP="00A0628D">
            <w:pPr>
              <w:pStyle w:val="5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本廠商屬大陸地區廠商、第三地區含陸資成分廠商或在臺陸資廠商，不得從事影響國家安全之採購。【請查察招標文件規定本採購是否屬影響國家安全之採購】</w:t>
            </w:r>
          </w:p>
        </w:tc>
        <w:tc>
          <w:tcPr>
            <w:tcW w:w="1080" w:type="dxa"/>
          </w:tcPr>
          <w:p w:rsidR="00C14F66" w:rsidRPr="009A2E48" w:rsidRDefault="00C14F66" w:rsidP="00A0628D">
            <w:pPr>
              <w:pStyle w:val="50"/>
              <w:spacing w:line="260" w:lineRule="exact"/>
              <w:jc w:val="both"/>
              <w:rPr>
                <w:rFonts w:ascii="標楷體" w:eastAsia="標楷體" w:hAnsi="標楷體" w:cs="Arial Unicode MS"/>
                <w:szCs w:val="24"/>
              </w:rPr>
            </w:pPr>
          </w:p>
        </w:tc>
        <w:tc>
          <w:tcPr>
            <w:tcW w:w="1080" w:type="dxa"/>
          </w:tcPr>
          <w:p w:rsidR="00C14F66" w:rsidRPr="009A2E48" w:rsidRDefault="00C14F66" w:rsidP="00A0628D">
            <w:pPr>
              <w:pStyle w:val="50"/>
              <w:spacing w:line="260" w:lineRule="exact"/>
              <w:jc w:val="both"/>
              <w:rPr>
                <w:rFonts w:ascii="標楷體" w:eastAsia="標楷體" w:hAnsi="標楷體" w:cs="Arial Unicode MS"/>
                <w:szCs w:val="24"/>
              </w:rPr>
            </w:pPr>
          </w:p>
        </w:tc>
      </w:tr>
    </w:tbl>
    <w:p w:rsidR="00C14F66" w:rsidRPr="009A2E48" w:rsidRDefault="00C14F66" w:rsidP="00C14F66">
      <w:pPr>
        <w:pStyle w:val="50"/>
        <w:snapToGrid w:val="0"/>
        <w:spacing w:line="26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14F66" w:rsidRPr="009A2E48" w:rsidTr="00A0628D">
        <w:tc>
          <w:tcPr>
            <w:tcW w:w="568" w:type="dxa"/>
          </w:tcPr>
          <w:p w:rsidR="00C14F66" w:rsidRPr="009A2E48" w:rsidRDefault="00C14F66" w:rsidP="00A0628D">
            <w:pPr>
              <w:pStyle w:val="5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十三</w:t>
            </w:r>
          </w:p>
          <w:p w:rsidR="00C14F66" w:rsidRPr="009A2E48" w:rsidRDefault="00C14F66" w:rsidP="00A0628D">
            <w:pPr>
              <w:pStyle w:val="50"/>
              <w:spacing w:line="260" w:lineRule="exact"/>
              <w:jc w:val="center"/>
              <w:rPr>
                <w:rFonts w:ascii="標楷體" w:eastAsia="標楷體" w:hAnsi="標楷體" w:cs="Arial Unicode MS"/>
                <w:szCs w:val="24"/>
              </w:rPr>
            </w:pPr>
          </w:p>
        </w:tc>
        <w:tc>
          <w:tcPr>
            <w:tcW w:w="7500" w:type="dxa"/>
          </w:tcPr>
          <w:p w:rsidR="00C14F66" w:rsidRPr="009A2E48" w:rsidRDefault="00C14F66" w:rsidP="00A0628D">
            <w:pPr>
              <w:pStyle w:val="50"/>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本廠商是</w:t>
            </w:r>
            <w:r w:rsidRPr="009A2E48">
              <w:rPr>
                <w:rFonts w:ascii="標楷體" w:eastAsia="標楷體" w:hAnsi="標楷體" w:cs="Arial Unicode MS" w:hint="eastAsia"/>
                <w:spacing w:val="-10"/>
                <w:szCs w:val="24"/>
              </w:rPr>
              <w:t>原住民個人或政府立案之原住民團體。</w:t>
            </w:r>
          </w:p>
          <w:p w:rsidR="00C14F66" w:rsidRPr="009A2E48" w:rsidRDefault="00C14F66" w:rsidP="00A0628D">
            <w:pPr>
              <w:pStyle w:val="50"/>
              <w:spacing w:line="260" w:lineRule="exact"/>
              <w:rPr>
                <w:rFonts w:ascii="標楷體" w:eastAsia="標楷體" w:hAnsi="標楷體" w:cs="Arial Unicode MS"/>
                <w:spacing w:val="-10"/>
                <w:szCs w:val="24"/>
              </w:rPr>
            </w:pPr>
            <w:r w:rsidRPr="009A2E48">
              <w:rPr>
                <w:rFonts w:ascii="標楷體" w:eastAsia="標楷體" w:hAnsi="標楷體" w:cs="Arial Unicode MS" w:hint="eastAsia"/>
                <w:szCs w:val="24"/>
              </w:rPr>
              <w:t>(</w:t>
            </w:r>
            <w:r w:rsidRPr="009A2E48">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C14F66" w:rsidRPr="009A2E48" w:rsidRDefault="00C14F66" w:rsidP="00A0628D">
            <w:pPr>
              <w:pStyle w:val="5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  金額╴╴╴╴╴╴╴╴╴╴</w:t>
            </w:r>
          </w:p>
          <w:p w:rsidR="00C14F66" w:rsidRPr="009A2E48" w:rsidRDefault="00C14F66" w:rsidP="00A0628D">
            <w:pPr>
              <w:pStyle w:val="5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  金額╴╴╴╴╴╴╴╴╴╴</w:t>
            </w:r>
          </w:p>
          <w:p w:rsidR="00C14F66" w:rsidRPr="009A2E48" w:rsidRDefault="00C14F66" w:rsidP="00A0628D">
            <w:pPr>
              <w:pStyle w:val="50"/>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合計金額╴╴╴╴╴╴╴╴╴╴</w:t>
            </w:r>
          </w:p>
        </w:tc>
        <w:tc>
          <w:tcPr>
            <w:tcW w:w="1080" w:type="dxa"/>
          </w:tcPr>
          <w:p w:rsidR="00C14F66" w:rsidRPr="009A2E48" w:rsidRDefault="00C14F66" w:rsidP="00A0628D">
            <w:pPr>
              <w:pStyle w:val="50"/>
              <w:spacing w:line="260" w:lineRule="exact"/>
              <w:jc w:val="both"/>
              <w:rPr>
                <w:rFonts w:ascii="標楷體" w:eastAsia="標楷體" w:hAnsi="標楷體" w:cs="Arial Unicode MS"/>
                <w:szCs w:val="24"/>
              </w:rPr>
            </w:pPr>
          </w:p>
        </w:tc>
        <w:tc>
          <w:tcPr>
            <w:tcW w:w="1080" w:type="dxa"/>
          </w:tcPr>
          <w:p w:rsidR="00C14F66" w:rsidRPr="009A2E48" w:rsidRDefault="00C14F66" w:rsidP="00A0628D">
            <w:pPr>
              <w:pStyle w:val="50"/>
              <w:spacing w:line="260" w:lineRule="exact"/>
              <w:jc w:val="both"/>
              <w:rPr>
                <w:rFonts w:ascii="標楷體" w:eastAsia="標楷體" w:hAnsi="標楷體" w:cs="Arial Unicode MS"/>
                <w:szCs w:val="24"/>
              </w:rPr>
            </w:pPr>
          </w:p>
        </w:tc>
      </w:tr>
    </w:tbl>
    <w:p w:rsidR="00C14F66" w:rsidRPr="009A2E48" w:rsidRDefault="00C14F66" w:rsidP="00C14F66">
      <w:pPr>
        <w:pStyle w:val="50"/>
        <w:snapToGrid w:val="0"/>
        <w:spacing w:line="220" w:lineRule="exact"/>
        <w:rPr>
          <w:rFonts w:ascii="標楷體" w:eastAsia="標楷體" w:hAnsi="標楷體" w:cs="Arial Unicode MS"/>
          <w:szCs w:val="24"/>
        </w:rPr>
      </w:pPr>
    </w:p>
    <w:p w:rsidR="00C14F66" w:rsidRPr="009A2E48" w:rsidRDefault="00C14F66" w:rsidP="00C14F66"/>
    <w:p w:rsidR="00C14F66" w:rsidRPr="009A2E48" w:rsidRDefault="00C14F66" w:rsidP="00C14F66"/>
    <w:p w:rsidR="00C14F66" w:rsidRPr="009A2E48" w:rsidRDefault="00C14F66" w:rsidP="00C14F66">
      <w:pPr>
        <w:tabs>
          <w:tab w:val="left" w:pos="7010"/>
        </w:tabs>
      </w:pPr>
      <w:r w:rsidRPr="009A2E48">
        <w:tab/>
      </w: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C14F66" w:rsidRPr="009A2E48" w:rsidTr="00A0628D">
        <w:trPr>
          <w:cantSplit/>
        </w:trPr>
        <w:tc>
          <w:tcPr>
            <w:tcW w:w="568" w:type="dxa"/>
          </w:tcPr>
          <w:p w:rsidR="00C14F66" w:rsidRPr="009A2E48" w:rsidRDefault="00C14F66" w:rsidP="00A0628D">
            <w:pPr>
              <w:pStyle w:val="50"/>
              <w:spacing w:line="260" w:lineRule="exact"/>
              <w:jc w:val="center"/>
              <w:rPr>
                <w:rFonts w:ascii="標楷體" w:eastAsia="標楷體" w:hAnsi="標楷體" w:cs="Arial Unicode MS"/>
                <w:szCs w:val="24"/>
              </w:rPr>
            </w:pPr>
          </w:p>
          <w:p w:rsidR="00C14F66" w:rsidRPr="009A2E48" w:rsidRDefault="00C14F66" w:rsidP="00A0628D">
            <w:pPr>
              <w:pStyle w:val="5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rsidR="00C14F66" w:rsidRPr="009A2E48" w:rsidRDefault="00C14F66" w:rsidP="00A0628D">
            <w:pPr>
              <w:pStyle w:val="50"/>
              <w:spacing w:line="260" w:lineRule="exact"/>
              <w:jc w:val="center"/>
              <w:rPr>
                <w:rFonts w:ascii="標楷體" w:eastAsia="標楷體" w:hAnsi="標楷體" w:cs="Arial Unicode MS"/>
                <w:szCs w:val="24"/>
              </w:rPr>
            </w:pPr>
          </w:p>
          <w:p w:rsidR="00C14F66" w:rsidRPr="009A2E48" w:rsidRDefault="00C14F66" w:rsidP="00A0628D">
            <w:pPr>
              <w:pStyle w:val="5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註</w:t>
            </w:r>
          </w:p>
        </w:tc>
        <w:tc>
          <w:tcPr>
            <w:tcW w:w="9660" w:type="dxa"/>
          </w:tcPr>
          <w:p w:rsidR="00C14F66" w:rsidRPr="009A2E48" w:rsidRDefault="00C14F66" w:rsidP="00C14F66">
            <w:pPr>
              <w:pStyle w:val="50"/>
              <w:numPr>
                <w:ilvl w:val="0"/>
                <w:numId w:val="5"/>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第一項至第七項答「是」或未答者，不得參加投標；其投標者，不得作為決標對象；聲明書內容有誤者，不得作為決標對象。</w:t>
            </w:r>
          </w:p>
          <w:p w:rsidR="00C14F66" w:rsidRPr="009A2E48" w:rsidRDefault="00C14F66" w:rsidP="00C14F66">
            <w:pPr>
              <w:pStyle w:val="50"/>
              <w:numPr>
                <w:ilvl w:val="0"/>
                <w:numId w:val="5"/>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非屬依採購法以公告程序辦理或同法第105條辦理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C14F66" w:rsidRPr="009A2E48" w:rsidRDefault="00C14F66" w:rsidP="00C14F66">
            <w:pPr>
              <w:pStyle w:val="50"/>
              <w:numPr>
                <w:ilvl w:val="0"/>
                <w:numId w:val="5"/>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第九項、第十項、第十三項未填者，機關得洽廠商澄清。</w:t>
            </w:r>
          </w:p>
          <w:p w:rsidR="00C14F66" w:rsidRPr="009A2E48" w:rsidRDefault="00C14F66" w:rsidP="00C14F66">
            <w:pPr>
              <w:pStyle w:val="50"/>
              <w:numPr>
                <w:ilvl w:val="0"/>
                <w:numId w:val="5"/>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本採購如屬經</w:t>
            </w:r>
            <w:r w:rsidRPr="009A2E48">
              <w:rPr>
                <w:rFonts w:ascii="標楷體" w:eastAsia="標楷體" w:hAnsi="標楷體" w:hint="eastAsia"/>
                <w:bCs/>
                <w:szCs w:val="24"/>
              </w:rPr>
              <w:t>濟部投資審議委員會公告「具敏感性或國安(含資安)疑慮之業務範疇」之資訊服務採購</w:t>
            </w:r>
            <w:r w:rsidRPr="009A2E48">
              <w:rPr>
                <w:rFonts w:ascii="標楷體" w:eastAsia="標楷體" w:hAnsi="標楷體" w:cs="Arial Unicode MS" w:hint="eastAsia"/>
                <w:szCs w:val="24"/>
              </w:rPr>
              <w:t>，第十一項答「是」或未答者，不得參加投標；其投標者，不得作為決標對象；如非屬上開採購，答「是」、「否」或未答者，均可。</w:t>
            </w:r>
          </w:p>
          <w:p w:rsidR="00C14F66" w:rsidRPr="009A2E48" w:rsidRDefault="00C14F66" w:rsidP="00C14F66">
            <w:pPr>
              <w:pStyle w:val="50"/>
              <w:numPr>
                <w:ilvl w:val="0"/>
                <w:numId w:val="5"/>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，第十二項答「是」或未答者，不得參加投標；其投標者，不得作為決標對象；如非屬上開採購，答「是」、「否」或未答者，均可。</w:t>
            </w:r>
          </w:p>
          <w:p w:rsidR="00C14F66" w:rsidRPr="009A2E48" w:rsidRDefault="00C14F66" w:rsidP="00C14F66">
            <w:pPr>
              <w:pStyle w:val="50"/>
              <w:numPr>
                <w:ilvl w:val="0"/>
                <w:numId w:val="5"/>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本聲明書填妥後附於投標文件遞送。</w:t>
            </w:r>
          </w:p>
          <w:p w:rsidR="00C14F66" w:rsidRPr="009A2E48" w:rsidRDefault="00C14F66" w:rsidP="00C14F66">
            <w:pPr>
              <w:pStyle w:val="50"/>
              <w:numPr>
                <w:ilvl w:val="0"/>
                <w:numId w:val="5"/>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C14F66" w:rsidRPr="009A2E48" w:rsidTr="00A0628D">
        <w:trPr>
          <w:cantSplit/>
          <w:trHeight w:val="365"/>
        </w:trPr>
        <w:tc>
          <w:tcPr>
            <w:tcW w:w="568" w:type="dxa"/>
          </w:tcPr>
          <w:p w:rsidR="00C14F66" w:rsidRPr="009A2E48" w:rsidRDefault="00C14F66" w:rsidP="00A0628D">
            <w:pPr>
              <w:pStyle w:val="50"/>
              <w:spacing w:line="260" w:lineRule="exact"/>
              <w:jc w:val="both"/>
              <w:rPr>
                <w:rFonts w:ascii="標楷體" w:eastAsia="標楷體" w:hAnsi="標楷體" w:cs="Arial Unicode MS"/>
                <w:szCs w:val="24"/>
              </w:rPr>
            </w:pPr>
          </w:p>
        </w:tc>
        <w:tc>
          <w:tcPr>
            <w:tcW w:w="9660" w:type="dxa"/>
          </w:tcPr>
          <w:p w:rsidR="00C14F66" w:rsidRPr="009A2E48" w:rsidRDefault="00C14F66" w:rsidP="00A0628D">
            <w:pPr>
              <w:pStyle w:val="5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C14F66" w:rsidRPr="009A2E48" w:rsidTr="00A0628D">
        <w:trPr>
          <w:cantSplit/>
          <w:trHeight w:val="785"/>
        </w:trPr>
        <w:tc>
          <w:tcPr>
            <w:tcW w:w="568" w:type="dxa"/>
          </w:tcPr>
          <w:p w:rsidR="00C14F66" w:rsidRPr="009A2E48" w:rsidRDefault="00C14F66" w:rsidP="00A0628D">
            <w:pPr>
              <w:pStyle w:val="50"/>
              <w:spacing w:line="260" w:lineRule="exact"/>
              <w:jc w:val="both"/>
              <w:rPr>
                <w:rFonts w:ascii="標楷體" w:eastAsia="標楷體" w:hAnsi="標楷體" w:cs="Arial Unicode MS"/>
                <w:szCs w:val="24"/>
              </w:rPr>
            </w:pPr>
          </w:p>
        </w:tc>
        <w:tc>
          <w:tcPr>
            <w:tcW w:w="9660" w:type="dxa"/>
          </w:tcPr>
          <w:p w:rsidR="00C14F66" w:rsidRPr="009A2E48" w:rsidRDefault="00C14F66" w:rsidP="00A0628D">
            <w:pPr>
              <w:pStyle w:val="5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rsidR="00C14F66" w:rsidRPr="009A2E48" w:rsidRDefault="00C14F66" w:rsidP="00A0628D">
            <w:pPr>
              <w:pStyle w:val="5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rsidR="00C14F66" w:rsidRPr="00AC1FE4" w:rsidRDefault="00C14F66" w:rsidP="00C14F66">
      <w:pPr>
        <w:pStyle w:val="50"/>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（10</w:t>
      </w:r>
      <w:r>
        <w:rPr>
          <w:rFonts w:ascii="標楷體" w:eastAsia="標楷體" w:hAnsi="標楷體" w:cs="Arial Unicode MS" w:hint="eastAsia"/>
          <w:szCs w:val="24"/>
        </w:rPr>
        <w:t>8</w:t>
      </w:r>
      <w:r w:rsidRPr="00AC1FE4">
        <w:rPr>
          <w:rFonts w:ascii="標楷體" w:eastAsia="標楷體" w:hAnsi="標楷體" w:cs="Arial Unicode MS" w:hint="eastAsia"/>
          <w:szCs w:val="24"/>
        </w:rPr>
        <w:t>.</w:t>
      </w:r>
      <w:r>
        <w:rPr>
          <w:rFonts w:ascii="標楷體" w:eastAsia="標楷體" w:hAnsi="標楷體" w:cs="Arial Unicode MS" w:hint="eastAsia"/>
          <w:szCs w:val="24"/>
        </w:rPr>
        <w:t>6</w:t>
      </w:r>
      <w:r w:rsidRPr="00AC1FE4">
        <w:rPr>
          <w:rFonts w:ascii="標楷體" w:eastAsia="標楷體" w:hAnsi="標楷體" w:cs="Arial Unicode MS" w:hint="eastAsia"/>
          <w:szCs w:val="24"/>
        </w:rPr>
        <w:t>.</w:t>
      </w:r>
      <w:r>
        <w:rPr>
          <w:rFonts w:ascii="標楷體" w:eastAsia="標楷體" w:hAnsi="標楷體" w:cs="Arial Unicode MS" w:hint="eastAsia"/>
          <w:szCs w:val="24"/>
        </w:rPr>
        <w:t>3</w:t>
      </w:r>
      <w:r w:rsidRPr="00AC1FE4">
        <w:rPr>
          <w:rFonts w:ascii="標楷體" w:eastAsia="標楷體" w:hAnsi="標楷體" w:cs="Arial Unicode MS" w:hint="eastAsia"/>
          <w:szCs w:val="24"/>
        </w:rPr>
        <w:t>版）</w:t>
      </w:r>
    </w:p>
    <w:p w:rsidR="00882D4D" w:rsidRPr="00C14F66" w:rsidRDefault="00882D4D" w:rsidP="00882D4D">
      <w:pPr>
        <w:pStyle w:val="33"/>
        <w:spacing w:line="220" w:lineRule="exact"/>
        <w:rPr>
          <w:rFonts w:ascii="標楷體" w:eastAsia="標楷體" w:hAnsi="標楷體" w:cs="Arial Unicode MS"/>
          <w:szCs w:val="24"/>
        </w:rPr>
      </w:pPr>
    </w:p>
    <w:p w:rsidR="00882D4D" w:rsidRDefault="00882D4D" w:rsidP="00882D4D">
      <w:pPr>
        <w:pStyle w:val="33"/>
        <w:spacing w:line="220" w:lineRule="exact"/>
        <w:rPr>
          <w:rFonts w:ascii="標楷體" w:eastAsia="標楷體" w:hAnsi="標楷體" w:cs="Arial Unicode MS"/>
          <w:szCs w:val="24"/>
        </w:rPr>
      </w:pPr>
    </w:p>
    <w:p w:rsidR="00882D4D" w:rsidRDefault="00882D4D" w:rsidP="00882D4D">
      <w:pPr>
        <w:pStyle w:val="33"/>
        <w:spacing w:line="220" w:lineRule="exact"/>
        <w:rPr>
          <w:rFonts w:ascii="標楷體" w:eastAsia="標楷體" w:hAnsi="標楷體" w:cs="Arial Unicode MS"/>
          <w:szCs w:val="24"/>
        </w:rPr>
      </w:pPr>
    </w:p>
    <w:p w:rsidR="00296EE9" w:rsidRDefault="00296EE9"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C6285C" w:rsidRDefault="00C6285C" w:rsidP="00C6285C">
      <w:pPr>
        <w:spacing w:line="640" w:lineRule="exact"/>
        <w:rPr>
          <w:rFonts w:eastAsia="標楷體"/>
          <w:sz w:val="32"/>
        </w:rPr>
      </w:pPr>
      <w:r>
        <w:rPr>
          <w:rFonts w:eastAsia="標楷體" w:hAnsi="標楷體" w:hint="eastAsia"/>
          <w:sz w:val="32"/>
        </w:rPr>
        <w:lastRenderedPageBreak/>
        <w:t>切結書</w:t>
      </w:r>
      <w:r>
        <w:rPr>
          <w:rFonts w:eastAsia="標楷體"/>
          <w:sz w:val="32"/>
        </w:rPr>
        <w:t>1</w:t>
      </w:r>
      <w:r>
        <w:rPr>
          <w:rFonts w:eastAsia="標楷體" w:hAnsi="標楷體" w:hint="eastAsia"/>
          <w:sz w:val="32"/>
        </w:rPr>
        <w:t>（投標時檢附）</w:t>
      </w:r>
    </w:p>
    <w:p w:rsidR="00C6285C" w:rsidRPr="007C55C1" w:rsidRDefault="00C6285C" w:rsidP="00C6285C">
      <w:pPr>
        <w:spacing w:line="640" w:lineRule="exact"/>
        <w:rPr>
          <w:rFonts w:eastAsia="標楷體"/>
          <w:sz w:val="32"/>
        </w:rPr>
      </w:pP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本廠商</w:t>
      </w:r>
      <w:r>
        <w:rPr>
          <w:rFonts w:eastAsia="標楷體"/>
          <w:sz w:val="32"/>
        </w:rPr>
        <w:t xml:space="preserve">    </w:t>
      </w:r>
      <w:r w:rsidR="00500684">
        <w:rPr>
          <w:rFonts w:eastAsia="標楷體" w:hint="eastAsia"/>
          <w:sz w:val="32"/>
        </w:rPr>
        <w:t xml:space="preserve">              </w:t>
      </w:r>
      <w:r>
        <w:rPr>
          <w:rFonts w:eastAsia="標楷體"/>
          <w:sz w:val="32"/>
        </w:rPr>
        <w:t xml:space="preserve">     </w:t>
      </w:r>
      <w:r>
        <w:rPr>
          <w:rFonts w:eastAsia="標楷體" w:hAnsi="標楷體" w:hint="eastAsia"/>
          <w:sz w:val="32"/>
        </w:rPr>
        <w:t>參與</w:t>
      </w:r>
      <w:r w:rsidR="002A5CC1" w:rsidRPr="002A5CC1">
        <w:rPr>
          <w:rFonts w:ascii="標楷體" w:eastAsia="標楷體" w:hAnsi="標楷體" w:hint="eastAsia"/>
          <w:sz w:val="32"/>
          <w:szCs w:val="32"/>
          <w:u w:val="single"/>
        </w:rPr>
        <w:t>財團法人農業科技研究院</w:t>
      </w:r>
      <w:r>
        <w:rPr>
          <w:rFonts w:eastAsia="標楷體" w:hAnsi="標楷體" w:hint="eastAsia"/>
          <w:sz w:val="32"/>
        </w:rPr>
        <w:t>辦理</w:t>
      </w:r>
      <w:r w:rsidR="001F3B8E" w:rsidRPr="006F7D96">
        <w:rPr>
          <w:rFonts w:ascii="Bookman Old Style" w:eastAsia="標楷體" w:hint="eastAsia"/>
          <w:sz w:val="32"/>
        </w:rPr>
        <w:t>案號</w:t>
      </w:r>
      <w:r w:rsidR="004A6309">
        <w:rPr>
          <w:rFonts w:eastAsia="標楷體"/>
          <w:sz w:val="32"/>
          <w:u w:val="single"/>
        </w:rPr>
        <w:t>10810243</w:t>
      </w:r>
      <w:r w:rsidR="002F68EE" w:rsidRPr="0086145E">
        <w:rPr>
          <w:rFonts w:ascii="Bookman Old Style" w:eastAsia="標楷體" w:hAnsi="Bookman Old Style" w:hint="eastAsia"/>
          <w:sz w:val="32"/>
          <w:szCs w:val="32"/>
        </w:rPr>
        <w:t>「</w:t>
      </w:r>
      <w:proofErr w:type="gramStart"/>
      <w:r w:rsidR="004A6309">
        <w:rPr>
          <w:rFonts w:ascii="標楷體" w:eastAsia="標楷體" w:hAnsi="標楷體" w:hint="eastAsia"/>
          <w:color w:val="FF0000"/>
          <w:sz w:val="32"/>
          <w:szCs w:val="32"/>
        </w:rPr>
        <w:t>109</w:t>
      </w:r>
      <w:proofErr w:type="gramEnd"/>
      <w:r w:rsidR="004A6309">
        <w:rPr>
          <w:rFonts w:ascii="標楷體" w:eastAsia="標楷體" w:hAnsi="標楷體" w:hint="eastAsia"/>
          <w:color w:val="FF0000"/>
          <w:sz w:val="32"/>
          <w:szCs w:val="32"/>
        </w:rPr>
        <w:t>年度員工團體保險</w:t>
      </w:r>
      <w:r w:rsidR="008C04F0">
        <w:rPr>
          <w:rFonts w:ascii="標楷體" w:eastAsia="標楷體" w:hAnsi="標楷體" w:hint="eastAsia"/>
          <w:sz w:val="32"/>
          <w:szCs w:val="32"/>
        </w:rPr>
        <w:t>」</w:t>
      </w:r>
      <w:r>
        <w:rPr>
          <w:rFonts w:eastAsia="標楷體" w:hAnsi="標楷體" w:hint="eastAsia"/>
          <w:sz w:val="32"/>
        </w:rPr>
        <w:t>招標案，對於廠商之責任，包括刑事、民事與行政責任，已充分瞭解相關之法令規定，並願確實遵行。</w:t>
      </w:r>
    </w:p>
    <w:p w:rsidR="00C6285C" w:rsidRPr="008C04F0"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firstLineChars="700" w:firstLine="2240"/>
        <w:rPr>
          <w:rFonts w:eastAsia="標楷體"/>
          <w:sz w:val="32"/>
        </w:rPr>
      </w:pPr>
      <w:r>
        <w:rPr>
          <w:rFonts w:eastAsia="標楷體" w:hAnsi="標楷體" w:hint="eastAsia"/>
          <w:sz w:val="32"/>
        </w:rPr>
        <w:t>立書人</w:t>
      </w: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C6285C" w:rsidRDefault="00C6285C" w:rsidP="00C6285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C6285C" w:rsidRDefault="00C6285C" w:rsidP="00C6285C">
      <w:pPr>
        <w:spacing w:line="640" w:lineRule="exact"/>
        <w:ind w:firstLineChars="700" w:firstLine="2240"/>
        <w:rPr>
          <w:rFonts w:eastAsia="標楷體" w:hAnsi="標楷體"/>
          <w:sz w:val="32"/>
        </w:rPr>
      </w:pPr>
    </w:p>
    <w:p w:rsidR="00C6285C" w:rsidRPr="00656424"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EC54BF" w:rsidRDefault="00EC54BF" w:rsidP="00296EE9">
      <w:pPr>
        <w:spacing w:line="400" w:lineRule="exact"/>
        <w:ind w:rightChars="153" w:right="367"/>
        <w:textDirection w:val="lrTbV"/>
        <w:rPr>
          <w:rFonts w:ascii="Bookman Old Style" w:eastAsia="標楷體"/>
          <w:sz w:val="40"/>
        </w:rPr>
      </w:pPr>
    </w:p>
    <w:p w:rsidR="00EC54BF" w:rsidRDefault="00EC54BF" w:rsidP="00296EE9">
      <w:pPr>
        <w:spacing w:line="400" w:lineRule="exact"/>
        <w:ind w:rightChars="153" w:right="367"/>
        <w:textDirection w:val="lrTbV"/>
        <w:rPr>
          <w:rFonts w:ascii="Bookman Old Style" w:eastAsia="標楷體"/>
          <w:sz w:val="40"/>
        </w:rPr>
      </w:pPr>
    </w:p>
    <w:p w:rsidR="00F1468B" w:rsidRDefault="00F1468B" w:rsidP="00296EE9">
      <w:pPr>
        <w:spacing w:line="400" w:lineRule="exact"/>
        <w:ind w:rightChars="153" w:right="367"/>
        <w:textDirection w:val="lrTbV"/>
        <w:rPr>
          <w:rFonts w:ascii="Bookman Old Style" w:eastAsia="標楷體"/>
          <w:sz w:val="40"/>
        </w:rPr>
      </w:pPr>
    </w:p>
    <w:p w:rsidR="00F1468B" w:rsidRDefault="00F1468B" w:rsidP="00296EE9">
      <w:pPr>
        <w:spacing w:line="400" w:lineRule="exact"/>
        <w:ind w:rightChars="153" w:right="367"/>
        <w:textDirection w:val="lrTbV"/>
        <w:rPr>
          <w:rFonts w:ascii="Bookman Old Style" w:eastAsia="標楷體"/>
          <w:sz w:val="40"/>
        </w:rPr>
      </w:pPr>
    </w:p>
    <w:p w:rsidR="00F1468B" w:rsidRDefault="00F1468B" w:rsidP="00296EE9">
      <w:pPr>
        <w:spacing w:line="400" w:lineRule="exact"/>
        <w:ind w:rightChars="153" w:right="367"/>
        <w:textDirection w:val="lrTbV"/>
        <w:rPr>
          <w:rFonts w:ascii="Bookman Old Style" w:eastAsia="標楷體"/>
          <w:sz w:val="40"/>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41B36AC3" wp14:editId="1B13A265">
                <wp:simplePos x="0" y="0"/>
                <wp:positionH relativeFrom="column">
                  <wp:posOffset>2718436</wp:posOffset>
                </wp:positionH>
                <wp:positionV relativeFrom="paragraph">
                  <wp:posOffset>151130</wp:posOffset>
                </wp:positionV>
                <wp:extent cx="1334770"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368" w:rsidRPr="00F212F0" w:rsidRDefault="002D2368"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14.05pt;margin-top:11.9pt;width:105.1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" filled="f" stroked="f">
                <v:textbox>
                  <w:txbxContent>
                    <w:p w:rsidR="00E87E5F" w:rsidRPr="00F212F0" w:rsidRDefault="00E87E5F"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5B49B137" wp14:editId="3520717C">
                <wp:simplePos x="0" y="0"/>
                <wp:positionH relativeFrom="column">
                  <wp:posOffset>2718436</wp:posOffset>
                </wp:positionH>
                <wp:positionV relativeFrom="paragraph">
                  <wp:posOffset>220980</wp:posOffset>
                </wp:positionV>
                <wp:extent cx="1334770"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368" w:rsidRPr="00F212F0" w:rsidRDefault="002D2368"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14.05pt;margin-top:17.4pt;width:105.1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NgDzQIAAMQ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" filled="f" stroked="f">
                <v:textbox>
                  <w:txbxContent>
                    <w:p w:rsidR="00E87E5F" w:rsidRPr="00F212F0" w:rsidRDefault="00E87E5F"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4A6309">
        <w:rPr>
          <w:rFonts w:eastAsia="標楷體"/>
          <w:sz w:val="32"/>
          <w:u w:val="single"/>
        </w:rPr>
        <w:t>10810243</w:t>
      </w:r>
      <w:r w:rsidRPr="0086145E">
        <w:rPr>
          <w:rFonts w:ascii="Bookman Old Style" w:eastAsia="標楷體" w:hAnsi="Bookman Old Style" w:hint="eastAsia"/>
          <w:sz w:val="32"/>
          <w:szCs w:val="32"/>
        </w:rPr>
        <w:t>「</w:t>
      </w:r>
      <w:proofErr w:type="gramStart"/>
      <w:r w:rsidR="004A6309">
        <w:rPr>
          <w:rFonts w:ascii="標楷體" w:eastAsia="標楷體" w:hAnsi="標楷體" w:hint="eastAsia"/>
          <w:sz w:val="32"/>
          <w:szCs w:val="32"/>
        </w:rPr>
        <w:t>109</w:t>
      </w:r>
      <w:proofErr w:type="gramEnd"/>
      <w:r w:rsidR="004A6309">
        <w:rPr>
          <w:rFonts w:ascii="標楷體" w:eastAsia="標楷體" w:hAnsi="標楷體" w:hint="eastAsia"/>
          <w:sz w:val="32"/>
          <w:szCs w:val="32"/>
        </w:rPr>
        <w:t>年度員工團體保險</w:t>
      </w:r>
      <w:r>
        <w:rPr>
          <w:rFonts w:ascii="標楷體" w:eastAsia="標楷體" w:hAnsi="標楷體" w:hint="eastAsia"/>
          <w:sz w:val="32"/>
          <w:szCs w:val="32"/>
        </w:rPr>
        <w:t>案</w:t>
      </w:r>
      <w:r w:rsidR="008C04F0">
        <w:rPr>
          <w:rFonts w:ascii="標楷體" w:eastAsia="標楷體" w:hAnsi="標楷體" w:hint="eastAsia"/>
          <w:sz w:val="32"/>
          <w:szCs w:val="32"/>
        </w:rPr>
        <w:t>」</w:t>
      </w:r>
      <w:r w:rsidRPr="006F7D96">
        <w:rPr>
          <w:rFonts w:ascii="Bookman Old Style" w:eastAsia="標楷體" w:hint="eastAsia"/>
          <w:sz w:val="32"/>
        </w:rPr>
        <w:t>之開標或比減價之權利，該代理人資料及使用印章如左：</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3EE4A5F6" wp14:editId="64BFA282">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26CA54C2" wp14:editId="3B224FCC">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2E5C1D3A" wp14:editId="1EDA04ED">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2CFBBD2F" wp14:editId="509579AF">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FD7E4B">
      <w:pPr>
        <w:numPr>
          <w:ilvl w:val="0"/>
          <w:numId w:val="3"/>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FD7E4B">
      <w:pPr>
        <w:numPr>
          <w:ilvl w:val="0"/>
          <w:numId w:val="3"/>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296EE9" w:rsidRDefault="00296EE9" w:rsidP="00296EE9">
      <w:pPr>
        <w:spacing w:line="400" w:lineRule="exact"/>
        <w:jc w:val="both"/>
        <w:rPr>
          <w:rFonts w:ascii="Bookman Old Style" w:eastAsia="標楷體"/>
          <w:sz w:val="28"/>
          <w:szCs w:val="28"/>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86FFE" w:rsidRDefault="00296EE9" w:rsidP="00C76696">
      <w:pPr>
        <w:jc w:val="center"/>
        <w:rPr>
          <w:rFonts w:eastAsia="標楷體"/>
        </w:rPr>
        <w:sectPr w:rsidR="00286FFE" w:rsidSect="00BA3E7C">
          <w:footerReference w:type="even" r:id="rId13"/>
          <w:footerReference w:type="default" r:id="rId14"/>
          <w:pgSz w:w="11907" w:h="16840" w:code="9"/>
          <w:pgMar w:top="397" w:right="1134" w:bottom="244" w:left="1134" w:header="851" w:footer="850" w:gutter="0"/>
          <w:cols w:space="425"/>
          <w:docGrid w:type="lines" w:linePitch="360"/>
        </w:sect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lastRenderedPageBreak/>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D3152E">
      <w:pPr>
        <w:pStyle w:val="Default"/>
        <w:spacing w:line="480" w:lineRule="exact"/>
        <w:rPr>
          <w:rFonts w:eastAsia="標楷體"/>
          <w:sz w:val="32"/>
          <w:szCs w:val="32"/>
        </w:rPr>
      </w:pPr>
      <w:r w:rsidRPr="002325FD">
        <w:rPr>
          <w:rFonts w:eastAsia="標楷體" w:hint="eastAsia"/>
          <w:sz w:val="32"/>
          <w:szCs w:val="32"/>
        </w:rPr>
        <w:t>聯絡人/行動電話</w:t>
      </w:r>
      <w:r w:rsidR="00D3152E">
        <w:rPr>
          <w:rFonts w:eastAsia="標楷體" w:hint="eastAsia"/>
          <w:sz w:val="32"/>
          <w:szCs w:val="32"/>
        </w:rPr>
        <w:t>/</w:t>
      </w:r>
      <w:r w:rsidR="00D3152E" w:rsidRPr="00002A8E">
        <w:rPr>
          <w:rFonts w:eastAsia="標楷體" w:hint="eastAsia"/>
          <w:sz w:val="28"/>
          <w:szCs w:val="28"/>
        </w:rPr>
        <w:t>電子信箱</w:t>
      </w:r>
      <w:r w:rsidRPr="002325FD">
        <w:rPr>
          <w:rFonts w:eastAsia="標楷體" w:hint="eastAsia"/>
          <w:sz w:val="32"/>
          <w:szCs w:val="32"/>
        </w:rPr>
        <w:t>：</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proofErr w:type="gramStart"/>
      <w:r w:rsidR="004A6309">
        <w:rPr>
          <w:rFonts w:eastAsia="標楷體" w:hint="eastAsia"/>
          <w:sz w:val="32"/>
          <w:szCs w:val="32"/>
        </w:rPr>
        <w:t>109</w:t>
      </w:r>
      <w:proofErr w:type="gramEnd"/>
      <w:r w:rsidR="004A6309">
        <w:rPr>
          <w:rFonts w:eastAsia="標楷體" w:hint="eastAsia"/>
          <w:sz w:val="32"/>
          <w:szCs w:val="32"/>
        </w:rPr>
        <w:t>年度員工團體保險</w:t>
      </w:r>
      <w:r w:rsidR="00FC16F0">
        <w:rPr>
          <w:rFonts w:eastAsia="標楷體" w:hint="eastAsia"/>
          <w:sz w:val="32"/>
          <w:szCs w:val="32"/>
        </w:rPr>
        <w:t xml:space="preserve"> </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4A6309">
        <w:rPr>
          <w:rFonts w:eastAsia="標楷體" w:hint="eastAsia"/>
          <w:sz w:val="32"/>
          <w:szCs w:val="32"/>
        </w:rPr>
        <w:t>10810243</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0A1590">
        <w:rPr>
          <w:rFonts w:eastAsia="標楷體" w:hint="eastAsia"/>
          <w:sz w:val="32"/>
          <w:szCs w:val="32"/>
        </w:rPr>
        <w:t>8</w:t>
      </w:r>
      <w:r w:rsidRPr="002325FD">
        <w:rPr>
          <w:rFonts w:eastAsia="標楷體" w:hint="eastAsia"/>
          <w:sz w:val="32"/>
          <w:szCs w:val="32"/>
        </w:rPr>
        <w:t>年</w:t>
      </w:r>
      <w:r w:rsidR="00BD796E">
        <w:rPr>
          <w:rFonts w:eastAsia="標楷體" w:hint="eastAsia"/>
          <w:sz w:val="32"/>
          <w:szCs w:val="32"/>
        </w:rPr>
        <w:t>1</w:t>
      </w:r>
      <w:r w:rsidR="00173893">
        <w:rPr>
          <w:rFonts w:eastAsia="標楷體" w:hint="eastAsia"/>
          <w:sz w:val="32"/>
          <w:szCs w:val="32"/>
        </w:rPr>
        <w:t>2</w:t>
      </w:r>
      <w:r w:rsidRPr="002325FD">
        <w:rPr>
          <w:rFonts w:eastAsia="標楷體" w:hint="eastAsia"/>
          <w:sz w:val="32"/>
          <w:szCs w:val="32"/>
        </w:rPr>
        <w:t>月</w:t>
      </w:r>
      <w:r w:rsidR="004D0461">
        <w:rPr>
          <w:rFonts w:eastAsia="標楷體" w:hint="eastAsia"/>
          <w:sz w:val="32"/>
          <w:szCs w:val="32"/>
        </w:rPr>
        <w:t>1</w:t>
      </w:r>
      <w:r w:rsidR="00DA29AD">
        <w:rPr>
          <w:rFonts w:eastAsia="標楷體" w:hint="eastAsia"/>
          <w:sz w:val="32"/>
          <w:szCs w:val="32"/>
        </w:rPr>
        <w:t>7</w:t>
      </w:r>
      <w:r w:rsidRPr="002325FD">
        <w:rPr>
          <w:rFonts w:eastAsia="標楷體" w:hint="eastAsia"/>
          <w:sz w:val="32"/>
          <w:szCs w:val="32"/>
        </w:rPr>
        <w:t>日</w:t>
      </w:r>
      <w:r w:rsidR="00D43A19">
        <w:rPr>
          <w:rFonts w:eastAsia="標楷體" w:hint="eastAsia"/>
          <w:sz w:val="32"/>
          <w:szCs w:val="32"/>
        </w:rPr>
        <w:t>17</w:t>
      </w:r>
      <w:r w:rsidRPr="002325FD">
        <w:rPr>
          <w:rFonts w:eastAsia="標楷體" w:hint="eastAsia"/>
          <w:sz w:val="32"/>
          <w:szCs w:val="32"/>
        </w:rPr>
        <w:t>時</w:t>
      </w:r>
      <w:r w:rsidR="003D457E">
        <w:rPr>
          <w:rFonts w:eastAsia="標楷體" w:hint="eastAsia"/>
          <w:sz w:val="32"/>
          <w:szCs w:val="32"/>
        </w:rPr>
        <w:t>0</w:t>
      </w:r>
      <w:r w:rsidRPr="002325FD">
        <w:rPr>
          <w:rFonts w:eastAsia="標楷體" w:hint="eastAsia"/>
          <w:sz w:val="32"/>
          <w:szCs w:val="32"/>
        </w:rPr>
        <w:t>分</w:t>
      </w:r>
      <w:proofErr w:type="gramStart"/>
      <w:r w:rsidRPr="002325FD">
        <w:rPr>
          <w:rFonts w:eastAsia="標楷體" w:hint="eastAsia"/>
          <w:sz w:val="32"/>
          <w:szCs w:val="32"/>
        </w:rPr>
        <w:t>止</w:t>
      </w:r>
      <w:bookmarkStart w:id="0" w:name="_GoBack"/>
      <w:proofErr w:type="gramEnd"/>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bookmarkEnd w:id="0"/>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5"/>
      <w:footerReference w:type="default" r:id="rId16"/>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F7" w:rsidRDefault="00E357F7">
      <w:r>
        <w:separator/>
      </w:r>
    </w:p>
  </w:endnote>
  <w:endnote w:type="continuationSeparator" w:id="0">
    <w:p w:rsidR="00E357F7" w:rsidRDefault="00E3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Bahnschrift SemiBold Condensed">
    <w:panose1 w:val="020B0502040204020203"/>
    <w:charset w:val="00"/>
    <w:family w:val="swiss"/>
    <w:pitch w:val="variable"/>
    <w:sig w:usb0="A00002C7"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68" w:rsidRDefault="002D2368"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D2368" w:rsidRDefault="002D236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68" w:rsidRDefault="002D2368"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A29AD">
      <w:rPr>
        <w:rStyle w:val="ae"/>
        <w:noProof/>
      </w:rPr>
      <w:t>60</w:t>
    </w:r>
    <w:r>
      <w:rPr>
        <w:rStyle w:val="ae"/>
      </w:rPr>
      <w:fldChar w:fldCharType="end"/>
    </w:r>
  </w:p>
  <w:p w:rsidR="002D2368" w:rsidRDefault="002D236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68" w:rsidRDefault="002D236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D2368" w:rsidRDefault="002D2368">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68" w:rsidRDefault="002D236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A29AD">
      <w:rPr>
        <w:rStyle w:val="ae"/>
        <w:noProof/>
      </w:rPr>
      <w:t>61</w:t>
    </w:r>
    <w:r>
      <w:rPr>
        <w:rStyle w:val="ae"/>
      </w:rPr>
      <w:fldChar w:fldCharType="end"/>
    </w:r>
  </w:p>
  <w:p w:rsidR="002D2368" w:rsidRDefault="002D23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F7" w:rsidRDefault="00E357F7">
      <w:r>
        <w:separator/>
      </w:r>
    </w:p>
  </w:footnote>
  <w:footnote w:type="continuationSeparator" w:id="0">
    <w:p w:rsidR="00E357F7" w:rsidRDefault="00E35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5776763"/>
    <w:multiLevelType w:val="hybridMultilevel"/>
    <w:tmpl w:val="743EEDBE"/>
    <w:lvl w:ilvl="0" w:tplc="A7EA465A">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93C6C6C"/>
    <w:multiLevelType w:val="hybridMultilevel"/>
    <w:tmpl w:val="67DE321E"/>
    <w:lvl w:ilvl="0" w:tplc="B4C442AE">
      <w:start w:val="1"/>
      <w:numFmt w:val="decimal"/>
      <w:lvlText w:val="%1."/>
      <w:lvlJc w:val="left"/>
      <w:pPr>
        <w:ind w:left="1754" w:hanging="480"/>
      </w:pPr>
      <w:rPr>
        <w:rFonts w:ascii="Times New Roman" w:hAnsi="Times New Roman" w:hint="default"/>
        <w:sz w:val="28"/>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
    <w:nsid w:val="0C6B2598"/>
    <w:multiLevelType w:val="hybridMultilevel"/>
    <w:tmpl w:val="4E186808"/>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9515F4"/>
    <w:multiLevelType w:val="hybridMultilevel"/>
    <w:tmpl w:val="AC001C8C"/>
    <w:lvl w:ilvl="0" w:tplc="D97AA612">
      <w:start w:val="1"/>
      <w:numFmt w:val="taiwaneseCountingThousand"/>
      <w:lvlText w:val="%1、"/>
      <w:lvlJc w:val="left"/>
      <w:pPr>
        <w:ind w:left="1459"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5">
    <w:nsid w:val="1A0D1914"/>
    <w:multiLevelType w:val="hybridMultilevel"/>
    <w:tmpl w:val="CB9E028E"/>
    <w:lvl w:ilvl="0" w:tplc="9BA6B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D93D7F"/>
    <w:multiLevelType w:val="hybridMultilevel"/>
    <w:tmpl w:val="D54A15F2"/>
    <w:lvl w:ilvl="0" w:tplc="E164616A">
      <w:start w:val="1"/>
      <w:numFmt w:val="ideographLegalTraditional"/>
      <w:lvlText w:val="%1."/>
      <w:lvlJc w:val="left"/>
      <w:pPr>
        <w:ind w:left="480" w:hanging="480"/>
      </w:pPr>
      <w:rPr>
        <w:rFonts w:hint="eastAsia"/>
      </w:rPr>
    </w:lvl>
    <w:lvl w:ilvl="1" w:tplc="91F4E9A2">
      <w:start w:val="1"/>
      <w:numFmt w:val="taiwaneseCountingThousand"/>
      <w:lvlText w:val="(%2)"/>
      <w:lvlJc w:val="left"/>
      <w:pPr>
        <w:ind w:left="1198" w:hanging="720"/>
      </w:pPr>
      <w:rPr>
        <w:rFonts w:hint="default"/>
      </w:rPr>
    </w:lvl>
    <w:lvl w:ilvl="2" w:tplc="F440BB18">
      <w:start w:val="1"/>
      <w:numFmt w:val="decimal"/>
      <w:lvlText w:val="（%3）"/>
      <w:lvlJc w:val="left"/>
      <w:pPr>
        <w:ind w:left="1678" w:hanging="720"/>
      </w:pPr>
      <w:rPr>
        <w:rFonts w:hint="default"/>
      </w:rPr>
    </w:lvl>
    <w:lvl w:ilvl="3" w:tplc="2C6A29D8">
      <w:start w:val="1"/>
      <w:numFmt w:val="decimal"/>
      <w:lvlText w:val="(%4)"/>
      <w:lvlJc w:val="left"/>
      <w:pPr>
        <w:ind w:left="2158" w:hanging="720"/>
      </w:pPr>
      <w:rPr>
        <w:rFonts w:hint="default"/>
      </w:r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nsid w:val="1CA059B1"/>
    <w:multiLevelType w:val="hybridMultilevel"/>
    <w:tmpl w:val="5BB25326"/>
    <w:lvl w:ilvl="0" w:tplc="C4E8B314">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nsid w:val="1E4A37D6"/>
    <w:multiLevelType w:val="hybridMultilevel"/>
    <w:tmpl w:val="2CBEF418"/>
    <w:lvl w:ilvl="0" w:tplc="9C70FF14">
      <w:start w:val="1"/>
      <w:numFmt w:val="ideographLegalTraditional"/>
      <w:lvlText w:val="%1、"/>
      <w:lvlJc w:val="left"/>
      <w:pPr>
        <w:ind w:left="570" w:hanging="57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0">
    <w:nsid w:val="24FA32C5"/>
    <w:multiLevelType w:val="hybridMultilevel"/>
    <w:tmpl w:val="E28CD222"/>
    <w:lvl w:ilvl="0" w:tplc="0409000F">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2A856818"/>
    <w:multiLevelType w:val="singleLevel"/>
    <w:tmpl w:val="A9885CAC"/>
    <w:lvl w:ilvl="0">
      <w:start w:val="1"/>
      <w:numFmt w:val="taiwaneseCountingThousand"/>
      <w:lvlText w:val="（%1）"/>
      <w:lvlJc w:val="left"/>
      <w:pPr>
        <w:ind w:left="750" w:hanging="480"/>
      </w:pPr>
      <w:rPr>
        <w:rFonts w:hint="default"/>
        <w:lang w:val="en-US"/>
      </w:rPr>
    </w:lvl>
  </w:abstractNum>
  <w:abstractNum w:abstractNumId="12">
    <w:nsid w:val="2D0556E5"/>
    <w:multiLevelType w:val="hybridMultilevel"/>
    <w:tmpl w:val="CFD018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95342C"/>
    <w:multiLevelType w:val="hybridMultilevel"/>
    <w:tmpl w:val="743484A8"/>
    <w:lvl w:ilvl="0" w:tplc="B4C442AE">
      <w:start w:val="1"/>
      <w:numFmt w:val="decimal"/>
      <w:lvlText w:val="%1."/>
      <w:lvlJc w:val="left"/>
      <w:pPr>
        <w:ind w:left="480" w:hanging="480"/>
      </w:pPr>
      <w:rPr>
        <w:rFonts w:ascii="Times New Roman"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AE7193"/>
    <w:multiLevelType w:val="hybridMultilevel"/>
    <w:tmpl w:val="ED9624C0"/>
    <w:lvl w:ilvl="0" w:tplc="0409000F">
      <w:start w:val="1"/>
      <w:numFmt w:val="decimal"/>
      <w:lvlText w:val="%1."/>
      <w:lvlJc w:val="left"/>
      <w:pPr>
        <w:ind w:left="1340" w:hanging="480"/>
      </w:p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15">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16">
    <w:nsid w:val="44510BAD"/>
    <w:multiLevelType w:val="hybridMultilevel"/>
    <w:tmpl w:val="5EDC72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971298"/>
    <w:multiLevelType w:val="hybridMultilevel"/>
    <w:tmpl w:val="1FD21AB0"/>
    <w:lvl w:ilvl="0" w:tplc="3D7C08CE">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nsid w:val="48BE6748"/>
    <w:multiLevelType w:val="hybridMultilevel"/>
    <w:tmpl w:val="E77C21EC"/>
    <w:lvl w:ilvl="0" w:tplc="0409000F">
      <w:start w:val="1"/>
      <w:numFmt w:val="decimal"/>
      <w:lvlText w:val="%1."/>
      <w:lvlJc w:val="left"/>
      <w:pPr>
        <w:ind w:left="1340" w:hanging="480"/>
      </w:p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19">
    <w:nsid w:val="49CC6CA3"/>
    <w:multiLevelType w:val="singleLevel"/>
    <w:tmpl w:val="A27ACAFA"/>
    <w:lvl w:ilvl="0">
      <w:start w:val="1"/>
      <w:numFmt w:val="taiwaneseCountingThousand"/>
      <w:lvlText w:val="%1、"/>
      <w:lvlJc w:val="left"/>
      <w:pPr>
        <w:tabs>
          <w:tab w:val="num" w:pos="855"/>
        </w:tabs>
        <w:ind w:left="855" w:hanging="585"/>
      </w:pPr>
      <w:rPr>
        <w:rFonts w:hint="eastAsia"/>
        <w:lang w:val="en-US"/>
      </w:rPr>
    </w:lvl>
  </w:abstractNum>
  <w:abstractNum w:abstractNumId="20">
    <w:nsid w:val="4B3615A0"/>
    <w:multiLevelType w:val="hybridMultilevel"/>
    <w:tmpl w:val="A502D460"/>
    <w:lvl w:ilvl="0" w:tplc="EE165B6A">
      <w:start w:val="1"/>
      <w:numFmt w:val="taiwaneseCountingThousand"/>
      <w:lvlText w:val="%1、"/>
      <w:lvlJc w:val="left"/>
      <w:pPr>
        <w:ind w:left="1335" w:hanging="480"/>
      </w:pPr>
      <w:rPr>
        <w:rFonts w:hint="eastAsia"/>
        <w:lang w:val="en-US"/>
      </w:rPr>
    </w:lvl>
    <w:lvl w:ilvl="1" w:tplc="0409000F">
      <w:start w:val="1"/>
      <w:numFmt w:val="decim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1">
    <w:nsid w:val="524857B6"/>
    <w:multiLevelType w:val="hybridMultilevel"/>
    <w:tmpl w:val="9C9EEAEC"/>
    <w:lvl w:ilvl="0" w:tplc="1A963806">
      <w:start w:val="1"/>
      <w:numFmt w:val="taiwaneseCountingThousand"/>
      <w:lvlText w:val="%1、"/>
      <w:lvlJc w:val="left"/>
      <w:pPr>
        <w:ind w:left="1615" w:hanging="480"/>
      </w:pPr>
      <w:rPr>
        <w:rFonts w:hint="eastAsia"/>
        <w:color w:val="auto"/>
        <w:sz w:val="28"/>
        <w:lang w:val="en-US"/>
      </w:rPr>
    </w:lvl>
    <w:lvl w:ilvl="1" w:tplc="04090019" w:tentative="1">
      <w:start w:val="1"/>
      <w:numFmt w:val="ideographTraditional"/>
      <w:lvlText w:val="%2、"/>
      <w:lvlJc w:val="left"/>
      <w:pPr>
        <w:ind w:left="-587" w:hanging="480"/>
      </w:pPr>
    </w:lvl>
    <w:lvl w:ilvl="2" w:tplc="0409001B" w:tentative="1">
      <w:start w:val="1"/>
      <w:numFmt w:val="lowerRoman"/>
      <w:lvlText w:val="%3."/>
      <w:lvlJc w:val="right"/>
      <w:pPr>
        <w:ind w:left="-107" w:hanging="480"/>
      </w:pPr>
    </w:lvl>
    <w:lvl w:ilvl="3" w:tplc="0409000F" w:tentative="1">
      <w:start w:val="1"/>
      <w:numFmt w:val="decimal"/>
      <w:lvlText w:val="%4."/>
      <w:lvlJc w:val="left"/>
      <w:pPr>
        <w:ind w:left="373" w:hanging="480"/>
      </w:pPr>
    </w:lvl>
    <w:lvl w:ilvl="4" w:tplc="04090019" w:tentative="1">
      <w:start w:val="1"/>
      <w:numFmt w:val="ideographTraditional"/>
      <w:lvlText w:val="%5、"/>
      <w:lvlJc w:val="left"/>
      <w:pPr>
        <w:ind w:left="853" w:hanging="480"/>
      </w:pPr>
    </w:lvl>
    <w:lvl w:ilvl="5" w:tplc="0409001B" w:tentative="1">
      <w:start w:val="1"/>
      <w:numFmt w:val="lowerRoman"/>
      <w:lvlText w:val="%6."/>
      <w:lvlJc w:val="right"/>
      <w:pPr>
        <w:ind w:left="1333" w:hanging="480"/>
      </w:pPr>
    </w:lvl>
    <w:lvl w:ilvl="6" w:tplc="0409000F" w:tentative="1">
      <w:start w:val="1"/>
      <w:numFmt w:val="decimal"/>
      <w:lvlText w:val="%7."/>
      <w:lvlJc w:val="left"/>
      <w:pPr>
        <w:ind w:left="1813" w:hanging="480"/>
      </w:pPr>
    </w:lvl>
    <w:lvl w:ilvl="7" w:tplc="04090019" w:tentative="1">
      <w:start w:val="1"/>
      <w:numFmt w:val="ideographTraditional"/>
      <w:lvlText w:val="%8、"/>
      <w:lvlJc w:val="left"/>
      <w:pPr>
        <w:ind w:left="2293" w:hanging="480"/>
      </w:pPr>
    </w:lvl>
    <w:lvl w:ilvl="8" w:tplc="0409001B" w:tentative="1">
      <w:start w:val="1"/>
      <w:numFmt w:val="lowerRoman"/>
      <w:lvlText w:val="%9."/>
      <w:lvlJc w:val="right"/>
      <w:pPr>
        <w:ind w:left="2773" w:hanging="480"/>
      </w:pPr>
    </w:lvl>
  </w:abstractNum>
  <w:abstractNum w:abstractNumId="22">
    <w:nsid w:val="56594BB1"/>
    <w:multiLevelType w:val="hybridMultilevel"/>
    <w:tmpl w:val="0DF4B5A6"/>
    <w:lvl w:ilvl="0" w:tplc="7B90BE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A066677"/>
    <w:multiLevelType w:val="hybridMultilevel"/>
    <w:tmpl w:val="4F0CFAB4"/>
    <w:lvl w:ilvl="0" w:tplc="04090015">
      <w:start w:val="1"/>
      <w:numFmt w:val="taiwaneseCountingThousand"/>
      <w:lvlText w:val="%1、"/>
      <w:lvlJc w:val="left"/>
      <w:pPr>
        <w:ind w:left="1335" w:hanging="480"/>
      </w:pPr>
      <w:rPr>
        <w:rFonts w:hint="default"/>
        <w:lang w:val="en-US"/>
      </w:rPr>
    </w:lvl>
    <w:lvl w:ilvl="1" w:tplc="0409000F">
      <w:start w:val="1"/>
      <w:numFmt w:val="decim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4">
    <w:nsid w:val="5A2E7249"/>
    <w:multiLevelType w:val="hybridMultilevel"/>
    <w:tmpl w:val="50EA83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8315C0"/>
    <w:multiLevelType w:val="hybridMultilevel"/>
    <w:tmpl w:val="4A10D344"/>
    <w:lvl w:ilvl="0" w:tplc="AD204BC0">
      <w:start w:val="1"/>
      <w:numFmt w:val="taiwaneseCountingThousand"/>
      <w:lvlText w:val="%1、"/>
      <w:lvlJc w:val="left"/>
      <w:pPr>
        <w:ind w:left="1473" w:hanging="480"/>
      </w:pPr>
      <w:rPr>
        <w:rFonts w:ascii="標楷體" w:eastAsia="標楷體" w:hAnsi="標楷體" w:hint="eastAsia"/>
        <w:b w:val="0"/>
        <w:color w:val="auto"/>
        <w:sz w:val="28"/>
        <w:szCs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nsid w:val="5DBD53AF"/>
    <w:multiLevelType w:val="hybridMultilevel"/>
    <w:tmpl w:val="6F0C97FC"/>
    <w:lvl w:ilvl="0" w:tplc="BE985924">
      <w:start w:val="1"/>
      <w:numFmt w:val="taiwaneseCountingThousand"/>
      <w:lvlText w:val="(%1)"/>
      <w:lvlJc w:val="left"/>
      <w:pPr>
        <w:ind w:left="1340" w:hanging="480"/>
      </w:pPr>
      <w:rPr>
        <w:rFonts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27">
    <w:nsid w:val="670A3CF4"/>
    <w:multiLevelType w:val="hybridMultilevel"/>
    <w:tmpl w:val="36CCAB24"/>
    <w:lvl w:ilvl="0" w:tplc="D97AA612">
      <w:start w:val="1"/>
      <w:numFmt w:val="taiwaneseCountingThousand"/>
      <w:lvlText w:val="%1、"/>
      <w:lvlJc w:val="left"/>
      <w:pPr>
        <w:ind w:left="1230" w:hanging="480"/>
      </w:pPr>
      <w:rPr>
        <w:rFonts w:ascii="標楷體" w:eastAsia="標楷體" w:hAnsi="標楷體" w:hint="eastAsia"/>
        <w:b w:val="0"/>
        <w:i w:val="0"/>
        <w:color w:val="auto"/>
        <w:sz w:val="24"/>
        <w:szCs w:val="24"/>
        <w:u w:val="none"/>
        <w:lang w:val="en-US"/>
      </w:rPr>
    </w:lvl>
    <w:lvl w:ilvl="1" w:tplc="04090019">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8">
    <w:nsid w:val="6DA63948"/>
    <w:multiLevelType w:val="hybridMultilevel"/>
    <w:tmpl w:val="8384C504"/>
    <w:lvl w:ilvl="0" w:tplc="95DA57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ECD7ACA"/>
    <w:multiLevelType w:val="hybridMultilevel"/>
    <w:tmpl w:val="741E05C8"/>
    <w:lvl w:ilvl="0" w:tplc="43884CD2">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0">
    <w:nsid w:val="6F224929"/>
    <w:multiLevelType w:val="hybridMultilevel"/>
    <w:tmpl w:val="A4561EF2"/>
    <w:lvl w:ilvl="0" w:tplc="4B1CC0B6">
      <w:start w:val="1"/>
      <w:numFmt w:val="taiwaneseCountingThousand"/>
      <w:lvlText w:val="（%1）"/>
      <w:lvlJc w:val="left"/>
      <w:pPr>
        <w:ind w:left="900" w:hanging="480"/>
      </w:pPr>
      <w:rPr>
        <w:rFonts w:ascii="Times New Roman" w:eastAsia="標楷體" w:hAnsi="Times New Roman" w:hint="default"/>
        <w:color w:val="auto"/>
        <w:sz w:val="24"/>
      </w:rPr>
    </w:lvl>
    <w:lvl w:ilvl="1" w:tplc="B2FC0744">
      <w:start w:val="1"/>
      <w:numFmt w:val="decimal"/>
      <w:lvlText w:val="%2."/>
      <w:lvlJc w:val="left"/>
      <w:pPr>
        <w:ind w:left="1260" w:hanging="360"/>
      </w:pPr>
      <w:rPr>
        <w:rFonts w:hint="default"/>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1">
    <w:nsid w:val="756A3A0A"/>
    <w:multiLevelType w:val="hybridMultilevel"/>
    <w:tmpl w:val="3716A204"/>
    <w:lvl w:ilvl="0" w:tplc="0F8CCAEC">
      <w:start w:val="8"/>
      <w:numFmt w:val="taiwaneseCountingThousand"/>
      <w:lvlText w:val="%1、"/>
      <w:lvlJc w:val="left"/>
      <w:pPr>
        <w:ind w:left="720" w:hanging="720"/>
      </w:pPr>
      <w:rPr>
        <w:rFonts w:ascii="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401A5C"/>
    <w:multiLevelType w:val="hybridMultilevel"/>
    <w:tmpl w:val="929294DE"/>
    <w:lvl w:ilvl="0" w:tplc="04090015">
      <w:start w:val="1"/>
      <w:numFmt w:val="taiwaneseCountingThousand"/>
      <w:lvlText w:val="%1、"/>
      <w:lvlJc w:val="left"/>
      <w:pPr>
        <w:ind w:left="1335" w:hanging="480"/>
      </w:pPr>
      <w:rPr>
        <w:rFonts w:hint="default"/>
        <w:lang w:val="en-US"/>
      </w:rPr>
    </w:lvl>
    <w:lvl w:ilvl="1" w:tplc="0409000F">
      <w:start w:val="1"/>
      <w:numFmt w:val="decim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33">
    <w:nsid w:val="7A893549"/>
    <w:multiLevelType w:val="hybridMultilevel"/>
    <w:tmpl w:val="F9189880"/>
    <w:lvl w:ilvl="0" w:tplc="B4C442AE">
      <w:start w:val="1"/>
      <w:numFmt w:val="decimal"/>
      <w:lvlText w:val="%1."/>
      <w:lvlJc w:val="left"/>
      <w:pPr>
        <w:ind w:left="900" w:hanging="480"/>
      </w:pPr>
      <w:rPr>
        <w:rFonts w:ascii="Times New Roman" w:hAnsi="Times New Roman" w:hint="default"/>
        <w:sz w:val="28"/>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nsid w:val="7AB250A1"/>
    <w:multiLevelType w:val="singleLevel"/>
    <w:tmpl w:val="60A040F6"/>
    <w:lvl w:ilvl="0">
      <w:start w:val="1"/>
      <w:numFmt w:val="taiwaneseCountingThousand"/>
      <w:lvlText w:val="%1、"/>
      <w:legacy w:legacy="1" w:legacySpace="0" w:legacyIndent="570"/>
      <w:lvlJc w:val="left"/>
      <w:pPr>
        <w:ind w:left="996" w:hanging="570"/>
      </w:pPr>
      <w:rPr>
        <w:rFonts w:ascii="標楷體" w:eastAsia="標楷體" w:hAnsi="標楷體" w:hint="eastAsia"/>
        <w:b/>
        <w:i w:val="0"/>
        <w:color w:val="auto"/>
        <w:sz w:val="24"/>
        <w:szCs w:val="24"/>
        <w:u w:val="none"/>
        <w:lang w:val="en-US"/>
      </w:rPr>
    </w:lvl>
  </w:abstractNum>
  <w:abstractNum w:abstractNumId="35">
    <w:nsid w:val="7CE07E31"/>
    <w:multiLevelType w:val="hybridMultilevel"/>
    <w:tmpl w:val="D2164C18"/>
    <w:lvl w:ilvl="0" w:tplc="D97AA612">
      <w:start w:val="1"/>
      <w:numFmt w:val="taiwaneseCountingThousand"/>
      <w:lvlText w:val="%1、"/>
      <w:lvlJc w:val="left"/>
      <w:pPr>
        <w:ind w:left="1335" w:hanging="480"/>
      </w:pPr>
      <w:rPr>
        <w:rFonts w:ascii="標楷體" w:eastAsia="標楷體" w:hAnsi="標楷體" w:hint="eastAsia"/>
        <w:b w:val="0"/>
        <w:i w:val="0"/>
        <w:color w:val="auto"/>
        <w:sz w:val="24"/>
        <w:szCs w:val="24"/>
        <w:u w:val="none"/>
        <w:lang w:val="en-US"/>
      </w:rPr>
    </w:lvl>
    <w:lvl w:ilvl="1" w:tplc="0409000F">
      <w:start w:val="1"/>
      <w:numFmt w:val="decim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36">
    <w:nsid w:val="7DFD2421"/>
    <w:multiLevelType w:val="hybridMultilevel"/>
    <w:tmpl w:val="FB4C4F2E"/>
    <w:lvl w:ilvl="0" w:tplc="D97AA612">
      <w:start w:val="1"/>
      <w:numFmt w:val="taiwaneseCountingThousand"/>
      <w:lvlText w:val="%1、"/>
      <w:lvlJc w:val="left"/>
      <w:pPr>
        <w:ind w:left="1459"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37">
    <w:nsid w:val="7E920B2E"/>
    <w:multiLevelType w:val="hybridMultilevel"/>
    <w:tmpl w:val="4A0AE7C8"/>
    <w:lvl w:ilvl="0" w:tplc="D97AA612">
      <w:start w:val="1"/>
      <w:numFmt w:val="taiwaneseCountingThousand"/>
      <w:lvlText w:val="%1、"/>
      <w:lvlJc w:val="left"/>
      <w:pPr>
        <w:ind w:left="1459"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num w:numId="1">
    <w:abstractNumId w:val="34"/>
  </w:num>
  <w:num w:numId="2">
    <w:abstractNumId w:val="0"/>
  </w:num>
  <w:num w:numId="3">
    <w:abstractNumId w:val="15"/>
  </w:num>
  <w:num w:numId="4">
    <w:abstractNumId w:val="34"/>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5">
    <w:abstractNumId w:val="9"/>
  </w:num>
  <w:num w:numId="6">
    <w:abstractNumId w:val="19"/>
  </w:num>
  <w:num w:numId="7">
    <w:abstractNumId w:val="20"/>
  </w:num>
  <w:num w:numId="8">
    <w:abstractNumId w:val="5"/>
  </w:num>
  <w:num w:numId="9">
    <w:abstractNumId w:val="32"/>
  </w:num>
  <w:num w:numId="10">
    <w:abstractNumId w:val="23"/>
  </w:num>
  <w:num w:numId="11">
    <w:abstractNumId w:val="8"/>
  </w:num>
  <w:num w:numId="12">
    <w:abstractNumId w:val="11"/>
  </w:num>
  <w:num w:numId="13">
    <w:abstractNumId w:val="36"/>
  </w:num>
  <w:num w:numId="14">
    <w:abstractNumId w:val="35"/>
  </w:num>
  <w:num w:numId="15">
    <w:abstractNumId w:val="4"/>
  </w:num>
  <w:num w:numId="16">
    <w:abstractNumId w:val="37"/>
  </w:num>
  <w:num w:numId="17">
    <w:abstractNumId w:val="27"/>
  </w:num>
  <w:num w:numId="18">
    <w:abstractNumId w:val="22"/>
  </w:num>
  <w:num w:numId="19">
    <w:abstractNumId w:val="30"/>
  </w:num>
  <w:num w:numId="20">
    <w:abstractNumId w:val="33"/>
  </w:num>
  <w:num w:numId="21">
    <w:abstractNumId w:val="13"/>
  </w:num>
  <w:num w:numId="22">
    <w:abstractNumId w:val="2"/>
  </w:num>
  <w:num w:numId="23">
    <w:abstractNumId w:val="26"/>
  </w:num>
  <w:num w:numId="24">
    <w:abstractNumId w:val="14"/>
  </w:num>
  <w:num w:numId="25">
    <w:abstractNumId w:val="24"/>
  </w:num>
  <w:num w:numId="26">
    <w:abstractNumId w:val="12"/>
  </w:num>
  <w:num w:numId="27">
    <w:abstractNumId w:val="25"/>
  </w:num>
  <w:num w:numId="28">
    <w:abstractNumId w:val="18"/>
  </w:num>
  <w:num w:numId="29">
    <w:abstractNumId w:val="7"/>
  </w:num>
  <w:num w:numId="30">
    <w:abstractNumId w:val="16"/>
  </w:num>
  <w:num w:numId="31">
    <w:abstractNumId w:val="6"/>
  </w:num>
  <w:num w:numId="32">
    <w:abstractNumId w:val="21"/>
  </w:num>
  <w:num w:numId="33">
    <w:abstractNumId w:val="10"/>
  </w:num>
  <w:num w:numId="34">
    <w:abstractNumId w:val="17"/>
  </w:num>
  <w:num w:numId="35">
    <w:abstractNumId w:val="28"/>
  </w:num>
  <w:num w:numId="36">
    <w:abstractNumId w:val="3"/>
  </w:num>
  <w:num w:numId="37">
    <w:abstractNumId w:val="29"/>
  </w:num>
  <w:num w:numId="38">
    <w:abstractNumId w:val="31"/>
  </w:num>
  <w:num w:numId="3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051D1"/>
    <w:rsid w:val="00012AED"/>
    <w:rsid w:val="00012E78"/>
    <w:rsid w:val="000139B6"/>
    <w:rsid w:val="00013C2B"/>
    <w:rsid w:val="000149CD"/>
    <w:rsid w:val="0001592D"/>
    <w:rsid w:val="00016F92"/>
    <w:rsid w:val="00024DBD"/>
    <w:rsid w:val="00024E33"/>
    <w:rsid w:val="0002667F"/>
    <w:rsid w:val="00031A7D"/>
    <w:rsid w:val="0003319D"/>
    <w:rsid w:val="00033338"/>
    <w:rsid w:val="00034448"/>
    <w:rsid w:val="000354BE"/>
    <w:rsid w:val="000356FC"/>
    <w:rsid w:val="00035876"/>
    <w:rsid w:val="000405F8"/>
    <w:rsid w:val="00040C0A"/>
    <w:rsid w:val="000424CE"/>
    <w:rsid w:val="00044300"/>
    <w:rsid w:val="000450BC"/>
    <w:rsid w:val="00046990"/>
    <w:rsid w:val="00051E3F"/>
    <w:rsid w:val="00051FFA"/>
    <w:rsid w:val="00052067"/>
    <w:rsid w:val="00054BFF"/>
    <w:rsid w:val="000555C3"/>
    <w:rsid w:val="00056619"/>
    <w:rsid w:val="00057D53"/>
    <w:rsid w:val="000604F1"/>
    <w:rsid w:val="00060AD5"/>
    <w:rsid w:val="00063A98"/>
    <w:rsid w:val="000642AD"/>
    <w:rsid w:val="0006500C"/>
    <w:rsid w:val="000714EF"/>
    <w:rsid w:val="00073900"/>
    <w:rsid w:val="0007497A"/>
    <w:rsid w:val="00074D07"/>
    <w:rsid w:val="000751CE"/>
    <w:rsid w:val="00075452"/>
    <w:rsid w:val="0007594A"/>
    <w:rsid w:val="00075B42"/>
    <w:rsid w:val="00075C79"/>
    <w:rsid w:val="0008128A"/>
    <w:rsid w:val="000849EA"/>
    <w:rsid w:val="00086759"/>
    <w:rsid w:val="00087BD4"/>
    <w:rsid w:val="00087E1A"/>
    <w:rsid w:val="00087FED"/>
    <w:rsid w:val="0009026A"/>
    <w:rsid w:val="000915FF"/>
    <w:rsid w:val="00091930"/>
    <w:rsid w:val="00091AC8"/>
    <w:rsid w:val="0009205D"/>
    <w:rsid w:val="000927F4"/>
    <w:rsid w:val="000932A1"/>
    <w:rsid w:val="00095093"/>
    <w:rsid w:val="0009690B"/>
    <w:rsid w:val="0009702C"/>
    <w:rsid w:val="000A1590"/>
    <w:rsid w:val="000A1FDB"/>
    <w:rsid w:val="000A3345"/>
    <w:rsid w:val="000A35DE"/>
    <w:rsid w:val="000A3CCA"/>
    <w:rsid w:val="000A4A2B"/>
    <w:rsid w:val="000B33FA"/>
    <w:rsid w:val="000B38F5"/>
    <w:rsid w:val="000B54FC"/>
    <w:rsid w:val="000C038D"/>
    <w:rsid w:val="000C1017"/>
    <w:rsid w:val="000C144F"/>
    <w:rsid w:val="000C2123"/>
    <w:rsid w:val="000C6111"/>
    <w:rsid w:val="000C6BC6"/>
    <w:rsid w:val="000C7CCC"/>
    <w:rsid w:val="000D2078"/>
    <w:rsid w:val="000D23AD"/>
    <w:rsid w:val="000D2627"/>
    <w:rsid w:val="000D4A75"/>
    <w:rsid w:val="000D4BA5"/>
    <w:rsid w:val="000D575D"/>
    <w:rsid w:val="000D5D83"/>
    <w:rsid w:val="000D653A"/>
    <w:rsid w:val="000D7629"/>
    <w:rsid w:val="000E10AD"/>
    <w:rsid w:val="000E1F97"/>
    <w:rsid w:val="000E2C31"/>
    <w:rsid w:val="000E3601"/>
    <w:rsid w:val="000E399F"/>
    <w:rsid w:val="000E41AB"/>
    <w:rsid w:val="000E7503"/>
    <w:rsid w:val="000F08CB"/>
    <w:rsid w:val="000F373F"/>
    <w:rsid w:val="000F3B1C"/>
    <w:rsid w:val="000F6F93"/>
    <w:rsid w:val="001027B1"/>
    <w:rsid w:val="00102F54"/>
    <w:rsid w:val="00103DE2"/>
    <w:rsid w:val="00104875"/>
    <w:rsid w:val="00104994"/>
    <w:rsid w:val="00107AFA"/>
    <w:rsid w:val="00107D62"/>
    <w:rsid w:val="00110A5E"/>
    <w:rsid w:val="00111BCF"/>
    <w:rsid w:val="00111FB4"/>
    <w:rsid w:val="001136C8"/>
    <w:rsid w:val="0011396D"/>
    <w:rsid w:val="00114610"/>
    <w:rsid w:val="00116A25"/>
    <w:rsid w:val="00116DD3"/>
    <w:rsid w:val="00120E53"/>
    <w:rsid w:val="00121CCD"/>
    <w:rsid w:val="00122969"/>
    <w:rsid w:val="00122A0D"/>
    <w:rsid w:val="001257DF"/>
    <w:rsid w:val="00126A35"/>
    <w:rsid w:val="00126C9F"/>
    <w:rsid w:val="001279AA"/>
    <w:rsid w:val="00132BBF"/>
    <w:rsid w:val="00133A57"/>
    <w:rsid w:val="00133E2B"/>
    <w:rsid w:val="00134141"/>
    <w:rsid w:val="0013625E"/>
    <w:rsid w:val="00137D26"/>
    <w:rsid w:val="00140EFF"/>
    <w:rsid w:val="001422FD"/>
    <w:rsid w:val="0014750D"/>
    <w:rsid w:val="001475BB"/>
    <w:rsid w:val="00153E4A"/>
    <w:rsid w:val="00154376"/>
    <w:rsid w:val="001601AF"/>
    <w:rsid w:val="00160880"/>
    <w:rsid w:val="001635BC"/>
    <w:rsid w:val="00167F0F"/>
    <w:rsid w:val="00172B2F"/>
    <w:rsid w:val="00172C26"/>
    <w:rsid w:val="00173893"/>
    <w:rsid w:val="0017648A"/>
    <w:rsid w:val="00180F20"/>
    <w:rsid w:val="0018128D"/>
    <w:rsid w:val="001834A4"/>
    <w:rsid w:val="00183580"/>
    <w:rsid w:val="00184023"/>
    <w:rsid w:val="00185996"/>
    <w:rsid w:val="00192AA3"/>
    <w:rsid w:val="00192B54"/>
    <w:rsid w:val="00194B60"/>
    <w:rsid w:val="001A24F7"/>
    <w:rsid w:val="001A2A46"/>
    <w:rsid w:val="001A5080"/>
    <w:rsid w:val="001A539A"/>
    <w:rsid w:val="001A6E4A"/>
    <w:rsid w:val="001B2AEE"/>
    <w:rsid w:val="001B33E6"/>
    <w:rsid w:val="001B52CE"/>
    <w:rsid w:val="001C0790"/>
    <w:rsid w:val="001C2584"/>
    <w:rsid w:val="001C4456"/>
    <w:rsid w:val="001C5132"/>
    <w:rsid w:val="001C5806"/>
    <w:rsid w:val="001C6248"/>
    <w:rsid w:val="001D3073"/>
    <w:rsid w:val="001E07CD"/>
    <w:rsid w:val="001E1CC9"/>
    <w:rsid w:val="001E2229"/>
    <w:rsid w:val="001E42EE"/>
    <w:rsid w:val="001E4EB2"/>
    <w:rsid w:val="001E676A"/>
    <w:rsid w:val="001F0108"/>
    <w:rsid w:val="001F216B"/>
    <w:rsid w:val="001F2B81"/>
    <w:rsid w:val="001F3B8E"/>
    <w:rsid w:val="001F4196"/>
    <w:rsid w:val="001F6098"/>
    <w:rsid w:val="001F7BF1"/>
    <w:rsid w:val="0020011C"/>
    <w:rsid w:val="0020046A"/>
    <w:rsid w:val="0020478D"/>
    <w:rsid w:val="0020653C"/>
    <w:rsid w:val="0020698E"/>
    <w:rsid w:val="00210A0E"/>
    <w:rsid w:val="00212E9C"/>
    <w:rsid w:val="0021403C"/>
    <w:rsid w:val="0021757D"/>
    <w:rsid w:val="00217C3B"/>
    <w:rsid w:val="002210FD"/>
    <w:rsid w:val="00221F0D"/>
    <w:rsid w:val="00221F2B"/>
    <w:rsid w:val="00223573"/>
    <w:rsid w:val="00224655"/>
    <w:rsid w:val="0022530C"/>
    <w:rsid w:val="00225461"/>
    <w:rsid w:val="00227EC9"/>
    <w:rsid w:val="00232165"/>
    <w:rsid w:val="002325FD"/>
    <w:rsid w:val="0023364D"/>
    <w:rsid w:val="0023513F"/>
    <w:rsid w:val="00235C5D"/>
    <w:rsid w:val="002364B3"/>
    <w:rsid w:val="00236D78"/>
    <w:rsid w:val="00240457"/>
    <w:rsid w:val="0024159A"/>
    <w:rsid w:val="00241BEC"/>
    <w:rsid w:val="0024207E"/>
    <w:rsid w:val="00244826"/>
    <w:rsid w:val="0024558E"/>
    <w:rsid w:val="00245B34"/>
    <w:rsid w:val="00255874"/>
    <w:rsid w:val="00257ED5"/>
    <w:rsid w:val="00257FBD"/>
    <w:rsid w:val="00260F5F"/>
    <w:rsid w:val="002631A3"/>
    <w:rsid w:val="002655C4"/>
    <w:rsid w:val="002719E0"/>
    <w:rsid w:val="00271B10"/>
    <w:rsid w:val="00271C8C"/>
    <w:rsid w:val="002740E1"/>
    <w:rsid w:val="00274E47"/>
    <w:rsid w:val="00277015"/>
    <w:rsid w:val="002772D6"/>
    <w:rsid w:val="002773E3"/>
    <w:rsid w:val="00277CCA"/>
    <w:rsid w:val="002821C3"/>
    <w:rsid w:val="00282974"/>
    <w:rsid w:val="002833C5"/>
    <w:rsid w:val="0028550C"/>
    <w:rsid w:val="00285904"/>
    <w:rsid w:val="00286FFE"/>
    <w:rsid w:val="00290191"/>
    <w:rsid w:val="002904C6"/>
    <w:rsid w:val="00291464"/>
    <w:rsid w:val="00296EE9"/>
    <w:rsid w:val="002A52F8"/>
    <w:rsid w:val="002A5CC1"/>
    <w:rsid w:val="002A607A"/>
    <w:rsid w:val="002A7181"/>
    <w:rsid w:val="002B0127"/>
    <w:rsid w:val="002B33D7"/>
    <w:rsid w:val="002B3499"/>
    <w:rsid w:val="002B4CD3"/>
    <w:rsid w:val="002B6913"/>
    <w:rsid w:val="002B7A6C"/>
    <w:rsid w:val="002B7C99"/>
    <w:rsid w:val="002C0103"/>
    <w:rsid w:val="002C0740"/>
    <w:rsid w:val="002C1242"/>
    <w:rsid w:val="002C3F19"/>
    <w:rsid w:val="002D116A"/>
    <w:rsid w:val="002D188C"/>
    <w:rsid w:val="002D2368"/>
    <w:rsid w:val="002D302D"/>
    <w:rsid w:val="002D34C0"/>
    <w:rsid w:val="002D37F4"/>
    <w:rsid w:val="002D45DB"/>
    <w:rsid w:val="002D5152"/>
    <w:rsid w:val="002D5F6F"/>
    <w:rsid w:val="002D69BB"/>
    <w:rsid w:val="002D6C4E"/>
    <w:rsid w:val="002D70E1"/>
    <w:rsid w:val="002D71E7"/>
    <w:rsid w:val="002D745E"/>
    <w:rsid w:val="002E0189"/>
    <w:rsid w:val="002E2344"/>
    <w:rsid w:val="002E23B8"/>
    <w:rsid w:val="002E26BB"/>
    <w:rsid w:val="002E7382"/>
    <w:rsid w:val="002E75D3"/>
    <w:rsid w:val="002F0667"/>
    <w:rsid w:val="002F5252"/>
    <w:rsid w:val="002F67CF"/>
    <w:rsid w:val="002F68EE"/>
    <w:rsid w:val="002F699D"/>
    <w:rsid w:val="002F7141"/>
    <w:rsid w:val="002F7609"/>
    <w:rsid w:val="003027D0"/>
    <w:rsid w:val="00303065"/>
    <w:rsid w:val="003049CE"/>
    <w:rsid w:val="003053E8"/>
    <w:rsid w:val="00306567"/>
    <w:rsid w:val="00307389"/>
    <w:rsid w:val="00314991"/>
    <w:rsid w:val="00315236"/>
    <w:rsid w:val="00315305"/>
    <w:rsid w:val="0031634A"/>
    <w:rsid w:val="00320E02"/>
    <w:rsid w:val="00321B5E"/>
    <w:rsid w:val="0032551D"/>
    <w:rsid w:val="00325BFB"/>
    <w:rsid w:val="0032650A"/>
    <w:rsid w:val="00326ABB"/>
    <w:rsid w:val="00326AEB"/>
    <w:rsid w:val="00326FC5"/>
    <w:rsid w:val="00330B06"/>
    <w:rsid w:val="003319CD"/>
    <w:rsid w:val="00333646"/>
    <w:rsid w:val="00333C91"/>
    <w:rsid w:val="00334D99"/>
    <w:rsid w:val="00337E4D"/>
    <w:rsid w:val="00340849"/>
    <w:rsid w:val="00341842"/>
    <w:rsid w:val="00345700"/>
    <w:rsid w:val="003473DE"/>
    <w:rsid w:val="003477A1"/>
    <w:rsid w:val="00347CDD"/>
    <w:rsid w:val="00351A46"/>
    <w:rsid w:val="003528F0"/>
    <w:rsid w:val="00353E04"/>
    <w:rsid w:val="00353FC7"/>
    <w:rsid w:val="00354108"/>
    <w:rsid w:val="00354C99"/>
    <w:rsid w:val="003577BC"/>
    <w:rsid w:val="00357CF0"/>
    <w:rsid w:val="00361C13"/>
    <w:rsid w:val="00364C5A"/>
    <w:rsid w:val="00365C47"/>
    <w:rsid w:val="00371AB1"/>
    <w:rsid w:val="00375AA4"/>
    <w:rsid w:val="00380391"/>
    <w:rsid w:val="00380FB7"/>
    <w:rsid w:val="003817BB"/>
    <w:rsid w:val="00381AF4"/>
    <w:rsid w:val="003831DC"/>
    <w:rsid w:val="00383C89"/>
    <w:rsid w:val="00384213"/>
    <w:rsid w:val="0038536B"/>
    <w:rsid w:val="00387B0F"/>
    <w:rsid w:val="00390C75"/>
    <w:rsid w:val="0039145B"/>
    <w:rsid w:val="0039152A"/>
    <w:rsid w:val="00392C87"/>
    <w:rsid w:val="003957AD"/>
    <w:rsid w:val="00397C21"/>
    <w:rsid w:val="003A104F"/>
    <w:rsid w:val="003A6088"/>
    <w:rsid w:val="003A6537"/>
    <w:rsid w:val="003B09FB"/>
    <w:rsid w:val="003B11B9"/>
    <w:rsid w:val="003B4B45"/>
    <w:rsid w:val="003B5DE1"/>
    <w:rsid w:val="003B6D1F"/>
    <w:rsid w:val="003B7758"/>
    <w:rsid w:val="003C45DD"/>
    <w:rsid w:val="003C65AF"/>
    <w:rsid w:val="003C7314"/>
    <w:rsid w:val="003C735E"/>
    <w:rsid w:val="003D457E"/>
    <w:rsid w:val="003D7C0F"/>
    <w:rsid w:val="003E05BF"/>
    <w:rsid w:val="003E20A9"/>
    <w:rsid w:val="003E4D1A"/>
    <w:rsid w:val="003E66F1"/>
    <w:rsid w:val="003E6BD8"/>
    <w:rsid w:val="003F0C81"/>
    <w:rsid w:val="003F201F"/>
    <w:rsid w:val="003F2502"/>
    <w:rsid w:val="003F456E"/>
    <w:rsid w:val="003F4FE7"/>
    <w:rsid w:val="003F589B"/>
    <w:rsid w:val="003F62D7"/>
    <w:rsid w:val="003F660A"/>
    <w:rsid w:val="003F6745"/>
    <w:rsid w:val="003F7131"/>
    <w:rsid w:val="003F7668"/>
    <w:rsid w:val="003F7A0F"/>
    <w:rsid w:val="00401B1A"/>
    <w:rsid w:val="004029A6"/>
    <w:rsid w:val="00402DDC"/>
    <w:rsid w:val="00402E39"/>
    <w:rsid w:val="004034EE"/>
    <w:rsid w:val="00404783"/>
    <w:rsid w:val="0040479B"/>
    <w:rsid w:val="00405C2C"/>
    <w:rsid w:val="004061AF"/>
    <w:rsid w:val="00407E9B"/>
    <w:rsid w:val="00411B6E"/>
    <w:rsid w:val="00412764"/>
    <w:rsid w:val="004131E4"/>
    <w:rsid w:val="004132F8"/>
    <w:rsid w:val="00413A67"/>
    <w:rsid w:val="00414519"/>
    <w:rsid w:val="00420677"/>
    <w:rsid w:val="00421619"/>
    <w:rsid w:val="00427BD1"/>
    <w:rsid w:val="00430263"/>
    <w:rsid w:val="0043483C"/>
    <w:rsid w:val="00436E41"/>
    <w:rsid w:val="0043742B"/>
    <w:rsid w:val="00437D63"/>
    <w:rsid w:val="00437FB7"/>
    <w:rsid w:val="00442B07"/>
    <w:rsid w:val="00443E89"/>
    <w:rsid w:val="00445161"/>
    <w:rsid w:val="00446C17"/>
    <w:rsid w:val="004477C3"/>
    <w:rsid w:val="00450E60"/>
    <w:rsid w:val="00450EB7"/>
    <w:rsid w:val="00451D27"/>
    <w:rsid w:val="0045213D"/>
    <w:rsid w:val="0045394F"/>
    <w:rsid w:val="00454EFF"/>
    <w:rsid w:val="00457AE7"/>
    <w:rsid w:val="00460DBF"/>
    <w:rsid w:val="00463C7B"/>
    <w:rsid w:val="0046610A"/>
    <w:rsid w:val="00466AB7"/>
    <w:rsid w:val="00472082"/>
    <w:rsid w:val="00480B81"/>
    <w:rsid w:val="0048150E"/>
    <w:rsid w:val="00487070"/>
    <w:rsid w:val="0049143A"/>
    <w:rsid w:val="0049562C"/>
    <w:rsid w:val="00497BC7"/>
    <w:rsid w:val="004A023C"/>
    <w:rsid w:val="004A061F"/>
    <w:rsid w:val="004A12EE"/>
    <w:rsid w:val="004A14C7"/>
    <w:rsid w:val="004A4439"/>
    <w:rsid w:val="004A600B"/>
    <w:rsid w:val="004A6309"/>
    <w:rsid w:val="004A6A8D"/>
    <w:rsid w:val="004A7873"/>
    <w:rsid w:val="004A7ADC"/>
    <w:rsid w:val="004B2DAB"/>
    <w:rsid w:val="004B3C1D"/>
    <w:rsid w:val="004B645C"/>
    <w:rsid w:val="004C11A8"/>
    <w:rsid w:val="004C1272"/>
    <w:rsid w:val="004C518F"/>
    <w:rsid w:val="004C6BCE"/>
    <w:rsid w:val="004D0461"/>
    <w:rsid w:val="004D19C3"/>
    <w:rsid w:val="004D33D2"/>
    <w:rsid w:val="004D4D2D"/>
    <w:rsid w:val="004D60A4"/>
    <w:rsid w:val="004D6B33"/>
    <w:rsid w:val="004D73BA"/>
    <w:rsid w:val="004D74C2"/>
    <w:rsid w:val="004E1BAB"/>
    <w:rsid w:val="004E2F12"/>
    <w:rsid w:val="004E40D6"/>
    <w:rsid w:val="004E4A0F"/>
    <w:rsid w:val="004E4C89"/>
    <w:rsid w:val="004E6C79"/>
    <w:rsid w:val="004F081C"/>
    <w:rsid w:val="004F08A5"/>
    <w:rsid w:val="004F0EC0"/>
    <w:rsid w:val="004F21E2"/>
    <w:rsid w:val="004F2AFC"/>
    <w:rsid w:val="00500587"/>
    <w:rsid w:val="00500684"/>
    <w:rsid w:val="00500EDC"/>
    <w:rsid w:val="005023CC"/>
    <w:rsid w:val="00502682"/>
    <w:rsid w:val="005038EB"/>
    <w:rsid w:val="00504097"/>
    <w:rsid w:val="005067BB"/>
    <w:rsid w:val="00507005"/>
    <w:rsid w:val="0051161A"/>
    <w:rsid w:val="005137E9"/>
    <w:rsid w:val="00514853"/>
    <w:rsid w:val="0051525C"/>
    <w:rsid w:val="005156F2"/>
    <w:rsid w:val="00516B7C"/>
    <w:rsid w:val="0051739D"/>
    <w:rsid w:val="00517626"/>
    <w:rsid w:val="00517A70"/>
    <w:rsid w:val="00517D66"/>
    <w:rsid w:val="0052370E"/>
    <w:rsid w:val="00525F5F"/>
    <w:rsid w:val="00526931"/>
    <w:rsid w:val="00526C30"/>
    <w:rsid w:val="00527271"/>
    <w:rsid w:val="00527A53"/>
    <w:rsid w:val="00530362"/>
    <w:rsid w:val="005330AF"/>
    <w:rsid w:val="00533F7C"/>
    <w:rsid w:val="00535887"/>
    <w:rsid w:val="00541A16"/>
    <w:rsid w:val="0054308C"/>
    <w:rsid w:val="005439F5"/>
    <w:rsid w:val="0054588B"/>
    <w:rsid w:val="00546132"/>
    <w:rsid w:val="00552C3E"/>
    <w:rsid w:val="00554502"/>
    <w:rsid w:val="0055545B"/>
    <w:rsid w:val="005605D0"/>
    <w:rsid w:val="005612AA"/>
    <w:rsid w:val="005626B1"/>
    <w:rsid w:val="005628EB"/>
    <w:rsid w:val="00564585"/>
    <w:rsid w:val="005652C1"/>
    <w:rsid w:val="00565988"/>
    <w:rsid w:val="00566375"/>
    <w:rsid w:val="005675E8"/>
    <w:rsid w:val="00567BD0"/>
    <w:rsid w:val="00570FF2"/>
    <w:rsid w:val="0057446B"/>
    <w:rsid w:val="00576494"/>
    <w:rsid w:val="0057675D"/>
    <w:rsid w:val="00576F2F"/>
    <w:rsid w:val="00577601"/>
    <w:rsid w:val="00580AF6"/>
    <w:rsid w:val="005849FF"/>
    <w:rsid w:val="00584E7F"/>
    <w:rsid w:val="00586130"/>
    <w:rsid w:val="00586E15"/>
    <w:rsid w:val="00593B5C"/>
    <w:rsid w:val="005949C3"/>
    <w:rsid w:val="00596845"/>
    <w:rsid w:val="0059712B"/>
    <w:rsid w:val="00597BF1"/>
    <w:rsid w:val="00597F67"/>
    <w:rsid w:val="005A082A"/>
    <w:rsid w:val="005A1CB7"/>
    <w:rsid w:val="005A1FDE"/>
    <w:rsid w:val="005A3106"/>
    <w:rsid w:val="005A352F"/>
    <w:rsid w:val="005A4AF6"/>
    <w:rsid w:val="005A5531"/>
    <w:rsid w:val="005A6EF5"/>
    <w:rsid w:val="005B6F49"/>
    <w:rsid w:val="005C2497"/>
    <w:rsid w:val="005C3FFB"/>
    <w:rsid w:val="005C4044"/>
    <w:rsid w:val="005C4956"/>
    <w:rsid w:val="005C499C"/>
    <w:rsid w:val="005C4A81"/>
    <w:rsid w:val="005C4DC4"/>
    <w:rsid w:val="005D1069"/>
    <w:rsid w:val="005D30B2"/>
    <w:rsid w:val="005D319D"/>
    <w:rsid w:val="005D45A7"/>
    <w:rsid w:val="005D50C5"/>
    <w:rsid w:val="005D5E25"/>
    <w:rsid w:val="005D6F99"/>
    <w:rsid w:val="005D7459"/>
    <w:rsid w:val="005D74A5"/>
    <w:rsid w:val="005D7917"/>
    <w:rsid w:val="005E06FC"/>
    <w:rsid w:val="005E239B"/>
    <w:rsid w:val="005E2409"/>
    <w:rsid w:val="005E2DFA"/>
    <w:rsid w:val="005E3099"/>
    <w:rsid w:val="005E35A1"/>
    <w:rsid w:val="005E586A"/>
    <w:rsid w:val="005E5AB8"/>
    <w:rsid w:val="005E5B84"/>
    <w:rsid w:val="005E660A"/>
    <w:rsid w:val="005E68FC"/>
    <w:rsid w:val="005E7AF8"/>
    <w:rsid w:val="005E7FC2"/>
    <w:rsid w:val="005F0084"/>
    <w:rsid w:val="005F0CA5"/>
    <w:rsid w:val="005F1270"/>
    <w:rsid w:val="005F341E"/>
    <w:rsid w:val="005F449D"/>
    <w:rsid w:val="005F4B13"/>
    <w:rsid w:val="005F60FE"/>
    <w:rsid w:val="005F6432"/>
    <w:rsid w:val="005F7EA2"/>
    <w:rsid w:val="00600742"/>
    <w:rsid w:val="00602DA3"/>
    <w:rsid w:val="00606704"/>
    <w:rsid w:val="00607167"/>
    <w:rsid w:val="00611AFD"/>
    <w:rsid w:val="006124D5"/>
    <w:rsid w:val="00615F28"/>
    <w:rsid w:val="006169F2"/>
    <w:rsid w:val="00620247"/>
    <w:rsid w:val="00622C44"/>
    <w:rsid w:val="00624924"/>
    <w:rsid w:val="00624D23"/>
    <w:rsid w:val="00626F84"/>
    <w:rsid w:val="00631C6D"/>
    <w:rsid w:val="00632087"/>
    <w:rsid w:val="00632924"/>
    <w:rsid w:val="00635415"/>
    <w:rsid w:val="006372E5"/>
    <w:rsid w:val="006374D0"/>
    <w:rsid w:val="00641E4F"/>
    <w:rsid w:val="006431B1"/>
    <w:rsid w:val="0064386E"/>
    <w:rsid w:val="00646453"/>
    <w:rsid w:val="006507AC"/>
    <w:rsid w:val="006520A7"/>
    <w:rsid w:val="00660367"/>
    <w:rsid w:val="00660C0B"/>
    <w:rsid w:val="006634C6"/>
    <w:rsid w:val="00663C83"/>
    <w:rsid w:val="00667A41"/>
    <w:rsid w:val="006736B3"/>
    <w:rsid w:val="00676999"/>
    <w:rsid w:val="00676D1D"/>
    <w:rsid w:val="00677335"/>
    <w:rsid w:val="00677876"/>
    <w:rsid w:val="00680783"/>
    <w:rsid w:val="00682F87"/>
    <w:rsid w:val="00683041"/>
    <w:rsid w:val="00684F93"/>
    <w:rsid w:val="00686BCA"/>
    <w:rsid w:val="00690CF3"/>
    <w:rsid w:val="00691D7D"/>
    <w:rsid w:val="00693956"/>
    <w:rsid w:val="00693EBD"/>
    <w:rsid w:val="00694F18"/>
    <w:rsid w:val="006A08EA"/>
    <w:rsid w:val="006A0ED3"/>
    <w:rsid w:val="006A1F58"/>
    <w:rsid w:val="006A23BF"/>
    <w:rsid w:val="006A389E"/>
    <w:rsid w:val="006A389F"/>
    <w:rsid w:val="006A4BE6"/>
    <w:rsid w:val="006A6105"/>
    <w:rsid w:val="006B1691"/>
    <w:rsid w:val="006B177F"/>
    <w:rsid w:val="006B3DD1"/>
    <w:rsid w:val="006B4FA6"/>
    <w:rsid w:val="006B54A4"/>
    <w:rsid w:val="006B6A40"/>
    <w:rsid w:val="006C236B"/>
    <w:rsid w:val="006C2DFE"/>
    <w:rsid w:val="006C3D58"/>
    <w:rsid w:val="006C4A2F"/>
    <w:rsid w:val="006D1E8A"/>
    <w:rsid w:val="006D33F1"/>
    <w:rsid w:val="006D49E6"/>
    <w:rsid w:val="006D579F"/>
    <w:rsid w:val="006E4370"/>
    <w:rsid w:val="006E69DC"/>
    <w:rsid w:val="006E7581"/>
    <w:rsid w:val="006F15AE"/>
    <w:rsid w:val="006F1CD2"/>
    <w:rsid w:val="006F25E9"/>
    <w:rsid w:val="006F3D4E"/>
    <w:rsid w:val="006F615C"/>
    <w:rsid w:val="006F631D"/>
    <w:rsid w:val="006F687E"/>
    <w:rsid w:val="006F7BDA"/>
    <w:rsid w:val="006F7D4D"/>
    <w:rsid w:val="00700527"/>
    <w:rsid w:val="00702701"/>
    <w:rsid w:val="0070707F"/>
    <w:rsid w:val="00707184"/>
    <w:rsid w:val="0071158E"/>
    <w:rsid w:val="00711B9F"/>
    <w:rsid w:val="00716E24"/>
    <w:rsid w:val="00720419"/>
    <w:rsid w:val="00722F0C"/>
    <w:rsid w:val="00723C2C"/>
    <w:rsid w:val="00724C08"/>
    <w:rsid w:val="00726774"/>
    <w:rsid w:val="00726EFF"/>
    <w:rsid w:val="00726FBF"/>
    <w:rsid w:val="00727812"/>
    <w:rsid w:val="007303D5"/>
    <w:rsid w:val="00730B01"/>
    <w:rsid w:val="007310A7"/>
    <w:rsid w:val="007314D0"/>
    <w:rsid w:val="0073465F"/>
    <w:rsid w:val="00734882"/>
    <w:rsid w:val="0073547F"/>
    <w:rsid w:val="0073625A"/>
    <w:rsid w:val="00736449"/>
    <w:rsid w:val="00736BA3"/>
    <w:rsid w:val="00737448"/>
    <w:rsid w:val="00741BB4"/>
    <w:rsid w:val="00742304"/>
    <w:rsid w:val="0074410C"/>
    <w:rsid w:val="00745EDB"/>
    <w:rsid w:val="00747236"/>
    <w:rsid w:val="00751118"/>
    <w:rsid w:val="007517F9"/>
    <w:rsid w:val="00755F91"/>
    <w:rsid w:val="00760C93"/>
    <w:rsid w:val="00760D1A"/>
    <w:rsid w:val="0076188F"/>
    <w:rsid w:val="007637A2"/>
    <w:rsid w:val="0076500F"/>
    <w:rsid w:val="007658DA"/>
    <w:rsid w:val="00766E8F"/>
    <w:rsid w:val="00770BE7"/>
    <w:rsid w:val="00770DD6"/>
    <w:rsid w:val="00773D85"/>
    <w:rsid w:val="00775CD3"/>
    <w:rsid w:val="00776466"/>
    <w:rsid w:val="00776872"/>
    <w:rsid w:val="007779FA"/>
    <w:rsid w:val="00781489"/>
    <w:rsid w:val="00781D52"/>
    <w:rsid w:val="007845D2"/>
    <w:rsid w:val="007859E3"/>
    <w:rsid w:val="007911BA"/>
    <w:rsid w:val="00791AA1"/>
    <w:rsid w:val="00791EBD"/>
    <w:rsid w:val="00793F1D"/>
    <w:rsid w:val="00794D9F"/>
    <w:rsid w:val="00796EFC"/>
    <w:rsid w:val="007A19EE"/>
    <w:rsid w:val="007A1B6F"/>
    <w:rsid w:val="007A2146"/>
    <w:rsid w:val="007A251F"/>
    <w:rsid w:val="007A372E"/>
    <w:rsid w:val="007A5021"/>
    <w:rsid w:val="007A61A2"/>
    <w:rsid w:val="007B292B"/>
    <w:rsid w:val="007B2959"/>
    <w:rsid w:val="007B341E"/>
    <w:rsid w:val="007B3E8A"/>
    <w:rsid w:val="007B536A"/>
    <w:rsid w:val="007B5691"/>
    <w:rsid w:val="007B6D0E"/>
    <w:rsid w:val="007B70E7"/>
    <w:rsid w:val="007B73FC"/>
    <w:rsid w:val="007C20E2"/>
    <w:rsid w:val="007C50DD"/>
    <w:rsid w:val="007C55C1"/>
    <w:rsid w:val="007C7CFB"/>
    <w:rsid w:val="007D224D"/>
    <w:rsid w:val="007D2E03"/>
    <w:rsid w:val="007D5198"/>
    <w:rsid w:val="007D5862"/>
    <w:rsid w:val="007D7830"/>
    <w:rsid w:val="007E3EF9"/>
    <w:rsid w:val="007E4EFC"/>
    <w:rsid w:val="007E5B9B"/>
    <w:rsid w:val="007E6302"/>
    <w:rsid w:val="007E6849"/>
    <w:rsid w:val="007E7106"/>
    <w:rsid w:val="007F2331"/>
    <w:rsid w:val="007F268D"/>
    <w:rsid w:val="007F3737"/>
    <w:rsid w:val="007F5B7C"/>
    <w:rsid w:val="007F5EAE"/>
    <w:rsid w:val="007F6D4E"/>
    <w:rsid w:val="0080060B"/>
    <w:rsid w:val="0080301E"/>
    <w:rsid w:val="00810C1F"/>
    <w:rsid w:val="00813B8C"/>
    <w:rsid w:val="0081402B"/>
    <w:rsid w:val="00814C5D"/>
    <w:rsid w:val="00816015"/>
    <w:rsid w:val="00820F6C"/>
    <w:rsid w:val="0082116F"/>
    <w:rsid w:val="00823015"/>
    <w:rsid w:val="00825E7E"/>
    <w:rsid w:val="00827688"/>
    <w:rsid w:val="0083107A"/>
    <w:rsid w:val="00833977"/>
    <w:rsid w:val="00837861"/>
    <w:rsid w:val="00840144"/>
    <w:rsid w:val="00840C8E"/>
    <w:rsid w:val="008423AE"/>
    <w:rsid w:val="00842667"/>
    <w:rsid w:val="00843D5A"/>
    <w:rsid w:val="00844A40"/>
    <w:rsid w:val="008476E8"/>
    <w:rsid w:val="0085220D"/>
    <w:rsid w:val="00852F16"/>
    <w:rsid w:val="00853342"/>
    <w:rsid w:val="00855E6B"/>
    <w:rsid w:val="0086137E"/>
    <w:rsid w:val="00862752"/>
    <w:rsid w:val="008636BB"/>
    <w:rsid w:val="00863E48"/>
    <w:rsid w:val="0086566E"/>
    <w:rsid w:val="008671D5"/>
    <w:rsid w:val="00873E67"/>
    <w:rsid w:val="0087501A"/>
    <w:rsid w:val="008811C4"/>
    <w:rsid w:val="008819A3"/>
    <w:rsid w:val="00882255"/>
    <w:rsid w:val="00882296"/>
    <w:rsid w:val="008824C4"/>
    <w:rsid w:val="00882D4D"/>
    <w:rsid w:val="008830FE"/>
    <w:rsid w:val="00884293"/>
    <w:rsid w:val="00885999"/>
    <w:rsid w:val="00886050"/>
    <w:rsid w:val="0088606A"/>
    <w:rsid w:val="0089280D"/>
    <w:rsid w:val="008955B3"/>
    <w:rsid w:val="008A08F0"/>
    <w:rsid w:val="008A0E36"/>
    <w:rsid w:val="008A50BB"/>
    <w:rsid w:val="008A642B"/>
    <w:rsid w:val="008B18E4"/>
    <w:rsid w:val="008B2322"/>
    <w:rsid w:val="008B7A07"/>
    <w:rsid w:val="008C03C0"/>
    <w:rsid w:val="008C04F0"/>
    <w:rsid w:val="008C209A"/>
    <w:rsid w:val="008C3230"/>
    <w:rsid w:val="008C36D1"/>
    <w:rsid w:val="008D0798"/>
    <w:rsid w:val="008D1942"/>
    <w:rsid w:val="008D3068"/>
    <w:rsid w:val="008D3A13"/>
    <w:rsid w:val="008D3FE3"/>
    <w:rsid w:val="008D72CE"/>
    <w:rsid w:val="008E1049"/>
    <w:rsid w:val="008E2B65"/>
    <w:rsid w:val="008E5495"/>
    <w:rsid w:val="008F09BE"/>
    <w:rsid w:val="008F104C"/>
    <w:rsid w:val="008F4F72"/>
    <w:rsid w:val="008F5231"/>
    <w:rsid w:val="008F6E03"/>
    <w:rsid w:val="00900359"/>
    <w:rsid w:val="009003A7"/>
    <w:rsid w:val="00900E4B"/>
    <w:rsid w:val="00902C69"/>
    <w:rsid w:val="00902C9C"/>
    <w:rsid w:val="00902D93"/>
    <w:rsid w:val="00905896"/>
    <w:rsid w:val="00910731"/>
    <w:rsid w:val="00910B80"/>
    <w:rsid w:val="009131DC"/>
    <w:rsid w:val="00914FCA"/>
    <w:rsid w:val="009155EF"/>
    <w:rsid w:val="00915B01"/>
    <w:rsid w:val="0091647D"/>
    <w:rsid w:val="0092012F"/>
    <w:rsid w:val="00921CF8"/>
    <w:rsid w:val="00925120"/>
    <w:rsid w:val="009303D0"/>
    <w:rsid w:val="009320C6"/>
    <w:rsid w:val="00934FD7"/>
    <w:rsid w:val="009450C4"/>
    <w:rsid w:val="009454AD"/>
    <w:rsid w:val="00947B52"/>
    <w:rsid w:val="00947E08"/>
    <w:rsid w:val="009508EE"/>
    <w:rsid w:val="0095243E"/>
    <w:rsid w:val="009538AB"/>
    <w:rsid w:val="00954930"/>
    <w:rsid w:val="0096028B"/>
    <w:rsid w:val="00960890"/>
    <w:rsid w:val="009631E6"/>
    <w:rsid w:val="00967C7E"/>
    <w:rsid w:val="009725D2"/>
    <w:rsid w:val="00972969"/>
    <w:rsid w:val="00972D54"/>
    <w:rsid w:val="00972FEC"/>
    <w:rsid w:val="009739C1"/>
    <w:rsid w:val="0097515F"/>
    <w:rsid w:val="00977447"/>
    <w:rsid w:val="009802AD"/>
    <w:rsid w:val="00980B26"/>
    <w:rsid w:val="00981D53"/>
    <w:rsid w:val="00982986"/>
    <w:rsid w:val="00983C6E"/>
    <w:rsid w:val="009840DE"/>
    <w:rsid w:val="009900DA"/>
    <w:rsid w:val="009904D6"/>
    <w:rsid w:val="009908B8"/>
    <w:rsid w:val="00992DAF"/>
    <w:rsid w:val="00996565"/>
    <w:rsid w:val="009A0CFF"/>
    <w:rsid w:val="009A6B2A"/>
    <w:rsid w:val="009A6F8A"/>
    <w:rsid w:val="009A7CB4"/>
    <w:rsid w:val="009B1FFE"/>
    <w:rsid w:val="009B405F"/>
    <w:rsid w:val="009C25FE"/>
    <w:rsid w:val="009C2861"/>
    <w:rsid w:val="009C2D18"/>
    <w:rsid w:val="009C352F"/>
    <w:rsid w:val="009C4876"/>
    <w:rsid w:val="009C503C"/>
    <w:rsid w:val="009C5412"/>
    <w:rsid w:val="009C6072"/>
    <w:rsid w:val="009C646A"/>
    <w:rsid w:val="009D0328"/>
    <w:rsid w:val="009D0CD8"/>
    <w:rsid w:val="009D1874"/>
    <w:rsid w:val="009D34A1"/>
    <w:rsid w:val="009D4B31"/>
    <w:rsid w:val="009E1987"/>
    <w:rsid w:val="009E54D3"/>
    <w:rsid w:val="009E59AE"/>
    <w:rsid w:val="009E5E8C"/>
    <w:rsid w:val="009E5FEB"/>
    <w:rsid w:val="009E6FEB"/>
    <w:rsid w:val="009E7E3C"/>
    <w:rsid w:val="009E7F65"/>
    <w:rsid w:val="009E7FEB"/>
    <w:rsid w:val="009F0209"/>
    <w:rsid w:val="009F03FA"/>
    <w:rsid w:val="009F074E"/>
    <w:rsid w:val="009F31F9"/>
    <w:rsid w:val="009F39FA"/>
    <w:rsid w:val="009F3EEA"/>
    <w:rsid w:val="009F578B"/>
    <w:rsid w:val="009F6D58"/>
    <w:rsid w:val="009F7D44"/>
    <w:rsid w:val="00A00665"/>
    <w:rsid w:val="00A00BCF"/>
    <w:rsid w:val="00A02069"/>
    <w:rsid w:val="00A0281C"/>
    <w:rsid w:val="00A03211"/>
    <w:rsid w:val="00A04668"/>
    <w:rsid w:val="00A04876"/>
    <w:rsid w:val="00A0628D"/>
    <w:rsid w:val="00A06680"/>
    <w:rsid w:val="00A1022A"/>
    <w:rsid w:val="00A14313"/>
    <w:rsid w:val="00A279A7"/>
    <w:rsid w:val="00A30EEC"/>
    <w:rsid w:val="00A31BC9"/>
    <w:rsid w:val="00A35955"/>
    <w:rsid w:val="00A36710"/>
    <w:rsid w:val="00A370EE"/>
    <w:rsid w:val="00A37155"/>
    <w:rsid w:val="00A40035"/>
    <w:rsid w:val="00A40AEE"/>
    <w:rsid w:val="00A4197C"/>
    <w:rsid w:val="00A457CB"/>
    <w:rsid w:val="00A5051F"/>
    <w:rsid w:val="00A509EE"/>
    <w:rsid w:val="00A51544"/>
    <w:rsid w:val="00A523CD"/>
    <w:rsid w:val="00A52513"/>
    <w:rsid w:val="00A53565"/>
    <w:rsid w:val="00A53DA7"/>
    <w:rsid w:val="00A5423C"/>
    <w:rsid w:val="00A54636"/>
    <w:rsid w:val="00A55BB0"/>
    <w:rsid w:val="00A56490"/>
    <w:rsid w:val="00A56CFF"/>
    <w:rsid w:val="00A578D1"/>
    <w:rsid w:val="00A57ABD"/>
    <w:rsid w:val="00A57E7D"/>
    <w:rsid w:val="00A60944"/>
    <w:rsid w:val="00A64328"/>
    <w:rsid w:val="00A65D3A"/>
    <w:rsid w:val="00A66FF1"/>
    <w:rsid w:val="00A67DDB"/>
    <w:rsid w:val="00A727F1"/>
    <w:rsid w:val="00A72C47"/>
    <w:rsid w:val="00A77EF6"/>
    <w:rsid w:val="00A81235"/>
    <w:rsid w:val="00A90104"/>
    <w:rsid w:val="00A90CED"/>
    <w:rsid w:val="00A91601"/>
    <w:rsid w:val="00A917C0"/>
    <w:rsid w:val="00A938AA"/>
    <w:rsid w:val="00A93EF2"/>
    <w:rsid w:val="00A93FA6"/>
    <w:rsid w:val="00A945C4"/>
    <w:rsid w:val="00A96166"/>
    <w:rsid w:val="00A97F4F"/>
    <w:rsid w:val="00AA25C7"/>
    <w:rsid w:val="00AA2DCB"/>
    <w:rsid w:val="00AA5253"/>
    <w:rsid w:val="00AA5E09"/>
    <w:rsid w:val="00AA7AFF"/>
    <w:rsid w:val="00AB0B30"/>
    <w:rsid w:val="00AB2ED8"/>
    <w:rsid w:val="00AB33EC"/>
    <w:rsid w:val="00AB4119"/>
    <w:rsid w:val="00AB4A59"/>
    <w:rsid w:val="00AB7696"/>
    <w:rsid w:val="00AB7C05"/>
    <w:rsid w:val="00AC023E"/>
    <w:rsid w:val="00AC1634"/>
    <w:rsid w:val="00AC26CB"/>
    <w:rsid w:val="00AC36E6"/>
    <w:rsid w:val="00AC66DC"/>
    <w:rsid w:val="00AC74B6"/>
    <w:rsid w:val="00AD04F2"/>
    <w:rsid w:val="00AD484E"/>
    <w:rsid w:val="00AD5052"/>
    <w:rsid w:val="00AE6C5A"/>
    <w:rsid w:val="00AF3203"/>
    <w:rsid w:val="00AF40A0"/>
    <w:rsid w:val="00AF5F0A"/>
    <w:rsid w:val="00B02BC1"/>
    <w:rsid w:val="00B04F2E"/>
    <w:rsid w:val="00B0674F"/>
    <w:rsid w:val="00B07732"/>
    <w:rsid w:val="00B11648"/>
    <w:rsid w:val="00B11FF7"/>
    <w:rsid w:val="00B12F18"/>
    <w:rsid w:val="00B13229"/>
    <w:rsid w:val="00B13B7C"/>
    <w:rsid w:val="00B13D6A"/>
    <w:rsid w:val="00B14428"/>
    <w:rsid w:val="00B206E0"/>
    <w:rsid w:val="00B210AB"/>
    <w:rsid w:val="00B21DAF"/>
    <w:rsid w:val="00B228DF"/>
    <w:rsid w:val="00B259BC"/>
    <w:rsid w:val="00B27777"/>
    <w:rsid w:val="00B27B32"/>
    <w:rsid w:val="00B368CD"/>
    <w:rsid w:val="00B37BC5"/>
    <w:rsid w:val="00B37C61"/>
    <w:rsid w:val="00B37FB4"/>
    <w:rsid w:val="00B41D51"/>
    <w:rsid w:val="00B41F69"/>
    <w:rsid w:val="00B47F0C"/>
    <w:rsid w:val="00B50F93"/>
    <w:rsid w:val="00B51D9E"/>
    <w:rsid w:val="00B52A66"/>
    <w:rsid w:val="00B62F1A"/>
    <w:rsid w:val="00B6311E"/>
    <w:rsid w:val="00B634BC"/>
    <w:rsid w:val="00B63A49"/>
    <w:rsid w:val="00B6417E"/>
    <w:rsid w:val="00B6695F"/>
    <w:rsid w:val="00B66C96"/>
    <w:rsid w:val="00B673DE"/>
    <w:rsid w:val="00B71608"/>
    <w:rsid w:val="00B7368B"/>
    <w:rsid w:val="00B75587"/>
    <w:rsid w:val="00B75C88"/>
    <w:rsid w:val="00B76405"/>
    <w:rsid w:val="00B76422"/>
    <w:rsid w:val="00B80B1D"/>
    <w:rsid w:val="00B8280A"/>
    <w:rsid w:val="00B844C4"/>
    <w:rsid w:val="00B84E20"/>
    <w:rsid w:val="00B86608"/>
    <w:rsid w:val="00B90710"/>
    <w:rsid w:val="00B9085A"/>
    <w:rsid w:val="00B9090A"/>
    <w:rsid w:val="00B965BD"/>
    <w:rsid w:val="00BA06C9"/>
    <w:rsid w:val="00BA1EB0"/>
    <w:rsid w:val="00BA37E1"/>
    <w:rsid w:val="00BA3E7C"/>
    <w:rsid w:val="00BA46FE"/>
    <w:rsid w:val="00BA4C77"/>
    <w:rsid w:val="00BA5BE0"/>
    <w:rsid w:val="00BA7854"/>
    <w:rsid w:val="00BB4275"/>
    <w:rsid w:val="00BB42DE"/>
    <w:rsid w:val="00BB4CE4"/>
    <w:rsid w:val="00BB5B39"/>
    <w:rsid w:val="00BB5B78"/>
    <w:rsid w:val="00BB5E25"/>
    <w:rsid w:val="00BB5F21"/>
    <w:rsid w:val="00BB736C"/>
    <w:rsid w:val="00BB7FDB"/>
    <w:rsid w:val="00BC27A2"/>
    <w:rsid w:val="00BC2AC4"/>
    <w:rsid w:val="00BC77CB"/>
    <w:rsid w:val="00BD112E"/>
    <w:rsid w:val="00BD1D7E"/>
    <w:rsid w:val="00BD2C3E"/>
    <w:rsid w:val="00BD46C0"/>
    <w:rsid w:val="00BD4FD9"/>
    <w:rsid w:val="00BD6A96"/>
    <w:rsid w:val="00BD6EEA"/>
    <w:rsid w:val="00BD796E"/>
    <w:rsid w:val="00BE2F99"/>
    <w:rsid w:val="00BE373A"/>
    <w:rsid w:val="00BE5C86"/>
    <w:rsid w:val="00BF23A1"/>
    <w:rsid w:val="00BF333A"/>
    <w:rsid w:val="00BF3699"/>
    <w:rsid w:val="00BF3903"/>
    <w:rsid w:val="00BF3CDF"/>
    <w:rsid w:val="00BF4AC1"/>
    <w:rsid w:val="00BF4DE8"/>
    <w:rsid w:val="00BF616A"/>
    <w:rsid w:val="00BF7BA6"/>
    <w:rsid w:val="00C00261"/>
    <w:rsid w:val="00C01A62"/>
    <w:rsid w:val="00C02A3B"/>
    <w:rsid w:val="00C02AB1"/>
    <w:rsid w:val="00C0346E"/>
    <w:rsid w:val="00C067E9"/>
    <w:rsid w:val="00C0685C"/>
    <w:rsid w:val="00C06B14"/>
    <w:rsid w:val="00C1425A"/>
    <w:rsid w:val="00C14F66"/>
    <w:rsid w:val="00C1657B"/>
    <w:rsid w:val="00C179B9"/>
    <w:rsid w:val="00C17B55"/>
    <w:rsid w:val="00C202BB"/>
    <w:rsid w:val="00C24D9A"/>
    <w:rsid w:val="00C2561F"/>
    <w:rsid w:val="00C25902"/>
    <w:rsid w:val="00C32E0F"/>
    <w:rsid w:val="00C33B0C"/>
    <w:rsid w:val="00C34DD8"/>
    <w:rsid w:val="00C368BC"/>
    <w:rsid w:val="00C373D9"/>
    <w:rsid w:val="00C42F06"/>
    <w:rsid w:val="00C43FFC"/>
    <w:rsid w:val="00C44096"/>
    <w:rsid w:val="00C4423B"/>
    <w:rsid w:val="00C53B40"/>
    <w:rsid w:val="00C550A5"/>
    <w:rsid w:val="00C552DD"/>
    <w:rsid w:val="00C556B6"/>
    <w:rsid w:val="00C56E46"/>
    <w:rsid w:val="00C60ABC"/>
    <w:rsid w:val="00C6285C"/>
    <w:rsid w:val="00C63965"/>
    <w:rsid w:val="00C648E0"/>
    <w:rsid w:val="00C7069C"/>
    <w:rsid w:val="00C708D2"/>
    <w:rsid w:val="00C71B7A"/>
    <w:rsid w:val="00C7239C"/>
    <w:rsid w:val="00C7387F"/>
    <w:rsid w:val="00C74DD6"/>
    <w:rsid w:val="00C7607A"/>
    <w:rsid w:val="00C76696"/>
    <w:rsid w:val="00C80289"/>
    <w:rsid w:val="00C85CD5"/>
    <w:rsid w:val="00C875CD"/>
    <w:rsid w:val="00C876FE"/>
    <w:rsid w:val="00C93FB9"/>
    <w:rsid w:val="00C94933"/>
    <w:rsid w:val="00C9798E"/>
    <w:rsid w:val="00C979BA"/>
    <w:rsid w:val="00CA11F6"/>
    <w:rsid w:val="00CA37B0"/>
    <w:rsid w:val="00CB113B"/>
    <w:rsid w:val="00CB169A"/>
    <w:rsid w:val="00CB1ED2"/>
    <w:rsid w:val="00CB3F79"/>
    <w:rsid w:val="00CB5748"/>
    <w:rsid w:val="00CB5950"/>
    <w:rsid w:val="00CB5F8F"/>
    <w:rsid w:val="00CB6229"/>
    <w:rsid w:val="00CC044D"/>
    <w:rsid w:val="00CC1FE2"/>
    <w:rsid w:val="00CC2386"/>
    <w:rsid w:val="00CC319C"/>
    <w:rsid w:val="00CC3B42"/>
    <w:rsid w:val="00CC4B4A"/>
    <w:rsid w:val="00CC4D7B"/>
    <w:rsid w:val="00CC5B1F"/>
    <w:rsid w:val="00CC6F21"/>
    <w:rsid w:val="00CD0161"/>
    <w:rsid w:val="00CD1C32"/>
    <w:rsid w:val="00CD1D1B"/>
    <w:rsid w:val="00CE1140"/>
    <w:rsid w:val="00CE4E36"/>
    <w:rsid w:val="00CE5A66"/>
    <w:rsid w:val="00CF0264"/>
    <w:rsid w:val="00CF57DD"/>
    <w:rsid w:val="00CF6944"/>
    <w:rsid w:val="00D001B3"/>
    <w:rsid w:val="00D017C0"/>
    <w:rsid w:val="00D0275A"/>
    <w:rsid w:val="00D02D0F"/>
    <w:rsid w:val="00D05DFF"/>
    <w:rsid w:val="00D07982"/>
    <w:rsid w:val="00D07A1B"/>
    <w:rsid w:val="00D10AE4"/>
    <w:rsid w:val="00D13CF2"/>
    <w:rsid w:val="00D14D8F"/>
    <w:rsid w:val="00D150C2"/>
    <w:rsid w:val="00D156A6"/>
    <w:rsid w:val="00D16314"/>
    <w:rsid w:val="00D16465"/>
    <w:rsid w:val="00D21A33"/>
    <w:rsid w:val="00D225F5"/>
    <w:rsid w:val="00D237D5"/>
    <w:rsid w:val="00D268C2"/>
    <w:rsid w:val="00D30A9A"/>
    <w:rsid w:val="00D3152E"/>
    <w:rsid w:val="00D31AC1"/>
    <w:rsid w:val="00D347AD"/>
    <w:rsid w:val="00D41C03"/>
    <w:rsid w:val="00D4331D"/>
    <w:rsid w:val="00D43A19"/>
    <w:rsid w:val="00D447F2"/>
    <w:rsid w:val="00D45352"/>
    <w:rsid w:val="00D5038E"/>
    <w:rsid w:val="00D50658"/>
    <w:rsid w:val="00D53867"/>
    <w:rsid w:val="00D54722"/>
    <w:rsid w:val="00D54741"/>
    <w:rsid w:val="00D55872"/>
    <w:rsid w:val="00D560B9"/>
    <w:rsid w:val="00D60354"/>
    <w:rsid w:val="00D60589"/>
    <w:rsid w:val="00D644D5"/>
    <w:rsid w:val="00D65A9A"/>
    <w:rsid w:val="00D668E3"/>
    <w:rsid w:val="00D703DF"/>
    <w:rsid w:val="00D729FB"/>
    <w:rsid w:val="00D733D3"/>
    <w:rsid w:val="00D74483"/>
    <w:rsid w:val="00D746A3"/>
    <w:rsid w:val="00D74DDC"/>
    <w:rsid w:val="00D82A39"/>
    <w:rsid w:val="00D82BEB"/>
    <w:rsid w:val="00D85212"/>
    <w:rsid w:val="00D8649F"/>
    <w:rsid w:val="00D873BB"/>
    <w:rsid w:val="00D901CD"/>
    <w:rsid w:val="00D91EEB"/>
    <w:rsid w:val="00D93076"/>
    <w:rsid w:val="00D9368D"/>
    <w:rsid w:val="00D964F8"/>
    <w:rsid w:val="00D96913"/>
    <w:rsid w:val="00D97013"/>
    <w:rsid w:val="00D977D6"/>
    <w:rsid w:val="00DA159C"/>
    <w:rsid w:val="00DA1A7A"/>
    <w:rsid w:val="00DA286D"/>
    <w:rsid w:val="00DA29AD"/>
    <w:rsid w:val="00DA5C1E"/>
    <w:rsid w:val="00DB2030"/>
    <w:rsid w:val="00DB3267"/>
    <w:rsid w:val="00DB510F"/>
    <w:rsid w:val="00DB5857"/>
    <w:rsid w:val="00DB6374"/>
    <w:rsid w:val="00DC1B90"/>
    <w:rsid w:val="00DC1FC6"/>
    <w:rsid w:val="00DC3693"/>
    <w:rsid w:val="00DC58B0"/>
    <w:rsid w:val="00DC71F9"/>
    <w:rsid w:val="00DC7336"/>
    <w:rsid w:val="00DD138C"/>
    <w:rsid w:val="00DD3043"/>
    <w:rsid w:val="00DD386E"/>
    <w:rsid w:val="00DD4387"/>
    <w:rsid w:val="00DD50CA"/>
    <w:rsid w:val="00DE1C64"/>
    <w:rsid w:val="00DE1C8E"/>
    <w:rsid w:val="00DE28E4"/>
    <w:rsid w:val="00DE2BEA"/>
    <w:rsid w:val="00DE2C4B"/>
    <w:rsid w:val="00DE49CF"/>
    <w:rsid w:val="00DE4AAC"/>
    <w:rsid w:val="00DE4DCB"/>
    <w:rsid w:val="00DE510D"/>
    <w:rsid w:val="00DE78BD"/>
    <w:rsid w:val="00DF15B1"/>
    <w:rsid w:val="00DF2302"/>
    <w:rsid w:val="00DF377E"/>
    <w:rsid w:val="00DF46F6"/>
    <w:rsid w:val="00DF562B"/>
    <w:rsid w:val="00DF60D1"/>
    <w:rsid w:val="00E0174E"/>
    <w:rsid w:val="00E01A9F"/>
    <w:rsid w:val="00E0433E"/>
    <w:rsid w:val="00E047F4"/>
    <w:rsid w:val="00E05372"/>
    <w:rsid w:val="00E11628"/>
    <w:rsid w:val="00E11B57"/>
    <w:rsid w:val="00E16219"/>
    <w:rsid w:val="00E17814"/>
    <w:rsid w:val="00E21A04"/>
    <w:rsid w:val="00E23707"/>
    <w:rsid w:val="00E26AF0"/>
    <w:rsid w:val="00E279DC"/>
    <w:rsid w:val="00E30A3B"/>
    <w:rsid w:val="00E32562"/>
    <w:rsid w:val="00E32C29"/>
    <w:rsid w:val="00E33458"/>
    <w:rsid w:val="00E34302"/>
    <w:rsid w:val="00E35669"/>
    <w:rsid w:val="00E357F7"/>
    <w:rsid w:val="00E414B4"/>
    <w:rsid w:val="00E416AA"/>
    <w:rsid w:val="00E450B8"/>
    <w:rsid w:val="00E46E24"/>
    <w:rsid w:val="00E50157"/>
    <w:rsid w:val="00E51014"/>
    <w:rsid w:val="00E52105"/>
    <w:rsid w:val="00E60F4A"/>
    <w:rsid w:val="00E61A7C"/>
    <w:rsid w:val="00E632D4"/>
    <w:rsid w:val="00E64955"/>
    <w:rsid w:val="00E65F7D"/>
    <w:rsid w:val="00E666AE"/>
    <w:rsid w:val="00E66E2A"/>
    <w:rsid w:val="00E677AA"/>
    <w:rsid w:val="00E679FA"/>
    <w:rsid w:val="00E70AA2"/>
    <w:rsid w:val="00E72B65"/>
    <w:rsid w:val="00E735D9"/>
    <w:rsid w:val="00E739CA"/>
    <w:rsid w:val="00E73AE1"/>
    <w:rsid w:val="00E75FA9"/>
    <w:rsid w:val="00E809E3"/>
    <w:rsid w:val="00E80ABC"/>
    <w:rsid w:val="00E817AD"/>
    <w:rsid w:val="00E83B00"/>
    <w:rsid w:val="00E86805"/>
    <w:rsid w:val="00E87E5F"/>
    <w:rsid w:val="00E90409"/>
    <w:rsid w:val="00E90B5F"/>
    <w:rsid w:val="00E91A44"/>
    <w:rsid w:val="00E92440"/>
    <w:rsid w:val="00E928D1"/>
    <w:rsid w:val="00E9462E"/>
    <w:rsid w:val="00E946B8"/>
    <w:rsid w:val="00E94B61"/>
    <w:rsid w:val="00E96BB4"/>
    <w:rsid w:val="00E975E9"/>
    <w:rsid w:val="00EA03F6"/>
    <w:rsid w:val="00EA10EE"/>
    <w:rsid w:val="00EA58FD"/>
    <w:rsid w:val="00EB07DC"/>
    <w:rsid w:val="00EB2AF8"/>
    <w:rsid w:val="00EB2DE8"/>
    <w:rsid w:val="00EB342B"/>
    <w:rsid w:val="00EB4CEB"/>
    <w:rsid w:val="00EB59BA"/>
    <w:rsid w:val="00EC0BC5"/>
    <w:rsid w:val="00EC2183"/>
    <w:rsid w:val="00EC50DF"/>
    <w:rsid w:val="00EC54BF"/>
    <w:rsid w:val="00EC5814"/>
    <w:rsid w:val="00EC6216"/>
    <w:rsid w:val="00EC646D"/>
    <w:rsid w:val="00EC7C46"/>
    <w:rsid w:val="00ED0B35"/>
    <w:rsid w:val="00ED188F"/>
    <w:rsid w:val="00ED39D5"/>
    <w:rsid w:val="00EE1242"/>
    <w:rsid w:val="00EE5100"/>
    <w:rsid w:val="00EE75AF"/>
    <w:rsid w:val="00EE7C64"/>
    <w:rsid w:val="00EF0337"/>
    <w:rsid w:val="00EF04DC"/>
    <w:rsid w:val="00EF1920"/>
    <w:rsid w:val="00EF295D"/>
    <w:rsid w:val="00EF4C3A"/>
    <w:rsid w:val="00EF5222"/>
    <w:rsid w:val="00EF55AB"/>
    <w:rsid w:val="00EF651F"/>
    <w:rsid w:val="00EF6767"/>
    <w:rsid w:val="00F00D0F"/>
    <w:rsid w:val="00F01FD3"/>
    <w:rsid w:val="00F050F6"/>
    <w:rsid w:val="00F05A26"/>
    <w:rsid w:val="00F06D1E"/>
    <w:rsid w:val="00F116F6"/>
    <w:rsid w:val="00F11CCF"/>
    <w:rsid w:val="00F1468B"/>
    <w:rsid w:val="00F14941"/>
    <w:rsid w:val="00F14EF4"/>
    <w:rsid w:val="00F17026"/>
    <w:rsid w:val="00F214DE"/>
    <w:rsid w:val="00F24237"/>
    <w:rsid w:val="00F2609C"/>
    <w:rsid w:val="00F30343"/>
    <w:rsid w:val="00F30436"/>
    <w:rsid w:val="00F30678"/>
    <w:rsid w:val="00F32B2A"/>
    <w:rsid w:val="00F335E2"/>
    <w:rsid w:val="00F406DF"/>
    <w:rsid w:val="00F41551"/>
    <w:rsid w:val="00F41D80"/>
    <w:rsid w:val="00F4207C"/>
    <w:rsid w:val="00F43AC4"/>
    <w:rsid w:val="00F50085"/>
    <w:rsid w:val="00F51621"/>
    <w:rsid w:val="00F52C5E"/>
    <w:rsid w:val="00F5531D"/>
    <w:rsid w:val="00F55515"/>
    <w:rsid w:val="00F55C59"/>
    <w:rsid w:val="00F5666F"/>
    <w:rsid w:val="00F603D1"/>
    <w:rsid w:val="00F60A9C"/>
    <w:rsid w:val="00F62FB3"/>
    <w:rsid w:val="00F6383F"/>
    <w:rsid w:val="00F65045"/>
    <w:rsid w:val="00F66198"/>
    <w:rsid w:val="00F668D2"/>
    <w:rsid w:val="00F706BE"/>
    <w:rsid w:val="00F75621"/>
    <w:rsid w:val="00F75C33"/>
    <w:rsid w:val="00F76C24"/>
    <w:rsid w:val="00F777E1"/>
    <w:rsid w:val="00F80213"/>
    <w:rsid w:val="00F842B8"/>
    <w:rsid w:val="00F84312"/>
    <w:rsid w:val="00F85863"/>
    <w:rsid w:val="00F87B3E"/>
    <w:rsid w:val="00F90C93"/>
    <w:rsid w:val="00F93C75"/>
    <w:rsid w:val="00F94288"/>
    <w:rsid w:val="00F976B1"/>
    <w:rsid w:val="00F97DFF"/>
    <w:rsid w:val="00FA0410"/>
    <w:rsid w:val="00FA0ED3"/>
    <w:rsid w:val="00FA33C8"/>
    <w:rsid w:val="00FA3F62"/>
    <w:rsid w:val="00FA4878"/>
    <w:rsid w:val="00FA5E58"/>
    <w:rsid w:val="00FB24CD"/>
    <w:rsid w:val="00FB2AB1"/>
    <w:rsid w:val="00FB4868"/>
    <w:rsid w:val="00FB5E42"/>
    <w:rsid w:val="00FB6A24"/>
    <w:rsid w:val="00FB6B92"/>
    <w:rsid w:val="00FB7C9A"/>
    <w:rsid w:val="00FC11CF"/>
    <w:rsid w:val="00FC16F0"/>
    <w:rsid w:val="00FC3B24"/>
    <w:rsid w:val="00FC527E"/>
    <w:rsid w:val="00FD0539"/>
    <w:rsid w:val="00FD0A3E"/>
    <w:rsid w:val="00FD1426"/>
    <w:rsid w:val="00FD2F84"/>
    <w:rsid w:val="00FD3AAA"/>
    <w:rsid w:val="00FD3BB7"/>
    <w:rsid w:val="00FD44F4"/>
    <w:rsid w:val="00FD4674"/>
    <w:rsid w:val="00FD4F21"/>
    <w:rsid w:val="00FD5358"/>
    <w:rsid w:val="00FD677E"/>
    <w:rsid w:val="00FD694E"/>
    <w:rsid w:val="00FD7E4B"/>
    <w:rsid w:val="00FE17DF"/>
    <w:rsid w:val="00FE3A73"/>
    <w:rsid w:val="00FE620F"/>
    <w:rsid w:val="00FE6D34"/>
    <w:rsid w:val="00FF0063"/>
    <w:rsid w:val="00FF08D8"/>
    <w:rsid w:val="00FF1BC0"/>
    <w:rsid w:val="00FF5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aliases w:val="地稅專用表格,表格格線2"/>
    <w:basedOn w:val="a2"/>
    <w:uiPriority w:val="59"/>
    <w:rsid w:val="00296EE9"/>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ceformat1">
    <w:name w:val="price_format1"/>
    <w:basedOn w:val="a1"/>
    <w:rsid w:val="00054BFF"/>
    <w:rPr>
      <w:b w:val="0"/>
      <w:bCs w:val="0"/>
      <w:color w:val="333333"/>
      <w:sz w:val="22"/>
      <w:szCs w:val="22"/>
    </w:rPr>
  </w:style>
  <w:style w:type="paragraph" w:customStyle="1" w:styleId="33">
    <w:name w:val="純文字3"/>
    <w:basedOn w:val="a"/>
    <w:rsid w:val="00882D4D"/>
    <w:pPr>
      <w:adjustRightInd w:val="0"/>
      <w:textAlignment w:val="baseline"/>
    </w:pPr>
    <w:rPr>
      <w:rFonts w:ascii="細明體" w:eastAsia="細明體" w:hAnsi="Courier New"/>
      <w:szCs w:val="20"/>
    </w:rPr>
  </w:style>
  <w:style w:type="paragraph" w:customStyle="1" w:styleId="Afff">
    <w:name w:val="內文 A"/>
    <w:rsid w:val="005C4044"/>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paragraph" w:customStyle="1" w:styleId="4">
    <w:name w:val="純文字4"/>
    <w:basedOn w:val="a"/>
    <w:rsid w:val="00CB5F8F"/>
    <w:pPr>
      <w:adjustRightInd w:val="0"/>
      <w:textAlignment w:val="baseline"/>
    </w:pPr>
    <w:rPr>
      <w:rFonts w:ascii="細明體" w:eastAsia="細明體" w:hAnsi="Courier New"/>
      <w:szCs w:val="20"/>
    </w:rPr>
  </w:style>
  <w:style w:type="paragraph" w:customStyle="1" w:styleId="230">
    <w:name w:val="本文 23"/>
    <w:basedOn w:val="a"/>
    <w:rsid w:val="00CB5F8F"/>
    <w:pPr>
      <w:adjustRightInd w:val="0"/>
      <w:ind w:left="720"/>
      <w:textAlignment w:val="baseline"/>
    </w:pPr>
    <w:rPr>
      <w:szCs w:val="20"/>
    </w:rPr>
  </w:style>
  <w:style w:type="paragraph" w:customStyle="1" w:styleId="231">
    <w:name w:val="本文縮排 23"/>
    <w:basedOn w:val="a"/>
    <w:rsid w:val="00CB5F8F"/>
    <w:pPr>
      <w:adjustRightInd w:val="0"/>
      <w:ind w:left="1260"/>
      <w:textAlignment w:val="baseline"/>
    </w:pPr>
    <w:rPr>
      <w:szCs w:val="20"/>
    </w:rPr>
  </w:style>
  <w:style w:type="paragraph" w:customStyle="1" w:styleId="330">
    <w:name w:val="本文縮排 33"/>
    <w:basedOn w:val="a"/>
    <w:rsid w:val="00CB5F8F"/>
    <w:pPr>
      <w:adjustRightInd w:val="0"/>
      <w:ind w:left="720" w:hanging="720"/>
      <w:textAlignment w:val="baseline"/>
    </w:pPr>
    <w:rPr>
      <w:szCs w:val="20"/>
    </w:rPr>
  </w:style>
  <w:style w:type="paragraph" w:customStyle="1" w:styleId="34">
    <w:name w:val="區塊文字3"/>
    <w:basedOn w:val="a"/>
    <w:rsid w:val="00CB5F8F"/>
    <w:pPr>
      <w:adjustRightInd w:val="0"/>
      <w:spacing w:line="300" w:lineRule="atLeast"/>
      <w:ind w:left="567" w:right="-17" w:hanging="567"/>
      <w:jc w:val="both"/>
      <w:textDirection w:val="lrTbV"/>
      <w:textAlignment w:val="baseline"/>
    </w:pPr>
    <w:rPr>
      <w:rFonts w:ascii="新細明體"/>
      <w:szCs w:val="20"/>
    </w:rPr>
  </w:style>
  <w:style w:type="paragraph" w:customStyle="1" w:styleId="130">
    <w:name w:val="標題 13"/>
    <w:basedOn w:val="a"/>
    <w:next w:val="a"/>
    <w:rsid w:val="00CB5F8F"/>
    <w:pPr>
      <w:adjustRightInd w:val="0"/>
      <w:spacing w:before="360" w:after="360" w:line="360" w:lineRule="atLeast"/>
      <w:textAlignment w:val="baseline"/>
    </w:pPr>
    <w:rPr>
      <w:rFonts w:ascii="細明體" w:eastAsia="細明體"/>
      <w:b/>
      <w:noProof/>
      <w:kern w:val="0"/>
      <w:sz w:val="60"/>
      <w:szCs w:val="20"/>
    </w:rPr>
  </w:style>
  <w:style w:type="paragraph" w:customStyle="1" w:styleId="14">
    <w:name w:val="字元 字元 字元 字元 字元 字元1"/>
    <w:basedOn w:val="a"/>
    <w:autoRedefine/>
    <w:rsid w:val="00CB5F8F"/>
    <w:pPr>
      <w:snapToGrid w:val="0"/>
      <w:spacing w:line="280" w:lineRule="exact"/>
      <w:ind w:left="504" w:hangingChars="200" w:hanging="504"/>
      <w:jc w:val="both"/>
    </w:pPr>
    <w:rPr>
      <w:rFonts w:eastAsia="標楷體" w:hAnsi="標楷體"/>
      <w:bCs/>
      <w:spacing w:val="6"/>
    </w:rPr>
  </w:style>
  <w:style w:type="paragraph" w:customStyle="1" w:styleId="afff0">
    <w:name w:val="表"/>
    <w:aliases w:val="圖 字元 字元 字元,表 字元1 字元 字元"/>
    <w:basedOn w:val="a"/>
    <w:link w:val="afff1"/>
    <w:rsid w:val="00BB5B78"/>
    <w:pPr>
      <w:snapToGrid w:val="0"/>
      <w:jc w:val="both"/>
    </w:pPr>
    <w:rPr>
      <w:rFonts w:eastAsia="標楷體"/>
      <w:kern w:val="0"/>
      <w:szCs w:val="20"/>
    </w:rPr>
  </w:style>
  <w:style w:type="character" w:customStyle="1" w:styleId="afff1">
    <w:name w:val="表 字元"/>
    <w:basedOn w:val="a1"/>
    <w:link w:val="afff0"/>
    <w:rsid w:val="00BB5B78"/>
    <w:rPr>
      <w:rFonts w:eastAsia="標楷體"/>
      <w:sz w:val="24"/>
    </w:rPr>
  </w:style>
  <w:style w:type="paragraph" w:customStyle="1" w:styleId="50">
    <w:name w:val="純文字5"/>
    <w:basedOn w:val="a"/>
    <w:rsid w:val="00C14F66"/>
    <w:pPr>
      <w:adjustRightInd w:val="0"/>
      <w:textAlignment w:val="baseline"/>
    </w:pPr>
    <w:rPr>
      <w:rFonts w:ascii="細明體" w:eastAsia="細明體" w:hAnsi="Courier New"/>
      <w:szCs w:val="20"/>
    </w:rPr>
  </w:style>
  <w:style w:type="paragraph" w:customStyle="1" w:styleId="S19">
    <w:name w:val="S_19"/>
    <w:basedOn w:val="a"/>
    <w:rsid w:val="006A23BF"/>
    <w:pPr>
      <w:adjustRightInd w:val="0"/>
      <w:spacing w:line="560" w:lineRule="exact"/>
      <w:jc w:val="both"/>
    </w:pPr>
    <w:rPr>
      <w:rFonts w:ascii="細明體" w:eastAsia="細明體"/>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aliases w:val="地稅專用表格,表格格線2"/>
    <w:basedOn w:val="a2"/>
    <w:uiPriority w:val="59"/>
    <w:rsid w:val="00296EE9"/>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ceformat1">
    <w:name w:val="price_format1"/>
    <w:basedOn w:val="a1"/>
    <w:rsid w:val="00054BFF"/>
    <w:rPr>
      <w:b w:val="0"/>
      <w:bCs w:val="0"/>
      <w:color w:val="333333"/>
      <w:sz w:val="22"/>
      <w:szCs w:val="22"/>
    </w:rPr>
  </w:style>
  <w:style w:type="paragraph" w:customStyle="1" w:styleId="33">
    <w:name w:val="純文字3"/>
    <w:basedOn w:val="a"/>
    <w:rsid w:val="00882D4D"/>
    <w:pPr>
      <w:adjustRightInd w:val="0"/>
      <w:textAlignment w:val="baseline"/>
    </w:pPr>
    <w:rPr>
      <w:rFonts w:ascii="細明體" w:eastAsia="細明體" w:hAnsi="Courier New"/>
      <w:szCs w:val="20"/>
    </w:rPr>
  </w:style>
  <w:style w:type="paragraph" w:customStyle="1" w:styleId="Afff">
    <w:name w:val="內文 A"/>
    <w:rsid w:val="005C4044"/>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paragraph" w:customStyle="1" w:styleId="4">
    <w:name w:val="純文字4"/>
    <w:basedOn w:val="a"/>
    <w:rsid w:val="00CB5F8F"/>
    <w:pPr>
      <w:adjustRightInd w:val="0"/>
      <w:textAlignment w:val="baseline"/>
    </w:pPr>
    <w:rPr>
      <w:rFonts w:ascii="細明體" w:eastAsia="細明體" w:hAnsi="Courier New"/>
      <w:szCs w:val="20"/>
    </w:rPr>
  </w:style>
  <w:style w:type="paragraph" w:customStyle="1" w:styleId="230">
    <w:name w:val="本文 23"/>
    <w:basedOn w:val="a"/>
    <w:rsid w:val="00CB5F8F"/>
    <w:pPr>
      <w:adjustRightInd w:val="0"/>
      <w:ind w:left="720"/>
      <w:textAlignment w:val="baseline"/>
    </w:pPr>
    <w:rPr>
      <w:szCs w:val="20"/>
    </w:rPr>
  </w:style>
  <w:style w:type="paragraph" w:customStyle="1" w:styleId="231">
    <w:name w:val="本文縮排 23"/>
    <w:basedOn w:val="a"/>
    <w:rsid w:val="00CB5F8F"/>
    <w:pPr>
      <w:adjustRightInd w:val="0"/>
      <w:ind w:left="1260"/>
      <w:textAlignment w:val="baseline"/>
    </w:pPr>
    <w:rPr>
      <w:szCs w:val="20"/>
    </w:rPr>
  </w:style>
  <w:style w:type="paragraph" w:customStyle="1" w:styleId="330">
    <w:name w:val="本文縮排 33"/>
    <w:basedOn w:val="a"/>
    <w:rsid w:val="00CB5F8F"/>
    <w:pPr>
      <w:adjustRightInd w:val="0"/>
      <w:ind w:left="720" w:hanging="720"/>
      <w:textAlignment w:val="baseline"/>
    </w:pPr>
    <w:rPr>
      <w:szCs w:val="20"/>
    </w:rPr>
  </w:style>
  <w:style w:type="paragraph" w:customStyle="1" w:styleId="34">
    <w:name w:val="區塊文字3"/>
    <w:basedOn w:val="a"/>
    <w:rsid w:val="00CB5F8F"/>
    <w:pPr>
      <w:adjustRightInd w:val="0"/>
      <w:spacing w:line="300" w:lineRule="atLeast"/>
      <w:ind w:left="567" w:right="-17" w:hanging="567"/>
      <w:jc w:val="both"/>
      <w:textDirection w:val="lrTbV"/>
      <w:textAlignment w:val="baseline"/>
    </w:pPr>
    <w:rPr>
      <w:rFonts w:ascii="新細明體"/>
      <w:szCs w:val="20"/>
    </w:rPr>
  </w:style>
  <w:style w:type="paragraph" w:customStyle="1" w:styleId="130">
    <w:name w:val="標題 13"/>
    <w:basedOn w:val="a"/>
    <w:next w:val="a"/>
    <w:rsid w:val="00CB5F8F"/>
    <w:pPr>
      <w:adjustRightInd w:val="0"/>
      <w:spacing w:before="360" w:after="360" w:line="360" w:lineRule="atLeast"/>
      <w:textAlignment w:val="baseline"/>
    </w:pPr>
    <w:rPr>
      <w:rFonts w:ascii="細明體" w:eastAsia="細明體"/>
      <w:b/>
      <w:noProof/>
      <w:kern w:val="0"/>
      <w:sz w:val="60"/>
      <w:szCs w:val="20"/>
    </w:rPr>
  </w:style>
  <w:style w:type="paragraph" w:customStyle="1" w:styleId="14">
    <w:name w:val="字元 字元 字元 字元 字元 字元1"/>
    <w:basedOn w:val="a"/>
    <w:autoRedefine/>
    <w:rsid w:val="00CB5F8F"/>
    <w:pPr>
      <w:snapToGrid w:val="0"/>
      <w:spacing w:line="280" w:lineRule="exact"/>
      <w:ind w:left="504" w:hangingChars="200" w:hanging="504"/>
      <w:jc w:val="both"/>
    </w:pPr>
    <w:rPr>
      <w:rFonts w:eastAsia="標楷體" w:hAnsi="標楷體"/>
      <w:bCs/>
      <w:spacing w:val="6"/>
    </w:rPr>
  </w:style>
  <w:style w:type="paragraph" w:customStyle="1" w:styleId="afff0">
    <w:name w:val="表"/>
    <w:aliases w:val="圖 字元 字元 字元,表 字元1 字元 字元"/>
    <w:basedOn w:val="a"/>
    <w:link w:val="afff1"/>
    <w:rsid w:val="00BB5B78"/>
    <w:pPr>
      <w:snapToGrid w:val="0"/>
      <w:jc w:val="both"/>
    </w:pPr>
    <w:rPr>
      <w:rFonts w:eastAsia="標楷體"/>
      <w:kern w:val="0"/>
      <w:szCs w:val="20"/>
    </w:rPr>
  </w:style>
  <w:style w:type="character" w:customStyle="1" w:styleId="afff1">
    <w:name w:val="表 字元"/>
    <w:basedOn w:val="a1"/>
    <w:link w:val="afff0"/>
    <w:rsid w:val="00BB5B78"/>
    <w:rPr>
      <w:rFonts w:eastAsia="標楷體"/>
      <w:sz w:val="24"/>
    </w:rPr>
  </w:style>
  <w:style w:type="paragraph" w:customStyle="1" w:styleId="50">
    <w:name w:val="純文字5"/>
    <w:basedOn w:val="a"/>
    <w:rsid w:val="00C14F66"/>
    <w:pPr>
      <w:adjustRightInd w:val="0"/>
      <w:textAlignment w:val="baseline"/>
    </w:pPr>
    <w:rPr>
      <w:rFonts w:ascii="細明體" w:eastAsia="細明體" w:hAnsi="Courier New"/>
      <w:szCs w:val="20"/>
    </w:rPr>
  </w:style>
  <w:style w:type="paragraph" w:customStyle="1" w:styleId="S19">
    <w:name w:val="S_19"/>
    <w:basedOn w:val="a"/>
    <w:rsid w:val="006A23BF"/>
    <w:pPr>
      <w:adjustRightInd w:val="0"/>
      <w:spacing w:line="560" w:lineRule="exact"/>
      <w:jc w:val="both"/>
    </w:pPr>
    <w:rPr>
      <w:rFonts w:ascii="細明體" w:eastAsia="細明體"/>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8075">
      <w:bodyDiv w:val="1"/>
      <w:marLeft w:val="0"/>
      <w:marRight w:val="0"/>
      <w:marTop w:val="0"/>
      <w:marBottom w:val="0"/>
      <w:divBdr>
        <w:top w:val="none" w:sz="0" w:space="0" w:color="auto"/>
        <w:left w:val="none" w:sz="0" w:space="0" w:color="auto"/>
        <w:bottom w:val="none" w:sz="0" w:space="0" w:color="auto"/>
        <w:right w:val="none" w:sz="0" w:space="0" w:color="auto"/>
      </w:divBdr>
    </w:div>
    <w:div w:id="598224871">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eaic.gov.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Bahnschrift SemiBold Condensed">
    <w:panose1 w:val="020B0502040204020203"/>
    <w:charset w:val="00"/>
    <w:family w:val="swiss"/>
    <w:pitch w:val="variable"/>
    <w:sig w:usb0="A00002C7"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85D"/>
    <w:rsid w:val="00006CD5"/>
    <w:rsid w:val="00012D3F"/>
    <w:rsid w:val="0001402D"/>
    <w:rsid w:val="000201D1"/>
    <w:rsid w:val="00041893"/>
    <w:rsid w:val="00042B5A"/>
    <w:rsid w:val="000678DD"/>
    <w:rsid w:val="00081646"/>
    <w:rsid w:val="00083C71"/>
    <w:rsid w:val="00092516"/>
    <w:rsid w:val="0009782C"/>
    <w:rsid w:val="000C195F"/>
    <w:rsid w:val="000E42D6"/>
    <w:rsid w:val="00123724"/>
    <w:rsid w:val="00125871"/>
    <w:rsid w:val="001418D3"/>
    <w:rsid w:val="00142D5D"/>
    <w:rsid w:val="00151C85"/>
    <w:rsid w:val="00153F5C"/>
    <w:rsid w:val="0018765E"/>
    <w:rsid w:val="00196CCD"/>
    <w:rsid w:val="001D1355"/>
    <w:rsid w:val="001D4FC2"/>
    <w:rsid w:val="002030E8"/>
    <w:rsid w:val="0020541B"/>
    <w:rsid w:val="00214974"/>
    <w:rsid w:val="00220876"/>
    <w:rsid w:val="00240281"/>
    <w:rsid w:val="002426A7"/>
    <w:rsid w:val="002431C7"/>
    <w:rsid w:val="00244F87"/>
    <w:rsid w:val="002D1A8B"/>
    <w:rsid w:val="002D56B5"/>
    <w:rsid w:val="002E71E4"/>
    <w:rsid w:val="00301674"/>
    <w:rsid w:val="003258F6"/>
    <w:rsid w:val="0034287F"/>
    <w:rsid w:val="0036038B"/>
    <w:rsid w:val="00367919"/>
    <w:rsid w:val="003821DD"/>
    <w:rsid w:val="00395607"/>
    <w:rsid w:val="003C3584"/>
    <w:rsid w:val="003F7578"/>
    <w:rsid w:val="0041137B"/>
    <w:rsid w:val="00411485"/>
    <w:rsid w:val="00454807"/>
    <w:rsid w:val="00454C0C"/>
    <w:rsid w:val="004603D8"/>
    <w:rsid w:val="00473271"/>
    <w:rsid w:val="0049761F"/>
    <w:rsid w:val="004A063C"/>
    <w:rsid w:val="004A2A2D"/>
    <w:rsid w:val="004B69DD"/>
    <w:rsid w:val="004C0567"/>
    <w:rsid w:val="004D1747"/>
    <w:rsid w:val="004D37A1"/>
    <w:rsid w:val="004E6395"/>
    <w:rsid w:val="00521BD1"/>
    <w:rsid w:val="00525CD3"/>
    <w:rsid w:val="00526EE8"/>
    <w:rsid w:val="0053095D"/>
    <w:rsid w:val="00541C6F"/>
    <w:rsid w:val="00541C78"/>
    <w:rsid w:val="00546727"/>
    <w:rsid w:val="00555BB5"/>
    <w:rsid w:val="005560BB"/>
    <w:rsid w:val="005712FE"/>
    <w:rsid w:val="00595F81"/>
    <w:rsid w:val="005B2827"/>
    <w:rsid w:val="005B39BD"/>
    <w:rsid w:val="005D0724"/>
    <w:rsid w:val="005D7566"/>
    <w:rsid w:val="005E3D1D"/>
    <w:rsid w:val="005F05F6"/>
    <w:rsid w:val="005F494C"/>
    <w:rsid w:val="00613052"/>
    <w:rsid w:val="00621B0D"/>
    <w:rsid w:val="00642D1B"/>
    <w:rsid w:val="00670CC9"/>
    <w:rsid w:val="00687968"/>
    <w:rsid w:val="00697F8F"/>
    <w:rsid w:val="006A596C"/>
    <w:rsid w:val="006C3C7D"/>
    <w:rsid w:val="006C4F31"/>
    <w:rsid w:val="006D6C72"/>
    <w:rsid w:val="006E37EC"/>
    <w:rsid w:val="006F527C"/>
    <w:rsid w:val="006F547C"/>
    <w:rsid w:val="006F7232"/>
    <w:rsid w:val="007012BB"/>
    <w:rsid w:val="00707657"/>
    <w:rsid w:val="007367EF"/>
    <w:rsid w:val="007876CD"/>
    <w:rsid w:val="007A5107"/>
    <w:rsid w:val="007C3773"/>
    <w:rsid w:val="007D4488"/>
    <w:rsid w:val="007F1C13"/>
    <w:rsid w:val="0080215A"/>
    <w:rsid w:val="0080391B"/>
    <w:rsid w:val="008039FC"/>
    <w:rsid w:val="00807434"/>
    <w:rsid w:val="008260E3"/>
    <w:rsid w:val="00827A6D"/>
    <w:rsid w:val="00844BB7"/>
    <w:rsid w:val="008505F3"/>
    <w:rsid w:val="0086106F"/>
    <w:rsid w:val="008658CB"/>
    <w:rsid w:val="00875726"/>
    <w:rsid w:val="008836B6"/>
    <w:rsid w:val="0089536F"/>
    <w:rsid w:val="008B3B81"/>
    <w:rsid w:val="008C1127"/>
    <w:rsid w:val="008C4286"/>
    <w:rsid w:val="008D0E46"/>
    <w:rsid w:val="008D646B"/>
    <w:rsid w:val="008D79A2"/>
    <w:rsid w:val="008E3751"/>
    <w:rsid w:val="008F63E9"/>
    <w:rsid w:val="008F690E"/>
    <w:rsid w:val="009111E3"/>
    <w:rsid w:val="009261B2"/>
    <w:rsid w:val="00934BF0"/>
    <w:rsid w:val="00961B22"/>
    <w:rsid w:val="009658D5"/>
    <w:rsid w:val="00981796"/>
    <w:rsid w:val="00982D87"/>
    <w:rsid w:val="00984EEF"/>
    <w:rsid w:val="009A1A6A"/>
    <w:rsid w:val="009D1B0E"/>
    <w:rsid w:val="00A52CC0"/>
    <w:rsid w:val="00A61DE2"/>
    <w:rsid w:val="00A666FC"/>
    <w:rsid w:val="00AA5CC4"/>
    <w:rsid w:val="00AB1ED0"/>
    <w:rsid w:val="00AB1F92"/>
    <w:rsid w:val="00AB6581"/>
    <w:rsid w:val="00B0399F"/>
    <w:rsid w:val="00B1400E"/>
    <w:rsid w:val="00B15F62"/>
    <w:rsid w:val="00B37896"/>
    <w:rsid w:val="00B40FED"/>
    <w:rsid w:val="00B47641"/>
    <w:rsid w:val="00B528B9"/>
    <w:rsid w:val="00B67847"/>
    <w:rsid w:val="00B71409"/>
    <w:rsid w:val="00B93E39"/>
    <w:rsid w:val="00BB6E72"/>
    <w:rsid w:val="00BD65AC"/>
    <w:rsid w:val="00BF31EA"/>
    <w:rsid w:val="00C01AF3"/>
    <w:rsid w:val="00C065C0"/>
    <w:rsid w:val="00C254A3"/>
    <w:rsid w:val="00C33FEB"/>
    <w:rsid w:val="00C461A4"/>
    <w:rsid w:val="00C50312"/>
    <w:rsid w:val="00C624AC"/>
    <w:rsid w:val="00C804C8"/>
    <w:rsid w:val="00C869CF"/>
    <w:rsid w:val="00C97FF0"/>
    <w:rsid w:val="00CC5DF6"/>
    <w:rsid w:val="00CE12EE"/>
    <w:rsid w:val="00CE2C86"/>
    <w:rsid w:val="00CE7E23"/>
    <w:rsid w:val="00D0370C"/>
    <w:rsid w:val="00D22C97"/>
    <w:rsid w:val="00D265CE"/>
    <w:rsid w:val="00D47B67"/>
    <w:rsid w:val="00D51247"/>
    <w:rsid w:val="00D51CEC"/>
    <w:rsid w:val="00D7721B"/>
    <w:rsid w:val="00D80586"/>
    <w:rsid w:val="00DA1B98"/>
    <w:rsid w:val="00DB65AF"/>
    <w:rsid w:val="00DB7178"/>
    <w:rsid w:val="00DB72EB"/>
    <w:rsid w:val="00DC1870"/>
    <w:rsid w:val="00DE1110"/>
    <w:rsid w:val="00DE35AB"/>
    <w:rsid w:val="00DE63EB"/>
    <w:rsid w:val="00DF6395"/>
    <w:rsid w:val="00E1040A"/>
    <w:rsid w:val="00E33757"/>
    <w:rsid w:val="00E46954"/>
    <w:rsid w:val="00E53FF4"/>
    <w:rsid w:val="00E61F57"/>
    <w:rsid w:val="00E96658"/>
    <w:rsid w:val="00EA3F51"/>
    <w:rsid w:val="00EB5AD3"/>
    <w:rsid w:val="00EC613F"/>
    <w:rsid w:val="00EE1B1D"/>
    <w:rsid w:val="00F33E14"/>
    <w:rsid w:val="00F409EE"/>
    <w:rsid w:val="00F432B6"/>
    <w:rsid w:val="00F52BEB"/>
    <w:rsid w:val="00F601F2"/>
    <w:rsid w:val="00F70D4C"/>
    <w:rsid w:val="00F82944"/>
    <w:rsid w:val="00F95E9D"/>
    <w:rsid w:val="00FA060A"/>
    <w:rsid w:val="00FA0CA9"/>
    <w:rsid w:val="00FA1BD2"/>
    <w:rsid w:val="00FC6296"/>
    <w:rsid w:val="00FE2297"/>
    <w:rsid w:val="00FF6B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060A"/>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 w:type="paragraph" w:customStyle="1" w:styleId="AD3C94331AB04842A4CCD735A7532CFE">
    <w:name w:val="AD3C94331AB04842A4CCD735A7532CFE"/>
    <w:rsid w:val="00FA060A"/>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060A"/>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 w:type="paragraph" w:customStyle="1" w:styleId="AD3C94331AB04842A4CCD735A7532CFE">
    <w:name w:val="AD3C94331AB04842A4CCD735A7532CFE"/>
    <w:rsid w:val="00FA060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8FC4-9898-4DD0-BC2A-03870487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61</Pages>
  <Words>8442</Words>
  <Characters>48123</Characters>
  <Application>Microsoft Office Word</Application>
  <DocSecurity>0</DocSecurity>
  <Lines>401</Lines>
  <Paragraphs>112</Paragraphs>
  <ScaleCrop>false</ScaleCrop>
  <Company>mychat</Company>
  <LinksUpToDate>false</LinksUpToDate>
  <CharactersWithSpaces>56453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15</cp:revision>
  <cp:lastPrinted>2019-12-12T06:44:00Z</cp:lastPrinted>
  <dcterms:created xsi:type="dcterms:W3CDTF">2019-12-06T01:45:00Z</dcterms:created>
  <dcterms:modified xsi:type="dcterms:W3CDTF">2019-12-12T08:30:00Z</dcterms:modified>
</cp:coreProperties>
</file>