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7DF9D" w14:textId="084DAA8D" w:rsidR="007E2DF3" w:rsidRDefault="0074274D" w:rsidP="00852E5F">
      <w:pPr>
        <w:spacing w:line="420" w:lineRule="exact"/>
        <w:jc w:val="center"/>
        <w:rPr>
          <w:rFonts w:ascii="標楷體" w:eastAsia="標楷體" w:hAnsi="標楷體"/>
          <w:b/>
          <w:bCs/>
          <w:sz w:val="40"/>
          <w:szCs w:val="40"/>
        </w:rPr>
      </w:pPr>
      <w:r w:rsidRPr="007E2DF3">
        <w:rPr>
          <w:rFonts w:ascii="標楷體" w:eastAsia="標楷體" w:hAnsi="標楷體" w:hint="eastAsia"/>
          <w:b/>
          <w:bCs/>
          <w:sz w:val="40"/>
          <w:szCs w:val="40"/>
        </w:rPr>
        <w:t>「第一屆馬</w:t>
      </w:r>
      <w:r w:rsidR="00052DF3">
        <w:rPr>
          <w:rFonts w:ascii="標楷體" w:eastAsia="標楷體" w:hAnsi="標楷體" w:hint="eastAsia"/>
          <w:b/>
          <w:bCs/>
          <w:sz w:val="40"/>
          <w:szCs w:val="40"/>
        </w:rPr>
        <w:t>國</w:t>
      </w:r>
      <w:r w:rsidRPr="007E2DF3">
        <w:rPr>
          <w:rFonts w:ascii="標楷體" w:eastAsia="標楷體" w:hAnsi="標楷體" w:hint="eastAsia"/>
          <w:b/>
          <w:bCs/>
          <w:sz w:val="40"/>
          <w:szCs w:val="40"/>
        </w:rPr>
        <w:t>臺</w:t>
      </w:r>
      <w:r w:rsidR="00052DF3">
        <w:rPr>
          <w:rFonts w:ascii="標楷體" w:eastAsia="標楷體" w:hAnsi="標楷體" w:hint="eastAsia"/>
          <w:b/>
          <w:bCs/>
          <w:sz w:val="40"/>
          <w:szCs w:val="40"/>
        </w:rPr>
        <w:t>灣</w:t>
      </w:r>
      <w:r w:rsidR="00FA0029" w:rsidRPr="007E2DF3">
        <w:rPr>
          <w:rFonts w:ascii="標楷體" w:eastAsia="標楷體" w:hAnsi="標楷體" w:hint="eastAsia"/>
          <w:b/>
          <w:bCs/>
          <w:sz w:val="40"/>
          <w:szCs w:val="40"/>
        </w:rPr>
        <w:t>農業</w:t>
      </w:r>
      <w:r w:rsidR="00190344" w:rsidRPr="007E2DF3">
        <w:rPr>
          <w:rFonts w:ascii="標楷體" w:eastAsia="標楷體" w:hAnsi="標楷體" w:hint="eastAsia"/>
          <w:b/>
          <w:bCs/>
          <w:sz w:val="40"/>
          <w:szCs w:val="40"/>
        </w:rPr>
        <w:t>機械</w:t>
      </w:r>
      <w:proofErr w:type="gramStart"/>
      <w:r w:rsidR="001328AD" w:rsidRPr="007E2DF3">
        <w:rPr>
          <w:rFonts w:ascii="標楷體" w:eastAsia="標楷體" w:hAnsi="標楷體" w:hint="eastAsia"/>
          <w:b/>
          <w:bCs/>
          <w:sz w:val="40"/>
          <w:szCs w:val="40"/>
        </w:rPr>
        <w:t>暨</w:t>
      </w:r>
      <w:r w:rsidR="00FA0029" w:rsidRPr="007E2DF3">
        <w:rPr>
          <w:rFonts w:ascii="標楷體" w:eastAsia="標楷體" w:hAnsi="標楷體" w:hint="eastAsia"/>
          <w:b/>
          <w:bCs/>
          <w:sz w:val="40"/>
          <w:szCs w:val="40"/>
        </w:rPr>
        <w:t>資</w:t>
      </w:r>
      <w:r w:rsidR="007D510D" w:rsidRPr="007E2DF3">
        <w:rPr>
          <w:rFonts w:ascii="標楷體" w:eastAsia="標楷體" w:hAnsi="標楷體" w:hint="eastAsia"/>
          <w:b/>
          <w:bCs/>
          <w:sz w:val="40"/>
          <w:szCs w:val="40"/>
        </w:rPr>
        <w:t>材</w:t>
      </w:r>
      <w:r w:rsidRPr="007E2DF3">
        <w:rPr>
          <w:rFonts w:ascii="標楷體" w:eastAsia="標楷體" w:hAnsi="標楷體" w:hint="eastAsia"/>
          <w:b/>
          <w:bCs/>
          <w:sz w:val="40"/>
          <w:szCs w:val="40"/>
        </w:rPr>
        <w:t>展</w:t>
      </w:r>
      <w:proofErr w:type="gramEnd"/>
      <w:r w:rsidRPr="007E2DF3">
        <w:rPr>
          <w:rFonts w:ascii="標楷體" w:eastAsia="標楷體" w:hAnsi="標楷體" w:hint="eastAsia"/>
          <w:b/>
          <w:bCs/>
          <w:sz w:val="40"/>
          <w:szCs w:val="40"/>
        </w:rPr>
        <w:t>售會」</w:t>
      </w:r>
    </w:p>
    <w:p w14:paraId="221CBFEF" w14:textId="15F7CB1D" w:rsidR="003A09FD" w:rsidRPr="007E2DF3" w:rsidRDefault="0074274D" w:rsidP="00852E5F">
      <w:pPr>
        <w:spacing w:line="420" w:lineRule="exact"/>
        <w:jc w:val="center"/>
        <w:rPr>
          <w:rFonts w:ascii="標楷體" w:eastAsia="標楷體" w:hAnsi="標楷體"/>
          <w:b/>
          <w:bCs/>
          <w:sz w:val="40"/>
          <w:szCs w:val="40"/>
        </w:rPr>
      </w:pPr>
      <w:r w:rsidRPr="007E2DF3">
        <w:rPr>
          <w:rFonts w:ascii="標楷體" w:eastAsia="標楷體" w:hAnsi="標楷體" w:hint="eastAsia"/>
          <w:b/>
          <w:bCs/>
          <w:sz w:val="40"/>
          <w:szCs w:val="40"/>
        </w:rPr>
        <w:t>參展</w:t>
      </w:r>
      <w:r w:rsidR="00FA0029" w:rsidRPr="007E2DF3">
        <w:rPr>
          <w:rFonts w:ascii="標楷體" w:eastAsia="標楷體" w:hAnsi="標楷體" w:hint="eastAsia"/>
          <w:b/>
          <w:bCs/>
          <w:sz w:val="40"/>
          <w:szCs w:val="40"/>
        </w:rPr>
        <w:t>辦法</w:t>
      </w:r>
    </w:p>
    <w:p w14:paraId="43FC0952" w14:textId="77777777" w:rsidR="007D510D" w:rsidRDefault="007D510D" w:rsidP="00031136">
      <w:pPr>
        <w:spacing w:line="420" w:lineRule="exact"/>
        <w:jc w:val="both"/>
        <w:rPr>
          <w:rFonts w:ascii="微軟正黑體" w:eastAsia="微軟正黑體" w:hAnsi="微軟正黑體"/>
          <w:b/>
          <w:bCs/>
          <w:szCs w:val="24"/>
        </w:rPr>
      </w:pPr>
    </w:p>
    <w:p w14:paraId="0A1814AC" w14:textId="1D28768C" w:rsidR="00566CF3" w:rsidRPr="00A658EB" w:rsidRDefault="00EA49B4" w:rsidP="00031136">
      <w:pPr>
        <w:spacing w:line="420" w:lineRule="exact"/>
        <w:jc w:val="both"/>
        <w:rPr>
          <w:rFonts w:ascii="標楷體" w:eastAsia="標楷體" w:hAnsi="標楷體"/>
          <w:sz w:val="34"/>
          <w:szCs w:val="34"/>
        </w:rPr>
      </w:pPr>
      <w:r>
        <w:rPr>
          <w:rFonts w:ascii="微軟正黑體" w:eastAsia="微軟正黑體" w:hAnsi="微軟正黑體" w:hint="eastAsia"/>
          <w:b/>
          <w:bCs/>
          <w:sz w:val="32"/>
          <w:szCs w:val="32"/>
        </w:rPr>
        <w:t xml:space="preserve">   </w:t>
      </w:r>
      <w:r w:rsidRPr="00A658EB">
        <w:rPr>
          <w:rFonts w:ascii="微軟正黑體" w:eastAsia="微軟正黑體" w:hAnsi="微軟正黑體" w:hint="eastAsia"/>
          <w:b/>
          <w:bCs/>
          <w:sz w:val="34"/>
          <w:szCs w:val="34"/>
        </w:rPr>
        <w:t xml:space="preserve"> </w:t>
      </w:r>
      <w:proofErr w:type="gramStart"/>
      <w:r w:rsidR="001328AD" w:rsidRPr="00A658EB">
        <w:rPr>
          <w:rFonts w:ascii="標楷體" w:eastAsia="標楷體" w:hAnsi="標楷體" w:hint="eastAsia"/>
          <w:sz w:val="34"/>
          <w:szCs w:val="34"/>
        </w:rPr>
        <w:t>鑑</w:t>
      </w:r>
      <w:proofErr w:type="gramEnd"/>
      <w:r w:rsidR="001328AD" w:rsidRPr="00A658EB">
        <w:rPr>
          <w:rFonts w:ascii="標楷體" w:eastAsia="標楷體" w:hAnsi="標楷體" w:hint="eastAsia"/>
          <w:sz w:val="34"/>
          <w:szCs w:val="34"/>
        </w:rPr>
        <w:t>於</w:t>
      </w:r>
      <w:r w:rsidRPr="00A658EB">
        <w:rPr>
          <w:rFonts w:ascii="標楷體" w:eastAsia="標楷體" w:hAnsi="標楷體" w:hint="eastAsia"/>
          <w:sz w:val="34"/>
          <w:szCs w:val="34"/>
        </w:rPr>
        <w:t>馬來西亞位於東南亞地理中心</w:t>
      </w:r>
      <w:r w:rsidR="001328AD" w:rsidRPr="00A658EB">
        <w:rPr>
          <w:rFonts w:ascii="標楷體" w:eastAsia="標楷體" w:hAnsi="標楷體" w:hint="eastAsia"/>
          <w:sz w:val="34"/>
          <w:szCs w:val="34"/>
        </w:rPr>
        <w:t>，</w:t>
      </w:r>
      <w:r w:rsidRPr="00A658EB">
        <w:rPr>
          <w:rFonts w:ascii="標楷體" w:eastAsia="標楷體" w:hAnsi="標楷體" w:hint="eastAsia"/>
          <w:sz w:val="34"/>
          <w:szCs w:val="34"/>
        </w:rPr>
        <w:t>關稅</w:t>
      </w:r>
      <w:r w:rsidR="001328AD" w:rsidRPr="00A658EB">
        <w:rPr>
          <w:rFonts w:ascii="標楷體" w:eastAsia="標楷體" w:hAnsi="標楷體" w:hint="eastAsia"/>
          <w:sz w:val="34"/>
          <w:szCs w:val="34"/>
        </w:rPr>
        <w:t>較其他東協國家優惠</w:t>
      </w:r>
      <w:r w:rsidRPr="00A658EB">
        <w:rPr>
          <w:rFonts w:ascii="標楷體" w:eastAsia="標楷體" w:hAnsi="標楷體" w:hint="eastAsia"/>
          <w:sz w:val="34"/>
          <w:szCs w:val="34"/>
        </w:rPr>
        <w:t>，</w:t>
      </w:r>
      <w:r w:rsidR="001328AD" w:rsidRPr="00A658EB">
        <w:rPr>
          <w:rFonts w:ascii="標楷體" w:eastAsia="標楷體" w:hAnsi="標楷體" w:hint="eastAsia"/>
          <w:sz w:val="34"/>
          <w:szCs w:val="34"/>
        </w:rPr>
        <w:t>且馬來西亞境內從事企業化農業經營的華人</w:t>
      </w:r>
      <w:proofErr w:type="gramStart"/>
      <w:r w:rsidR="001328AD" w:rsidRPr="00A658EB">
        <w:rPr>
          <w:rFonts w:ascii="標楷體" w:eastAsia="標楷體" w:hAnsi="標楷體" w:hint="eastAsia"/>
          <w:sz w:val="34"/>
          <w:szCs w:val="34"/>
        </w:rPr>
        <w:t>眾多，</w:t>
      </w:r>
      <w:proofErr w:type="gramEnd"/>
      <w:r w:rsidR="001328AD" w:rsidRPr="00A658EB">
        <w:rPr>
          <w:rFonts w:ascii="標楷體" w:eastAsia="標楷體" w:hAnsi="標楷體" w:hint="eastAsia"/>
          <w:sz w:val="34"/>
          <w:szCs w:val="34"/>
        </w:rPr>
        <w:t>華人子弟來台求學者能達一萬餘人，因此馬來西亞是最歡迎台灣農業技術的國家</w:t>
      </w:r>
      <w:r w:rsidR="001328AD" w:rsidRPr="00A658EB">
        <w:rPr>
          <w:rFonts w:ascii="微軟正黑體" w:eastAsia="微軟正黑體" w:hAnsi="微軟正黑體" w:hint="eastAsia"/>
          <w:sz w:val="34"/>
          <w:szCs w:val="34"/>
        </w:rPr>
        <w:t>。</w:t>
      </w:r>
      <w:r w:rsidR="001328AD" w:rsidRPr="00A658EB">
        <w:rPr>
          <w:rFonts w:ascii="標楷體" w:eastAsia="標楷體" w:hAnsi="標楷體" w:hint="eastAsia"/>
          <w:sz w:val="34"/>
          <w:szCs w:val="34"/>
        </w:rPr>
        <w:t>台灣製造之農業機具及各項農業資材也是大馬農業經營</w:t>
      </w:r>
      <w:r w:rsidR="00D3076C" w:rsidRPr="00A658EB">
        <w:rPr>
          <w:rFonts w:ascii="標楷體" w:eastAsia="標楷體" w:hAnsi="標楷體" w:hint="eastAsia"/>
          <w:sz w:val="34"/>
          <w:szCs w:val="34"/>
        </w:rPr>
        <w:t>者</w:t>
      </w:r>
      <w:r w:rsidR="001328AD" w:rsidRPr="00A658EB">
        <w:rPr>
          <w:rFonts w:ascii="標楷體" w:eastAsia="標楷體" w:hAnsi="標楷體" w:hint="eastAsia"/>
          <w:sz w:val="34"/>
          <w:szCs w:val="34"/>
        </w:rPr>
        <w:t>的首選。</w:t>
      </w:r>
    </w:p>
    <w:p w14:paraId="36FE5A51" w14:textId="72933F66" w:rsidR="007D510D" w:rsidRPr="00A658EB" w:rsidRDefault="004628B1" w:rsidP="00566CF3">
      <w:pPr>
        <w:spacing w:line="420" w:lineRule="exact"/>
        <w:ind w:firstLineChars="200" w:firstLine="680"/>
        <w:jc w:val="both"/>
        <w:rPr>
          <w:rFonts w:ascii="標楷體" w:eastAsia="標楷體" w:hAnsi="標楷體"/>
          <w:sz w:val="34"/>
          <w:szCs w:val="34"/>
        </w:rPr>
      </w:pPr>
      <w:r w:rsidRPr="00A658EB">
        <w:rPr>
          <w:rFonts w:ascii="標楷體" w:eastAsia="標楷體" w:hAnsi="標楷體" w:hint="eastAsia"/>
          <w:sz w:val="34"/>
          <w:szCs w:val="34"/>
        </w:rPr>
        <w:t>因此</w:t>
      </w:r>
      <w:r w:rsidR="001328AD" w:rsidRPr="00A658EB">
        <w:rPr>
          <w:rFonts w:ascii="標楷體" w:eastAsia="標楷體" w:hAnsi="標楷體" w:hint="eastAsia"/>
          <w:sz w:val="34"/>
          <w:szCs w:val="34"/>
        </w:rPr>
        <w:t>，</w:t>
      </w:r>
      <w:r w:rsidR="0074274D" w:rsidRPr="00A658EB">
        <w:rPr>
          <w:rFonts w:ascii="標楷體" w:eastAsia="標楷體" w:hAnsi="標楷體" w:hint="eastAsia"/>
          <w:sz w:val="34"/>
          <w:szCs w:val="34"/>
        </w:rPr>
        <w:t>為促進臺灣優良</w:t>
      </w:r>
      <w:r w:rsidR="001953D2" w:rsidRPr="00A658EB">
        <w:rPr>
          <w:rFonts w:ascii="標楷體" w:eastAsia="標楷體" w:hAnsi="標楷體" w:hint="eastAsia"/>
          <w:sz w:val="34"/>
          <w:szCs w:val="34"/>
        </w:rPr>
        <w:t>農業</w:t>
      </w:r>
      <w:r w:rsidR="0074274D" w:rsidRPr="00A658EB">
        <w:rPr>
          <w:rFonts w:ascii="標楷體" w:eastAsia="標楷體" w:hAnsi="標楷體" w:hint="eastAsia"/>
          <w:sz w:val="34"/>
          <w:szCs w:val="34"/>
        </w:rPr>
        <w:t>技術及資材</w:t>
      </w:r>
      <w:r w:rsidR="006E6C0E" w:rsidRPr="00A658EB">
        <w:rPr>
          <w:rFonts w:ascii="標楷體" w:eastAsia="標楷體" w:hAnsi="標楷體" w:hint="eastAsia"/>
          <w:sz w:val="34"/>
          <w:szCs w:val="34"/>
        </w:rPr>
        <w:t>產品</w:t>
      </w:r>
      <w:r w:rsidR="00D5566D" w:rsidRPr="00A658EB">
        <w:rPr>
          <w:rFonts w:ascii="標楷體" w:eastAsia="標楷體" w:hAnsi="標楷體" w:hint="eastAsia"/>
          <w:sz w:val="34"/>
          <w:szCs w:val="34"/>
        </w:rPr>
        <w:t>有效拓展東南亞通路</w:t>
      </w:r>
      <w:r w:rsidR="008C2168" w:rsidRPr="00A658EB">
        <w:rPr>
          <w:rFonts w:ascii="標楷體" w:eastAsia="標楷體" w:hAnsi="標楷體" w:hint="eastAsia"/>
          <w:sz w:val="34"/>
          <w:szCs w:val="34"/>
        </w:rPr>
        <w:t>及</w:t>
      </w:r>
      <w:r w:rsidR="00D5566D" w:rsidRPr="00A658EB">
        <w:rPr>
          <w:rFonts w:ascii="標楷體" w:eastAsia="標楷體" w:hAnsi="標楷體" w:hint="eastAsia"/>
          <w:sz w:val="34"/>
          <w:szCs w:val="34"/>
        </w:rPr>
        <w:t>市場，優先擇</w:t>
      </w:r>
      <w:r w:rsidR="0074274D" w:rsidRPr="00A658EB">
        <w:rPr>
          <w:rFonts w:ascii="標楷體" w:eastAsia="標楷體" w:hAnsi="標楷體" w:hint="eastAsia"/>
          <w:sz w:val="34"/>
          <w:szCs w:val="34"/>
        </w:rPr>
        <w:t>定位於新加坡近鄰</w:t>
      </w:r>
      <w:r w:rsidR="008C2168" w:rsidRPr="00A658EB">
        <w:rPr>
          <w:rFonts w:ascii="標楷體" w:eastAsia="標楷體" w:hAnsi="標楷體" w:hint="eastAsia"/>
          <w:sz w:val="34"/>
          <w:szCs w:val="34"/>
        </w:rPr>
        <w:t>，</w:t>
      </w:r>
      <w:r w:rsidR="0074274D" w:rsidRPr="00A658EB">
        <w:rPr>
          <w:rFonts w:ascii="標楷體" w:eastAsia="標楷體" w:hAnsi="標楷體" w:hint="eastAsia"/>
          <w:sz w:val="34"/>
          <w:szCs w:val="34"/>
        </w:rPr>
        <w:t>交通便利</w:t>
      </w:r>
      <w:r w:rsidR="008C2168" w:rsidRPr="00A658EB">
        <w:rPr>
          <w:rFonts w:ascii="標楷體" w:eastAsia="標楷體" w:hAnsi="標楷體" w:hint="eastAsia"/>
          <w:sz w:val="34"/>
          <w:szCs w:val="34"/>
        </w:rPr>
        <w:t>且農業發達</w:t>
      </w:r>
      <w:r w:rsidR="0074274D" w:rsidRPr="00A658EB">
        <w:rPr>
          <w:rFonts w:ascii="標楷體" w:eastAsia="標楷體" w:hAnsi="標楷體" w:hint="eastAsia"/>
          <w:sz w:val="34"/>
          <w:szCs w:val="34"/>
        </w:rPr>
        <w:t>之馬來西亞柔佛州</w:t>
      </w:r>
      <w:r w:rsidR="00D5566D" w:rsidRPr="00A658EB">
        <w:rPr>
          <w:rFonts w:ascii="標楷體" w:eastAsia="標楷體" w:hAnsi="標楷體" w:hint="eastAsia"/>
          <w:sz w:val="34"/>
          <w:szCs w:val="34"/>
        </w:rPr>
        <w:t>新</w:t>
      </w:r>
      <w:proofErr w:type="gramStart"/>
      <w:r w:rsidR="00D5566D" w:rsidRPr="00A658EB">
        <w:rPr>
          <w:rFonts w:ascii="標楷體" w:eastAsia="標楷體" w:hAnsi="標楷體" w:hint="eastAsia"/>
          <w:sz w:val="34"/>
          <w:szCs w:val="34"/>
        </w:rPr>
        <w:t>邦</w:t>
      </w:r>
      <w:proofErr w:type="gramEnd"/>
      <w:r w:rsidR="00D5566D" w:rsidRPr="00A658EB">
        <w:rPr>
          <w:rFonts w:ascii="標楷體" w:eastAsia="標楷體" w:hAnsi="標楷體" w:hint="eastAsia"/>
          <w:sz w:val="34"/>
          <w:szCs w:val="34"/>
        </w:rPr>
        <w:t>令金</w:t>
      </w:r>
      <w:r w:rsidR="0074274D" w:rsidRPr="00A658EB">
        <w:rPr>
          <w:rFonts w:ascii="標楷體" w:eastAsia="標楷體" w:hAnsi="標楷體" w:hint="eastAsia"/>
          <w:sz w:val="34"/>
          <w:szCs w:val="34"/>
        </w:rPr>
        <w:t>地區舉辦「第一屆馬國臺灣農業</w:t>
      </w:r>
      <w:r w:rsidR="001328AD" w:rsidRPr="00A658EB">
        <w:rPr>
          <w:rFonts w:ascii="標楷體" w:eastAsia="標楷體" w:hAnsi="標楷體" w:hint="eastAsia"/>
          <w:sz w:val="34"/>
          <w:szCs w:val="34"/>
        </w:rPr>
        <w:t>機械</w:t>
      </w:r>
      <w:proofErr w:type="gramStart"/>
      <w:r w:rsidR="001328AD" w:rsidRPr="00A658EB">
        <w:rPr>
          <w:rFonts w:ascii="標楷體" w:eastAsia="標楷體" w:hAnsi="標楷體" w:hint="eastAsia"/>
          <w:sz w:val="34"/>
          <w:szCs w:val="34"/>
        </w:rPr>
        <w:t>暨</w:t>
      </w:r>
      <w:r w:rsidR="0074274D" w:rsidRPr="00A658EB">
        <w:rPr>
          <w:rFonts w:ascii="標楷體" w:eastAsia="標楷體" w:hAnsi="標楷體" w:hint="eastAsia"/>
          <w:sz w:val="34"/>
          <w:szCs w:val="34"/>
        </w:rPr>
        <w:t>資材展</w:t>
      </w:r>
      <w:proofErr w:type="gramEnd"/>
      <w:r w:rsidR="0074274D" w:rsidRPr="00A658EB">
        <w:rPr>
          <w:rFonts w:ascii="標楷體" w:eastAsia="標楷體" w:hAnsi="標楷體" w:hint="eastAsia"/>
          <w:sz w:val="34"/>
          <w:szCs w:val="34"/>
        </w:rPr>
        <w:t>售會」</w:t>
      </w:r>
      <w:r w:rsidRPr="00A658EB">
        <w:rPr>
          <w:rFonts w:ascii="標楷體" w:eastAsia="標楷體" w:hAnsi="標楷體" w:hint="eastAsia"/>
          <w:sz w:val="34"/>
          <w:szCs w:val="34"/>
        </w:rPr>
        <w:t>。</w:t>
      </w:r>
    </w:p>
    <w:p w14:paraId="56DBB2DC" w14:textId="10BF861E" w:rsidR="00767226" w:rsidRPr="001F562B" w:rsidRDefault="00EA49B4" w:rsidP="001F562B">
      <w:pPr>
        <w:spacing w:line="420" w:lineRule="exact"/>
        <w:jc w:val="both"/>
        <w:rPr>
          <w:rFonts w:ascii="微軟正黑體" w:eastAsia="微軟正黑體" w:hAnsi="微軟正黑體"/>
          <w:b/>
          <w:bCs/>
          <w:sz w:val="32"/>
          <w:szCs w:val="32"/>
        </w:rPr>
      </w:pPr>
      <w:r>
        <w:rPr>
          <w:rFonts w:ascii="微軟正黑體" w:eastAsia="微軟正黑體" w:hAnsi="微軟正黑體" w:hint="eastAsia"/>
          <w:b/>
          <w:bCs/>
          <w:sz w:val="32"/>
          <w:szCs w:val="32"/>
        </w:rPr>
        <w:t xml:space="preserve">  </w:t>
      </w:r>
    </w:p>
    <w:p w14:paraId="45698F2B" w14:textId="78778FFC" w:rsidR="006E6C0E" w:rsidRPr="00566CF3" w:rsidRDefault="00CB403D" w:rsidP="00031136">
      <w:pPr>
        <w:pStyle w:val="a3"/>
        <w:numPr>
          <w:ilvl w:val="0"/>
          <w:numId w:val="1"/>
        </w:numPr>
        <w:spacing w:line="420" w:lineRule="exact"/>
        <w:ind w:leftChars="0" w:left="482"/>
        <w:jc w:val="both"/>
        <w:rPr>
          <w:rFonts w:ascii="Times New Roman" w:eastAsia="標楷體" w:hAnsi="Times New Roman" w:cs="Times New Roman"/>
          <w:b/>
          <w:sz w:val="32"/>
          <w:szCs w:val="32"/>
        </w:rPr>
      </w:pPr>
      <w:r w:rsidRPr="00566CF3">
        <w:rPr>
          <w:rFonts w:ascii="Times New Roman" w:eastAsia="標楷體" w:hAnsi="Times New Roman" w:cs="Times New Roman"/>
          <w:b/>
          <w:sz w:val="32"/>
          <w:szCs w:val="32"/>
        </w:rPr>
        <w:t>展售會</w:t>
      </w:r>
      <w:r w:rsidR="00767226" w:rsidRPr="00566CF3">
        <w:rPr>
          <w:rFonts w:ascii="Times New Roman" w:eastAsia="標楷體" w:hAnsi="Times New Roman" w:cs="Times New Roman"/>
          <w:b/>
          <w:sz w:val="32"/>
          <w:szCs w:val="32"/>
        </w:rPr>
        <w:t>活動日期</w:t>
      </w:r>
      <w:r w:rsidR="001328AD" w:rsidRPr="00566CF3">
        <w:rPr>
          <w:rFonts w:ascii="Times New Roman" w:eastAsia="標楷體" w:hAnsi="Times New Roman" w:cs="Times New Roman" w:hint="eastAsia"/>
          <w:b/>
          <w:sz w:val="32"/>
          <w:szCs w:val="32"/>
        </w:rPr>
        <w:t>及時間</w:t>
      </w:r>
      <w:r w:rsidR="00767226" w:rsidRPr="00566CF3">
        <w:rPr>
          <w:rFonts w:ascii="Times New Roman" w:eastAsia="標楷體" w:hAnsi="Times New Roman" w:cs="Times New Roman"/>
          <w:b/>
          <w:sz w:val="32"/>
          <w:szCs w:val="32"/>
        </w:rPr>
        <w:t>:</w:t>
      </w:r>
    </w:p>
    <w:p w14:paraId="7DA63803" w14:textId="1DDBA2AC" w:rsidR="00767226" w:rsidRPr="00566CF3" w:rsidRDefault="00767226" w:rsidP="00566CF3">
      <w:pPr>
        <w:pStyle w:val="a3"/>
        <w:spacing w:line="420" w:lineRule="exact"/>
        <w:ind w:leftChars="0" w:left="482"/>
        <w:jc w:val="both"/>
        <w:rPr>
          <w:rFonts w:ascii="Times New Roman" w:eastAsia="標楷體" w:hAnsi="Times New Roman" w:cs="Times New Roman"/>
          <w:bCs/>
          <w:sz w:val="30"/>
          <w:szCs w:val="30"/>
        </w:rPr>
      </w:pPr>
      <w:r w:rsidRPr="00566CF3">
        <w:rPr>
          <w:rFonts w:ascii="Times New Roman" w:eastAsia="標楷體" w:hAnsi="Times New Roman" w:cs="Times New Roman"/>
          <w:bCs/>
          <w:sz w:val="30"/>
          <w:szCs w:val="30"/>
        </w:rPr>
        <w:t>2019</w:t>
      </w:r>
      <w:r w:rsidRPr="00566CF3">
        <w:rPr>
          <w:rFonts w:ascii="Times New Roman" w:eastAsia="標楷體" w:hAnsi="Times New Roman" w:cs="Times New Roman"/>
          <w:bCs/>
          <w:sz w:val="30"/>
          <w:szCs w:val="30"/>
        </w:rPr>
        <w:t>年</w:t>
      </w:r>
      <w:r w:rsidRPr="00566CF3">
        <w:rPr>
          <w:rFonts w:ascii="Times New Roman" w:eastAsia="標楷體" w:hAnsi="Times New Roman" w:cs="Times New Roman"/>
          <w:bCs/>
          <w:sz w:val="30"/>
          <w:szCs w:val="30"/>
        </w:rPr>
        <w:t>11</w:t>
      </w:r>
      <w:r w:rsidRPr="00566CF3">
        <w:rPr>
          <w:rFonts w:ascii="Times New Roman" w:eastAsia="標楷體" w:hAnsi="Times New Roman" w:cs="Times New Roman"/>
          <w:bCs/>
          <w:sz w:val="30"/>
          <w:szCs w:val="30"/>
        </w:rPr>
        <w:t>月</w:t>
      </w:r>
      <w:r w:rsidRPr="00566CF3">
        <w:rPr>
          <w:rFonts w:ascii="Times New Roman" w:eastAsia="標楷體" w:hAnsi="Times New Roman" w:cs="Times New Roman"/>
          <w:bCs/>
          <w:sz w:val="30"/>
          <w:szCs w:val="30"/>
        </w:rPr>
        <w:t>22</w:t>
      </w:r>
      <w:r w:rsidRPr="00566CF3">
        <w:rPr>
          <w:rFonts w:ascii="Times New Roman" w:eastAsia="標楷體" w:hAnsi="Times New Roman" w:cs="Times New Roman"/>
          <w:bCs/>
          <w:sz w:val="30"/>
          <w:szCs w:val="30"/>
        </w:rPr>
        <w:t>日</w:t>
      </w:r>
      <w:r w:rsidRPr="00566CF3">
        <w:rPr>
          <w:rFonts w:ascii="Times New Roman" w:eastAsia="標楷體" w:hAnsi="Times New Roman" w:cs="Times New Roman"/>
          <w:bCs/>
          <w:sz w:val="30"/>
          <w:szCs w:val="30"/>
        </w:rPr>
        <w:t>(</w:t>
      </w:r>
      <w:r w:rsidRPr="00566CF3">
        <w:rPr>
          <w:rFonts w:ascii="Times New Roman" w:eastAsia="標楷體" w:hAnsi="Times New Roman" w:cs="Times New Roman"/>
          <w:bCs/>
          <w:sz w:val="30"/>
          <w:szCs w:val="30"/>
        </w:rPr>
        <w:t>五</w:t>
      </w:r>
      <w:r w:rsidRPr="00566CF3">
        <w:rPr>
          <w:rFonts w:ascii="Times New Roman" w:eastAsia="標楷體" w:hAnsi="Times New Roman" w:cs="Times New Roman"/>
          <w:bCs/>
          <w:sz w:val="30"/>
          <w:szCs w:val="30"/>
        </w:rPr>
        <w:t>)</w:t>
      </w:r>
      <w:r w:rsidRPr="00566CF3">
        <w:rPr>
          <w:rFonts w:ascii="Times New Roman" w:eastAsia="標楷體" w:hAnsi="Times New Roman" w:cs="Times New Roman"/>
          <w:bCs/>
          <w:sz w:val="30"/>
          <w:szCs w:val="30"/>
        </w:rPr>
        <w:t>至</w:t>
      </w:r>
      <w:r w:rsidRPr="00566CF3">
        <w:rPr>
          <w:rFonts w:ascii="Times New Roman" w:eastAsia="標楷體" w:hAnsi="Times New Roman" w:cs="Times New Roman"/>
          <w:bCs/>
          <w:sz w:val="30"/>
          <w:szCs w:val="30"/>
        </w:rPr>
        <w:t>2019</w:t>
      </w:r>
      <w:r w:rsidRPr="00566CF3">
        <w:rPr>
          <w:rFonts w:ascii="Times New Roman" w:eastAsia="標楷體" w:hAnsi="Times New Roman" w:cs="Times New Roman"/>
          <w:bCs/>
          <w:sz w:val="30"/>
          <w:szCs w:val="30"/>
        </w:rPr>
        <w:t>年</w:t>
      </w:r>
      <w:r w:rsidRPr="00566CF3">
        <w:rPr>
          <w:rFonts w:ascii="Times New Roman" w:eastAsia="標楷體" w:hAnsi="Times New Roman" w:cs="Times New Roman"/>
          <w:bCs/>
          <w:sz w:val="30"/>
          <w:szCs w:val="30"/>
        </w:rPr>
        <w:t>11</w:t>
      </w:r>
      <w:r w:rsidRPr="00566CF3">
        <w:rPr>
          <w:rFonts w:ascii="Times New Roman" w:eastAsia="標楷體" w:hAnsi="Times New Roman" w:cs="Times New Roman"/>
          <w:bCs/>
          <w:sz w:val="30"/>
          <w:szCs w:val="30"/>
        </w:rPr>
        <w:t>月</w:t>
      </w:r>
      <w:r w:rsidRPr="00566CF3">
        <w:rPr>
          <w:rFonts w:ascii="Times New Roman" w:eastAsia="標楷體" w:hAnsi="Times New Roman" w:cs="Times New Roman"/>
          <w:bCs/>
          <w:sz w:val="30"/>
          <w:szCs w:val="30"/>
        </w:rPr>
        <w:t>24</w:t>
      </w:r>
      <w:r w:rsidRPr="00566CF3">
        <w:rPr>
          <w:rFonts w:ascii="Times New Roman" w:eastAsia="標楷體" w:hAnsi="Times New Roman" w:cs="Times New Roman"/>
          <w:bCs/>
          <w:sz w:val="30"/>
          <w:szCs w:val="30"/>
        </w:rPr>
        <w:t>日</w:t>
      </w:r>
      <w:r w:rsidRPr="00566CF3">
        <w:rPr>
          <w:rFonts w:ascii="Times New Roman" w:eastAsia="標楷體" w:hAnsi="Times New Roman" w:cs="Times New Roman"/>
          <w:bCs/>
          <w:sz w:val="30"/>
          <w:szCs w:val="30"/>
        </w:rPr>
        <w:t>(</w:t>
      </w:r>
      <w:r w:rsidRPr="00566CF3">
        <w:rPr>
          <w:rFonts w:ascii="Times New Roman" w:eastAsia="標楷體" w:hAnsi="Times New Roman" w:cs="Times New Roman"/>
          <w:bCs/>
          <w:sz w:val="30"/>
          <w:szCs w:val="30"/>
        </w:rPr>
        <w:t>日</w:t>
      </w:r>
      <w:r w:rsidRPr="00566CF3">
        <w:rPr>
          <w:rFonts w:ascii="Times New Roman" w:eastAsia="標楷體" w:hAnsi="Times New Roman" w:cs="Times New Roman"/>
          <w:bCs/>
          <w:sz w:val="30"/>
          <w:szCs w:val="30"/>
        </w:rPr>
        <w:t>)</w:t>
      </w:r>
      <w:r w:rsidR="00A40B2C" w:rsidRPr="00566CF3">
        <w:rPr>
          <w:rFonts w:ascii="Times New Roman" w:eastAsia="標楷體" w:hAnsi="Times New Roman" w:cs="Times New Roman"/>
          <w:bCs/>
          <w:sz w:val="30"/>
          <w:szCs w:val="30"/>
        </w:rPr>
        <w:t>，共計三天</w:t>
      </w:r>
      <w:r w:rsidR="008C3DA8" w:rsidRPr="00566CF3">
        <w:rPr>
          <w:rFonts w:ascii="Times New Roman" w:eastAsia="標楷體" w:hAnsi="Times New Roman" w:cs="Times New Roman"/>
          <w:bCs/>
          <w:sz w:val="30"/>
          <w:szCs w:val="30"/>
        </w:rPr>
        <w:t>。</w:t>
      </w:r>
    </w:p>
    <w:p w14:paraId="0DFC5829" w14:textId="2EC24566" w:rsidR="001328AD" w:rsidRPr="00566CF3" w:rsidRDefault="001328AD" w:rsidP="00566CF3">
      <w:pPr>
        <w:pStyle w:val="a3"/>
        <w:spacing w:line="420" w:lineRule="exact"/>
        <w:ind w:leftChars="0" w:left="482"/>
        <w:jc w:val="both"/>
        <w:rPr>
          <w:rFonts w:ascii="Times New Roman" w:eastAsia="標楷體" w:hAnsi="Times New Roman" w:cs="Times New Roman"/>
          <w:bCs/>
          <w:sz w:val="30"/>
          <w:szCs w:val="30"/>
        </w:rPr>
      </w:pPr>
      <w:r w:rsidRPr="00566CF3">
        <w:rPr>
          <w:rFonts w:ascii="Times New Roman" w:eastAsia="標楷體" w:hAnsi="Times New Roman" w:cs="Times New Roman" w:hint="eastAsia"/>
          <w:bCs/>
          <w:sz w:val="30"/>
          <w:szCs w:val="30"/>
        </w:rPr>
        <w:t>每日上午</w:t>
      </w:r>
      <w:r w:rsidRPr="00566CF3">
        <w:rPr>
          <w:rFonts w:ascii="Times New Roman" w:eastAsia="標楷體" w:hAnsi="Times New Roman" w:cs="Times New Roman" w:hint="eastAsia"/>
          <w:bCs/>
          <w:sz w:val="30"/>
          <w:szCs w:val="30"/>
        </w:rPr>
        <w:t>1</w:t>
      </w:r>
      <w:r w:rsidRPr="00566CF3">
        <w:rPr>
          <w:rFonts w:ascii="Times New Roman" w:eastAsia="標楷體" w:hAnsi="Times New Roman" w:cs="Times New Roman"/>
          <w:bCs/>
          <w:sz w:val="30"/>
          <w:szCs w:val="30"/>
        </w:rPr>
        <w:t>0:00-17:00</w:t>
      </w:r>
    </w:p>
    <w:p w14:paraId="6CBFD1A9" w14:textId="77777777" w:rsidR="008C2168" w:rsidRPr="00566CF3" w:rsidRDefault="008C2168" w:rsidP="008C2168">
      <w:pPr>
        <w:pStyle w:val="a3"/>
        <w:numPr>
          <w:ilvl w:val="0"/>
          <w:numId w:val="1"/>
        </w:numPr>
        <w:spacing w:line="420" w:lineRule="exact"/>
        <w:ind w:leftChars="0"/>
        <w:jc w:val="both"/>
        <w:rPr>
          <w:rFonts w:ascii="Times New Roman" w:eastAsia="標楷體" w:hAnsi="Times New Roman" w:cs="Times New Roman"/>
          <w:b/>
          <w:sz w:val="32"/>
          <w:szCs w:val="32"/>
        </w:rPr>
      </w:pPr>
      <w:r w:rsidRPr="00566CF3">
        <w:rPr>
          <w:rFonts w:ascii="Times New Roman" w:eastAsia="標楷體" w:hAnsi="Times New Roman" w:cs="Times New Roman"/>
          <w:b/>
          <w:sz w:val="32"/>
          <w:szCs w:val="32"/>
        </w:rPr>
        <w:t>主辦單位</w:t>
      </w:r>
      <w:r w:rsidRPr="00566CF3">
        <w:rPr>
          <w:rFonts w:ascii="Times New Roman" w:eastAsia="標楷體" w:hAnsi="Times New Roman" w:cs="Times New Roman"/>
          <w:b/>
          <w:sz w:val="32"/>
          <w:szCs w:val="32"/>
        </w:rPr>
        <w:t>:</w:t>
      </w:r>
    </w:p>
    <w:p w14:paraId="15DB22EE" w14:textId="77777777" w:rsidR="004420B1" w:rsidRPr="00566CF3" w:rsidRDefault="008C2168" w:rsidP="00566CF3">
      <w:pPr>
        <w:pStyle w:val="a3"/>
        <w:spacing w:line="420" w:lineRule="exact"/>
        <w:ind w:leftChars="0" w:left="482"/>
        <w:jc w:val="both"/>
        <w:rPr>
          <w:rFonts w:ascii="Times New Roman" w:eastAsia="標楷體" w:hAnsi="Times New Roman" w:cs="Times New Roman"/>
          <w:bCs/>
          <w:sz w:val="30"/>
          <w:szCs w:val="30"/>
        </w:rPr>
      </w:pPr>
      <w:proofErr w:type="gramStart"/>
      <w:r w:rsidRPr="00566CF3">
        <w:rPr>
          <w:rFonts w:ascii="Times New Roman" w:eastAsia="標楷體" w:hAnsi="Times New Roman" w:cs="Times New Roman"/>
          <w:bCs/>
          <w:sz w:val="30"/>
          <w:szCs w:val="30"/>
        </w:rPr>
        <w:t>東泳貿易</w:t>
      </w:r>
      <w:proofErr w:type="gramEnd"/>
      <w:r w:rsidRPr="00566CF3">
        <w:rPr>
          <w:rFonts w:ascii="Times New Roman" w:eastAsia="標楷體" w:hAnsi="Times New Roman" w:cs="Times New Roman"/>
          <w:bCs/>
          <w:sz w:val="30"/>
          <w:szCs w:val="30"/>
        </w:rPr>
        <w:t>有限公司</w:t>
      </w:r>
    </w:p>
    <w:p w14:paraId="12D7B28C" w14:textId="77777777" w:rsidR="008C2168" w:rsidRPr="00566CF3" w:rsidRDefault="008C2168" w:rsidP="00566CF3">
      <w:pPr>
        <w:pStyle w:val="a3"/>
        <w:spacing w:line="420" w:lineRule="exact"/>
        <w:ind w:leftChars="0" w:left="482"/>
        <w:jc w:val="both"/>
        <w:rPr>
          <w:rFonts w:ascii="Times New Roman" w:eastAsia="標楷體" w:hAnsi="Times New Roman" w:cs="Times New Roman"/>
          <w:bCs/>
          <w:sz w:val="30"/>
          <w:szCs w:val="30"/>
        </w:rPr>
      </w:pPr>
      <w:r w:rsidRPr="00566CF3">
        <w:rPr>
          <w:rFonts w:ascii="Times New Roman" w:eastAsia="標楷體" w:hAnsi="Times New Roman" w:cs="Times New Roman"/>
          <w:bCs/>
          <w:sz w:val="30"/>
          <w:szCs w:val="30"/>
        </w:rPr>
        <w:t>桃園市桃園區民有三街</w:t>
      </w:r>
      <w:r w:rsidRPr="00566CF3">
        <w:rPr>
          <w:rFonts w:ascii="Times New Roman" w:eastAsia="標楷體" w:hAnsi="Times New Roman" w:cs="Times New Roman"/>
          <w:bCs/>
          <w:sz w:val="30"/>
          <w:szCs w:val="30"/>
        </w:rPr>
        <w:t>456</w:t>
      </w:r>
      <w:r w:rsidRPr="00566CF3">
        <w:rPr>
          <w:rFonts w:ascii="Times New Roman" w:eastAsia="標楷體" w:hAnsi="Times New Roman" w:cs="Times New Roman"/>
          <w:bCs/>
          <w:sz w:val="30"/>
          <w:szCs w:val="30"/>
        </w:rPr>
        <w:t>號</w:t>
      </w:r>
    </w:p>
    <w:p w14:paraId="1F30B740" w14:textId="230C724F" w:rsidR="00D3076C" w:rsidRPr="00D3076C" w:rsidRDefault="009104DF" w:rsidP="00F2793E">
      <w:pPr>
        <w:pStyle w:val="a3"/>
        <w:spacing w:line="420" w:lineRule="exact"/>
        <w:ind w:leftChars="0"/>
        <w:jc w:val="both"/>
        <w:rPr>
          <w:rFonts w:ascii="Times New Roman" w:eastAsia="標楷體" w:hAnsi="Times New Roman" w:cs="Times New Roman"/>
          <w:bCs/>
          <w:sz w:val="30"/>
          <w:szCs w:val="30"/>
        </w:rPr>
      </w:pPr>
      <w:r>
        <w:rPr>
          <w:rFonts w:ascii="Times New Roman" w:eastAsia="標楷體" w:hAnsi="Times New Roman" w:cs="Times New Roman" w:hint="eastAsia"/>
          <w:b/>
          <w:sz w:val="32"/>
          <w:szCs w:val="32"/>
        </w:rPr>
        <w:t>臺灣</w:t>
      </w:r>
      <w:r w:rsidR="00D3076C" w:rsidRPr="00D3076C">
        <w:rPr>
          <w:rFonts w:ascii="Times New Roman" w:eastAsia="標楷體" w:hAnsi="Times New Roman" w:cs="Times New Roman" w:hint="eastAsia"/>
          <w:b/>
          <w:sz w:val="32"/>
          <w:szCs w:val="32"/>
        </w:rPr>
        <w:t>聯絡人</w:t>
      </w:r>
      <w:r w:rsidR="00D3076C">
        <w:rPr>
          <w:rFonts w:ascii="Times New Roman" w:eastAsia="標楷體" w:hAnsi="Times New Roman" w:cs="Times New Roman" w:hint="eastAsia"/>
          <w:b/>
          <w:sz w:val="32"/>
          <w:szCs w:val="32"/>
        </w:rPr>
        <w:t>:</w:t>
      </w:r>
    </w:p>
    <w:p w14:paraId="77E94D2B" w14:textId="13204DD0" w:rsidR="008E4C8E" w:rsidRPr="00A658EB" w:rsidRDefault="002E6771" w:rsidP="00D3076C">
      <w:pPr>
        <w:pStyle w:val="a3"/>
        <w:spacing w:line="420" w:lineRule="exact"/>
        <w:ind w:leftChars="0"/>
        <w:jc w:val="both"/>
        <w:rPr>
          <w:rFonts w:ascii="Times New Roman" w:eastAsia="標楷體" w:hAnsi="Times New Roman" w:cs="Times New Roman"/>
          <w:bCs/>
          <w:sz w:val="30"/>
          <w:szCs w:val="30"/>
        </w:rPr>
      </w:pPr>
      <w:r w:rsidRPr="00A658EB">
        <w:rPr>
          <w:rFonts w:ascii="Times New Roman" w:eastAsia="標楷體" w:hAnsi="Times New Roman" w:cs="Times New Roman"/>
          <w:bCs/>
          <w:sz w:val="30"/>
          <w:szCs w:val="30"/>
        </w:rPr>
        <w:t>蘇淑惠經理</w:t>
      </w:r>
      <w:r w:rsidRPr="00A658EB">
        <w:rPr>
          <w:rFonts w:ascii="Times New Roman" w:eastAsia="標楷體" w:hAnsi="Times New Roman" w:cs="Times New Roman"/>
          <w:bCs/>
          <w:sz w:val="30"/>
          <w:szCs w:val="30"/>
        </w:rPr>
        <w:t>03-316-5650</w:t>
      </w:r>
      <w:r w:rsidRPr="00A658EB">
        <w:rPr>
          <w:rFonts w:ascii="Times New Roman" w:eastAsia="標楷體" w:hAnsi="Times New Roman" w:cs="Times New Roman"/>
          <w:bCs/>
          <w:sz w:val="30"/>
          <w:szCs w:val="30"/>
        </w:rPr>
        <w:t>；</w:t>
      </w:r>
      <w:r w:rsidRPr="00A658EB">
        <w:rPr>
          <w:rFonts w:ascii="Times New Roman" w:eastAsia="標楷體" w:hAnsi="Times New Roman" w:cs="Times New Roman"/>
          <w:bCs/>
          <w:sz w:val="30"/>
          <w:szCs w:val="30"/>
        </w:rPr>
        <w:t>0930-941538</w:t>
      </w:r>
    </w:p>
    <w:p w14:paraId="492F289C" w14:textId="2F8A05DC" w:rsidR="002E6771" w:rsidRPr="00A658EB" w:rsidRDefault="00B322F6" w:rsidP="00566CF3">
      <w:pPr>
        <w:pStyle w:val="a3"/>
        <w:spacing w:line="420" w:lineRule="exact"/>
        <w:ind w:leftChars="0" w:left="482"/>
        <w:jc w:val="both"/>
        <w:rPr>
          <w:rFonts w:ascii="Times New Roman" w:eastAsia="標楷體" w:hAnsi="Times New Roman" w:cs="Times New Roman"/>
          <w:bCs/>
          <w:sz w:val="30"/>
          <w:szCs w:val="30"/>
        </w:rPr>
      </w:pPr>
      <w:r w:rsidRPr="00A658EB">
        <w:rPr>
          <w:rFonts w:ascii="Times New Roman" w:eastAsia="標楷體" w:hAnsi="Times New Roman" w:cs="Times New Roman"/>
          <w:bCs/>
          <w:sz w:val="30"/>
          <w:szCs w:val="30"/>
        </w:rPr>
        <w:t>su19690205@yahoo.com.tw</w:t>
      </w:r>
    </w:p>
    <w:p w14:paraId="5D0F957F" w14:textId="728A5B91" w:rsidR="009104DF" w:rsidRPr="00A658EB" w:rsidRDefault="009104DF" w:rsidP="009104DF">
      <w:pPr>
        <w:pStyle w:val="a3"/>
        <w:spacing w:line="420" w:lineRule="exact"/>
        <w:ind w:leftChars="0"/>
        <w:jc w:val="both"/>
        <w:rPr>
          <w:rFonts w:ascii="Times New Roman" w:eastAsia="標楷體" w:hAnsi="Times New Roman" w:cs="Times New Roman"/>
          <w:b/>
          <w:sz w:val="32"/>
          <w:szCs w:val="32"/>
        </w:rPr>
      </w:pPr>
      <w:r w:rsidRPr="00A658EB">
        <w:rPr>
          <w:rFonts w:ascii="Times New Roman" w:eastAsia="標楷體" w:hAnsi="Times New Roman" w:cs="Times New Roman"/>
          <w:b/>
          <w:sz w:val="32"/>
          <w:szCs w:val="32"/>
        </w:rPr>
        <w:t>馬來西亞聯絡人</w:t>
      </w:r>
      <w:r w:rsidRPr="00A658EB">
        <w:rPr>
          <w:rFonts w:ascii="Times New Roman" w:eastAsia="標楷體" w:hAnsi="Times New Roman" w:cs="Times New Roman"/>
          <w:b/>
          <w:sz w:val="32"/>
          <w:szCs w:val="32"/>
        </w:rPr>
        <w:t>:</w:t>
      </w:r>
    </w:p>
    <w:p w14:paraId="1384F046" w14:textId="554EFD47" w:rsidR="00465805" w:rsidRPr="00A658EB" w:rsidRDefault="00465805" w:rsidP="00D92AA1">
      <w:pPr>
        <w:pStyle w:val="a3"/>
        <w:spacing w:line="420" w:lineRule="exact"/>
        <w:jc w:val="both"/>
        <w:rPr>
          <w:rFonts w:ascii="Times New Roman" w:eastAsia="標楷體" w:hAnsi="Times New Roman" w:cs="Times New Roman"/>
          <w:bCs/>
          <w:sz w:val="30"/>
          <w:szCs w:val="30"/>
        </w:rPr>
      </w:pPr>
      <w:r w:rsidRPr="00A658EB">
        <w:rPr>
          <w:rFonts w:ascii="Times New Roman" w:eastAsia="標楷體" w:hAnsi="Times New Roman" w:cs="Times New Roman"/>
          <w:bCs/>
          <w:sz w:val="30"/>
          <w:szCs w:val="30"/>
        </w:rPr>
        <w:t>蘇</w:t>
      </w:r>
      <w:r w:rsidR="008D30D7" w:rsidRPr="00A658EB">
        <w:rPr>
          <w:rFonts w:ascii="Times New Roman" w:eastAsia="標楷體" w:hAnsi="Times New Roman" w:cs="Times New Roman"/>
          <w:bCs/>
          <w:sz w:val="30"/>
          <w:szCs w:val="30"/>
        </w:rPr>
        <w:t>志中經理</w:t>
      </w:r>
      <w:r w:rsidR="008D30D7" w:rsidRPr="00A658EB">
        <w:rPr>
          <w:rFonts w:ascii="Times New Roman" w:eastAsia="標楷體" w:hAnsi="Times New Roman" w:cs="Times New Roman"/>
          <w:bCs/>
          <w:sz w:val="30"/>
          <w:szCs w:val="30"/>
        </w:rPr>
        <w:t xml:space="preserve"> </w:t>
      </w:r>
      <w:r w:rsidR="00D92AA1" w:rsidRPr="00A658EB">
        <w:rPr>
          <w:rFonts w:ascii="Times New Roman" w:eastAsia="標楷體" w:hAnsi="Times New Roman" w:cs="Times New Roman"/>
          <w:bCs/>
          <w:sz w:val="30"/>
          <w:szCs w:val="30"/>
        </w:rPr>
        <w:t>+60177339968</w:t>
      </w:r>
      <w:r w:rsidR="008D30D7" w:rsidRPr="00A658EB">
        <w:rPr>
          <w:rFonts w:ascii="Times New Roman" w:eastAsia="標楷體" w:hAnsi="Times New Roman" w:cs="Times New Roman"/>
          <w:bCs/>
          <w:sz w:val="30"/>
          <w:szCs w:val="30"/>
        </w:rPr>
        <w:t>；</w:t>
      </w:r>
    </w:p>
    <w:p w14:paraId="4577B5D0" w14:textId="1E88ECE4" w:rsidR="009104DF" w:rsidRDefault="00D92AA1" w:rsidP="00D92AA1">
      <w:pPr>
        <w:pStyle w:val="a3"/>
        <w:spacing w:line="420" w:lineRule="exact"/>
        <w:ind w:leftChars="0"/>
        <w:jc w:val="both"/>
        <w:rPr>
          <w:rFonts w:ascii="Times New Roman" w:eastAsia="標楷體" w:hAnsi="Times New Roman" w:cs="Times New Roman"/>
          <w:bCs/>
          <w:sz w:val="30"/>
          <w:szCs w:val="30"/>
        </w:rPr>
      </w:pPr>
      <w:r w:rsidRPr="00D92AA1">
        <w:rPr>
          <w:rFonts w:ascii="Times New Roman" w:eastAsia="標楷體" w:hAnsi="Times New Roman" w:cs="Times New Roman"/>
          <w:bCs/>
          <w:sz w:val="30"/>
          <w:szCs w:val="30"/>
        </w:rPr>
        <w:t>dys_rs@yahoo.com</w:t>
      </w:r>
    </w:p>
    <w:p w14:paraId="240CF017" w14:textId="77777777" w:rsidR="00A658EB" w:rsidRPr="00E86014" w:rsidRDefault="00A658EB" w:rsidP="00A658EB">
      <w:pPr>
        <w:pStyle w:val="a3"/>
        <w:numPr>
          <w:ilvl w:val="0"/>
          <w:numId w:val="1"/>
        </w:numPr>
        <w:spacing w:line="320" w:lineRule="exact"/>
        <w:ind w:leftChars="0"/>
        <w:jc w:val="both"/>
        <w:rPr>
          <w:rFonts w:ascii="標楷體" w:eastAsia="標楷體" w:hAnsi="標楷體"/>
          <w:b/>
          <w:bCs/>
          <w:sz w:val="32"/>
          <w:szCs w:val="32"/>
        </w:rPr>
      </w:pPr>
      <w:r w:rsidRPr="00E86014">
        <w:rPr>
          <w:rFonts w:ascii="標楷體" w:eastAsia="標楷體" w:hAnsi="標楷體" w:hint="eastAsia"/>
          <w:b/>
          <w:bCs/>
          <w:sz w:val="32"/>
          <w:szCs w:val="32"/>
        </w:rPr>
        <w:t>協辦單位:</w:t>
      </w:r>
    </w:p>
    <w:p w14:paraId="1F63753A" w14:textId="77777777" w:rsidR="00A658EB" w:rsidRPr="00A658EB" w:rsidRDefault="00A658EB" w:rsidP="00A658EB">
      <w:pPr>
        <w:pStyle w:val="a3"/>
        <w:numPr>
          <w:ilvl w:val="0"/>
          <w:numId w:val="20"/>
        </w:numPr>
        <w:spacing w:line="420" w:lineRule="exact"/>
        <w:ind w:leftChars="150" w:left="840"/>
        <w:jc w:val="both"/>
        <w:rPr>
          <w:rFonts w:ascii="Times New Roman" w:eastAsia="標楷體" w:hAnsi="Times New Roman" w:cs="Times New Roman"/>
          <w:bCs/>
          <w:sz w:val="30"/>
          <w:szCs w:val="30"/>
        </w:rPr>
      </w:pPr>
      <w:r w:rsidRPr="00A658EB">
        <w:rPr>
          <w:rFonts w:ascii="Times New Roman" w:eastAsia="標楷體" w:hAnsi="Times New Roman" w:cs="Times New Roman"/>
          <w:bCs/>
          <w:sz w:val="30"/>
          <w:szCs w:val="30"/>
        </w:rPr>
        <w:t>財團法人農業科技研究院聯絡人</w:t>
      </w:r>
    </w:p>
    <w:p w14:paraId="459507DD" w14:textId="25133DC9" w:rsidR="00A658EB" w:rsidRPr="00A658EB" w:rsidRDefault="00A658EB" w:rsidP="00A658EB">
      <w:pPr>
        <w:pStyle w:val="a3"/>
        <w:spacing w:line="420" w:lineRule="exact"/>
        <w:ind w:leftChars="350" w:left="840"/>
        <w:jc w:val="both"/>
        <w:rPr>
          <w:rFonts w:ascii="Times New Roman" w:eastAsia="標楷體" w:hAnsi="Times New Roman" w:cs="Times New Roman"/>
          <w:bCs/>
          <w:sz w:val="30"/>
          <w:szCs w:val="30"/>
        </w:rPr>
      </w:pPr>
      <w:r w:rsidRPr="00A658EB">
        <w:rPr>
          <w:rFonts w:ascii="Times New Roman" w:eastAsia="標楷體" w:hAnsi="Times New Roman" w:cs="Times New Roman"/>
          <w:bCs/>
          <w:sz w:val="30"/>
          <w:szCs w:val="30"/>
        </w:rPr>
        <w:t>林</w:t>
      </w:r>
      <w:proofErr w:type="gramStart"/>
      <w:r w:rsidRPr="00A658EB">
        <w:rPr>
          <w:rFonts w:ascii="Times New Roman" w:eastAsia="標楷體" w:hAnsi="Times New Roman" w:cs="Times New Roman"/>
          <w:bCs/>
          <w:sz w:val="30"/>
          <w:szCs w:val="30"/>
        </w:rPr>
        <w:t>恒生副</w:t>
      </w:r>
      <w:proofErr w:type="gramEnd"/>
      <w:r w:rsidRPr="00A658EB">
        <w:rPr>
          <w:rFonts w:ascii="Times New Roman" w:eastAsia="標楷體" w:hAnsi="Times New Roman" w:cs="Times New Roman"/>
          <w:bCs/>
          <w:sz w:val="30"/>
          <w:szCs w:val="30"/>
        </w:rPr>
        <w:t>主任</w:t>
      </w:r>
      <w:r w:rsidRPr="00A658EB">
        <w:rPr>
          <w:rFonts w:ascii="Times New Roman" w:eastAsia="標楷體" w:hAnsi="Times New Roman" w:cs="Times New Roman"/>
          <w:bCs/>
          <w:sz w:val="30"/>
          <w:szCs w:val="30"/>
        </w:rPr>
        <w:t>0958-175</w:t>
      </w:r>
      <w:r w:rsidR="007B7971">
        <w:rPr>
          <w:rFonts w:ascii="Times New Roman" w:eastAsia="標楷體" w:hAnsi="Times New Roman" w:cs="Times New Roman" w:hint="eastAsia"/>
          <w:bCs/>
          <w:sz w:val="30"/>
          <w:szCs w:val="30"/>
        </w:rPr>
        <w:t>-</w:t>
      </w:r>
      <w:r w:rsidRPr="00A658EB">
        <w:rPr>
          <w:rFonts w:ascii="Times New Roman" w:eastAsia="標楷體" w:hAnsi="Times New Roman" w:cs="Times New Roman"/>
          <w:bCs/>
          <w:sz w:val="30"/>
          <w:szCs w:val="30"/>
        </w:rPr>
        <w:t>798</w:t>
      </w:r>
    </w:p>
    <w:p w14:paraId="015B824E" w14:textId="77777777" w:rsidR="00A658EB" w:rsidRPr="00A658EB" w:rsidRDefault="00A658EB" w:rsidP="00A658EB">
      <w:pPr>
        <w:pStyle w:val="a3"/>
        <w:numPr>
          <w:ilvl w:val="0"/>
          <w:numId w:val="20"/>
        </w:numPr>
        <w:spacing w:line="420" w:lineRule="exact"/>
        <w:ind w:leftChars="150" w:left="840"/>
        <w:jc w:val="both"/>
        <w:rPr>
          <w:rFonts w:ascii="Times New Roman" w:eastAsia="標楷體" w:hAnsi="Times New Roman" w:cs="Times New Roman"/>
          <w:bCs/>
          <w:sz w:val="30"/>
          <w:szCs w:val="30"/>
        </w:rPr>
      </w:pPr>
      <w:r w:rsidRPr="00A658EB">
        <w:rPr>
          <w:rFonts w:ascii="Times New Roman" w:eastAsia="標楷體" w:hAnsi="Times New Roman" w:cs="Times New Roman"/>
          <w:bCs/>
          <w:sz w:val="30"/>
          <w:szCs w:val="30"/>
        </w:rPr>
        <w:t>台灣農業機械工業同業公會聯絡人</w:t>
      </w:r>
    </w:p>
    <w:p w14:paraId="2EA295B9" w14:textId="77777777" w:rsidR="00A658EB" w:rsidRPr="00A658EB" w:rsidRDefault="00A658EB" w:rsidP="00A658EB">
      <w:pPr>
        <w:pStyle w:val="a3"/>
        <w:spacing w:line="420" w:lineRule="exact"/>
        <w:ind w:leftChars="350" w:left="840"/>
        <w:jc w:val="both"/>
        <w:rPr>
          <w:rFonts w:ascii="Times New Roman" w:eastAsia="標楷體" w:hAnsi="Times New Roman" w:cs="Times New Roman"/>
          <w:bCs/>
          <w:sz w:val="30"/>
          <w:szCs w:val="30"/>
        </w:rPr>
      </w:pPr>
      <w:r w:rsidRPr="00A658EB">
        <w:rPr>
          <w:rFonts w:ascii="Times New Roman" w:eastAsia="標楷體" w:hAnsi="Times New Roman" w:cs="Times New Roman"/>
          <w:bCs/>
          <w:sz w:val="30"/>
          <w:szCs w:val="30"/>
        </w:rPr>
        <w:t>許碧珊總幹事</w:t>
      </w:r>
      <w:r w:rsidRPr="00A658EB">
        <w:rPr>
          <w:rFonts w:ascii="Times New Roman" w:eastAsia="標楷體" w:hAnsi="Times New Roman" w:cs="Times New Roman"/>
          <w:bCs/>
          <w:sz w:val="30"/>
          <w:szCs w:val="30"/>
        </w:rPr>
        <w:t xml:space="preserve"> 0978-299-580</w:t>
      </w:r>
      <w:r w:rsidRPr="00A658EB">
        <w:rPr>
          <w:rFonts w:ascii="Times New Roman" w:eastAsia="標楷體" w:hAnsi="Times New Roman" w:cs="Times New Roman"/>
          <w:bCs/>
          <w:sz w:val="30"/>
          <w:szCs w:val="30"/>
        </w:rPr>
        <w:t>。</w:t>
      </w:r>
    </w:p>
    <w:p w14:paraId="4C42602F" w14:textId="3D68C6D5" w:rsidR="006E6C0E" w:rsidRPr="00566CF3" w:rsidRDefault="00CB403D" w:rsidP="00566CF3">
      <w:pPr>
        <w:pStyle w:val="a3"/>
        <w:numPr>
          <w:ilvl w:val="0"/>
          <w:numId w:val="1"/>
        </w:numPr>
        <w:spacing w:line="420" w:lineRule="exact"/>
        <w:ind w:leftChars="0"/>
        <w:jc w:val="both"/>
        <w:rPr>
          <w:rFonts w:ascii="Times New Roman" w:eastAsia="標楷體" w:hAnsi="Times New Roman" w:cs="Times New Roman"/>
          <w:b/>
          <w:sz w:val="32"/>
          <w:szCs w:val="32"/>
        </w:rPr>
      </w:pPr>
      <w:r w:rsidRPr="00566CF3">
        <w:rPr>
          <w:rFonts w:ascii="Times New Roman" w:eastAsia="標楷體" w:hAnsi="Times New Roman" w:cs="Times New Roman"/>
          <w:b/>
          <w:sz w:val="32"/>
          <w:szCs w:val="32"/>
        </w:rPr>
        <w:t>展售會</w:t>
      </w:r>
      <w:r w:rsidR="00767226" w:rsidRPr="00566CF3">
        <w:rPr>
          <w:rFonts w:ascii="Times New Roman" w:eastAsia="標楷體" w:hAnsi="Times New Roman" w:cs="Times New Roman"/>
          <w:b/>
          <w:sz w:val="32"/>
          <w:szCs w:val="32"/>
        </w:rPr>
        <w:t>地點</w:t>
      </w:r>
      <w:r w:rsidR="00767226" w:rsidRPr="00566CF3">
        <w:rPr>
          <w:rFonts w:ascii="Times New Roman" w:eastAsia="標楷體" w:hAnsi="Times New Roman" w:cs="Times New Roman"/>
          <w:b/>
          <w:sz w:val="32"/>
          <w:szCs w:val="32"/>
        </w:rPr>
        <w:t>:</w:t>
      </w:r>
    </w:p>
    <w:p w14:paraId="3489D8C5" w14:textId="16900BE5" w:rsidR="00566CF3" w:rsidRPr="007E2DF3" w:rsidRDefault="00767226" w:rsidP="008D30D7">
      <w:pPr>
        <w:pStyle w:val="a3"/>
        <w:spacing w:line="420" w:lineRule="exact"/>
        <w:ind w:leftChars="0" w:left="482"/>
        <w:jc w:val="both"/>
        <w:rPr>
          <w:rFonts w:ascii="Times New Roman" w:eastAsia="標楷體" w:hAnsi="Times New Roman" w:cs="Times New Roman"/>
          <w:bCs/>
          <w:sz w:val="30"/>
          <w:szCs w:val="30"/>
        </w:rPr>
      </w:pPr>
      <w:r w:rsidRPr="00566CF3">
        <w:rPr>
          <w:rFonts w:ascii="Times New Roman" w:eastAsia="標楷體" w:hAnsi="Times New Roman" w:cs="Times New Roman"/>
          <w:bCs/>
          <w:sz w:val="30"/>
          <w:szCs w:val="30"/>
        </w:rPr>
        <w:t>馬來西亞</w:t>
      </w:r>
      <w:r w:rsidR="004D3217" w:rsidRPr="00566CF3">
        <w:rPr>
          <w:rFonts w:ascii="Times New Roman" w:eastAsia="標楷體" w:hAnsi="Times New Roman" w:cs="Times New Roman"/>
          <w:bCs/>
          <w:sz w:val="30"/>
          <w:szCs w:val="30"/>
        </w:rPr>
        <w:t>集盛農業科技有限公司</w:t>
      </w:r>
      <w:r w:rsidR="001328AD" w:rsidRPr="00566CF3">
        <w:rPr>
          <w:rFonts w:ascii="Times New Roman" w:eastAsia="標楷體" w:hAnsi="Times New Roman" w:cs="Times New Roman" w:hint="eastAsia"/>
          <w:bCs/>
          <w:sz w:val="30"/>
          <w:szCs w:val="30"/>
        </w:rPr>
        <w:t>(</w:t>
      </w:r>
      <w:r w:rsidR="001328AD" w:rsidRPr="00566CF3">
        <w:rPr>
          <w:rFonts w:ascii="Times New Roman" w:eastAsia="標楷體" w:hAnsi="Times New Roman" w:cs="Times New Roman" w:hint="eastAsia"/>
          <w:bCs/>
          <w:sz w:val="30"/>
          <w:szCs w:val="30"/>
        </w:rPr>
        <w:t>台灣東泳貿易公司的海外子公司</w:t>
      </w:r>
      <w:r w:rsidR="001328AD" w:rsidRPr="00566CF3">
        <w:rPr>
          <w:rFonts w:ascii="Times New Roman" w:eastAsia="標楷體" w:hAnsi="Times New Roman" w:cs="Times New Roman"/>
          <w:bCs/>
          <w:sz w:val="30"/>
          <w:szCs w:val="30"/>
        </w:rPr>
        <w:t>)</w:t>
      </w:r>
      <w:r w:rsidR="004D3217" w:rsidRPr="00566CF3">
        <w:rPr>
          <w:rFonts w:ascii="Times New Roman" w:eastAsia="標楷體" w:hAnsi="Times New Roman" w:cs="Times New Roman"/>
          <w:bCs/>
          <w:sz w:val="30"/>
          <w:szCs w:val="30"/>
        </w:rPr>
        <w:t xml:space="preserve">39A,Jalan </w:t>
      </w:r>
      <w:proofErr w:type="spellStart"/>
      <w:r w:rsidR="004D3217" w:rsidRPr="00566CF3">
        <w:rPr>
          <w:rFonts w:ascii="Times New Roman" w:eastAsia="標楷體" w:hAnsi="Times New Roman" w:cs="Times New Roman"/>
          <w:bCs/>
          <w:sz w:val="30"/>
          <w:szCs w:val="30"/>
        </w:rPr>
        <w:t>Mutiara</w:t>
      </w:r>
      <w:proofErr w:type="spellEnd"/>
      <w:r w:rsidR="004D3217" w:rsidRPr="00566CF3">
        <w:rPr>
          <w:rFonts w:ascii="Times New Roman" w:eastAsia="標楷體" w:hAnsi="Times New Roman" w:cs="Times New Roman"/>
          <w:bCs/>
          <w:sz w:val="30"/>
          <w:szCs w:val="30"/>
        </w:rPr>
        <w:t xml:space="preserve"> 1/7, Taman </w:t>
      </w:r>
      <w:proofErr w:type="spellStart"/>
      <w:r w:rsidR="004D3217" w:rsidRPr="00566CF3">
        <w:rPr>
          <w:rFonts w:ascii="Times New Roman" w:eastAsia="標楷體" w:hAnsi="Times New Roman" w:cs="Times New Roman"/>
          <w:bCs/>
          <w:sz w:val="30"/>
          <w:szCs w:val="30"/>
        </w:rPr>
        <w:t>Mutiara</w:t>
      </w:r>
      <w:proofErr w:type="spellEnd"/>
      <w:r w:rsidR="004D3217" w:rsidRPr="00566CF3">
        <w:rPr>
          <w:rFonts w:ascii="Times New Roman" w:eastAsia="標楷體" w:hAnsi="Times New Roman" w:cs="Times New Roman"/>
          <w:bCs/>
          <w:sz w:val="30"/>
          <w:szCs w:val="30"/>
        </w:rPr>
        <w:t xml:space="preserve"> Mas, </w:t>
      </w:r>
      <w:proofErr w:type="spellStart"/>
      <w:r w:rsidR="004D3217" w:rsidRPr="00566CF3">
        <w:rPr>
          <w:rFonts w:ascii="Times New Roman" w:eastAsia="標楷體" w:hAnsi="Times New Roman" w:cs="Times New Roman"/>
          <w:bCs/>
          <w:sz w:val="30"/>
          <w:szCs w:val="30"/>
        </w:rPr>
        <w:t>Skudai</w:t>
      </w:r>
      <w:proofErr w:type="spellEnd"/>
      <w:r w:rsidR="004D3217" w:rsidRPr="00566CF3">
        <w:rPr>
          <w:rFonts w:ascii="Times New Roman" w:eastAsia="標楷體" w:hAnsi="Times New Roman" w:cs="Times New Roman"/>
          <w:bCs/>
          <w:sz w:val="30"/>
          <w:szCs w:val="30"/>
        </w:rPr>
        <w:t xml:space="preserve"> </w:t>
      </w:r>
      <w:r w:rsidR="004D3217" w:rsidRPr="00566CF3">
        <w:rPr>
          <w:rFonts w:ascii="Times New Roman" w:eastAsia="標楷體" w:hAnsi="Times New Roman" w:cs="Times New Roman"/>
          <w:bCs/>
          <w:sz w:val="30"/>
          <w:szCs w:val="30"/>
        </w:rPr>
        <w:lastRenderedPageBreak/>
        <w:t>81300, Johor, Malaysia</w:t>
      </w:r>
      <w:r w:rsidR="00D5566D" w:rsidRPr="00566CF3">
        <w:rPr>
          <w:rFonts w:ascii="Times New Roman" w:eastAsia="標楷體" w:hAnsi="Times New Roman" w:cs="Times New Roman"/>
          <w:bCs/>
          <w:sz w:val="30"/>
          <w:szCs w:val="30"/>
        </w:rPr>
        <w:t>所屬</w:t>
      </w:r>
      <w:r w:rsidR="001328AD" w:rsidRPr="00566CF3">
        <w:rPr>
          <w:rFonts w:ascii="Times New Roman" w:eastAsia="標楷體" w:hAnsi="Times New Roman" w:cs="Times New Roman" w:hint="eastAsia"/>
          <w:bCs/>
          <w:sz w:val="30"/>
          <w:szCs w:val="30"/>
        </w:rPr>
        <w:t>，</w:t>
      </w:r>
      <w:r w:rsidR="001328AD" w:rsidRPr="00566CF3">
        <w:rPr>
          <w:rFonts w:ascii="Times New Roman" w:eastAsia="標楷體" w:hAnsi="Times New Roman" w:cs="Times New Roman"/>
          <w:bCs/>
          <w:sz w:val="30"/>
          <w:szCs w:val="30"/>
        </w:rPr>
        <w:t>距離新加坡機場車程約</w:t>
      </w:r>
      <w:r w:rsidR="009104DF">
        <w:rPr>
          <w:rFonts w:ascii="Times New Roman" w:eastAsia="標楷體" w:hAnsi="Times New Roman" w:cs="Times New Roman"/>
          <w:bCs/>
          <w:sz w:val="30"/>
          <w:szCs w:val="30"/>
        </w:rPr>
        <w:t>60</w:t>
      </w:r>
      <w:r w:rsidR="001328AD" w:rsidRPr="00566CF3">
        <w:rPr>
          <w:rFonts w:ascii="Times New Roman" w:eastAsia="標楷體" w:hAnsi="Times New Roman" w:cs="Times New Roman"/>
          <w:bCs/>
          <w:sz w:val="30"/>
          <w:szCs w:val="30"/>
        </w:rPr>
        <w:t>分鐘</w:t>
      </w:r>
      <w:r w:rsidR="001328AD" w:rsidRPr="00566CF3">
        <w:rPr>
          <w:rFonts w:ascii="Times New Roman" w:eastAsia="標楷體" w:hAnsi="Times New Roman" w:cs="Times New Roman" w:hint="eastAsia"/>
          <w:bCs/>
          <w:sz w:val="30"/>
          <w:szCs w:val="30"/>
        </w:rPr>
        <w:t>車程之集盛農業科技園區</w:t>
      </w:r>
      <w:r w:rsidR="001328AD" w:rsidRPr="00566CF3">
        <w:rPr>
          <w:rFonts w:ascii="Times New Roman" w:eastAsia="標楷體" w:hAnsi="Times New Roman" w:cs="Times New Roman" w:hint="eastAsia"/>
          <w:bCs/>
          <w:sz w:val="30"/>
          <w:szCs w:val="30"/>
        </w:rPr>
        <w:t>(</w:t>
      </w:r>
      <w:r w:rsidR="001328AD" w:rsidRPr="00566CF3">
        <w:rPr>
          <w:rFonts w:ascii="Times New Roman" w:eastAsia="標楷體" w:hAnsi="Times New Roman" w:cs="Times New Roman"/>
          <w:bCs/>
          <w:sz w:val="30"/>
          <w:szCs w:val="30"/>
        </w:rPr>
        <w:t xml:space="preserve">JS </w:t>
      </w:r>
      <w:proofErr w:type="spellStart"/>
      <w:r w:rsidR="001328AD" w:rsidRPr="00566CF3">
        <w:rPr>
          <w:rFonts w:ascii="Times New Roman" w:eastAsia="標楷體" w:hAnsi="Times New Roman" w:cs="Times New Roman"/>
          <w:bCs/>
          <w:sz w:val="30"/>
          <w:szCs w:val="30"/>
        </w:rPr>
        <w:t>Agri</w:t>
      </w:r>
      <w:proofErr w:type="spellEnd"/>
      <w:r w:rsidR="00566CF3" w:rsidRPr="00566CF3">
        <w:rPr>
          <w:rFonts w:ascii="Times New Roman" w:eastAsia="標楷體" w:hAnsi="Times New Roman" w:cs="Times New Roman"/>
          <w:bCs/>
          <w:sz w:val="30"/>
          <w:szCs w:val="30"/>
        </w:rPr>
        <w:t>-</w:t>
      </w:r>
      <w:r w:rsidR="001328AD" w:rsidRPr="00566CF3">
        <w:rPr>
          <w:rFonts w:ascii="Times New Roman" w:eastAsia="標楷體" w:hAnsi="Times New Roman" w:cs="Times New Roman"/>
          <w:bCs/>
          <w:sz w:val="30"/>
          <w:szCs w:val="30"/>
        </w:rPr>
        <w:t>Park</w:t>
      </w:r>
      <w:r w:rsidR="001328AD" w:rsidRPr="00566CF3">
        <w:rPr>
          <w:rFonts w:ascii="Times New Roman" w:eastAsia="標楷體" w:hAnsi="Times New Roman" w:cs="Times New Roman" w:hint="eastAsia"/>
          <w:bCs/>
          <w:sz w:val="30"/>
          <w:szCs w:val="30"/>
        </w:rPr>
        <w:t>)</w:t>
      </w:r>
      <w:r w:rsidR="00406B7F" w:rsidRPr="00566CF3">
        <w:rPr>
          <w:rFonts w:ascii="Times New Roman" w:eastAsia="標楷體" w:hAnsi="Times New Roman" w:cs="Times New Roman"/>
          <w:bCs/>
          <w:sz w:val="30"/>
          <w:szCs w:val="30"/>
        </w:rPr>
        <w:t>。</w:t>
      </w:r>
    </w:p>
    <w:tbl>
      <w:tblPr>
        <w:tblStyle w:val="a8"/>
        <w:tblW w:w="10065" w:type="dxa"/>
        <w:tblInd w:w="-998" w:type="dxa"/>
        <w:tblLook w:val="04A0" w:firstRow="1" w:lastRow="0" w:firstColumn="1" w:lastColumn="0" w:noHBand="0" w:noVBand="1"/>
      </w:tblPr>
      <w:tblGrid>
        <w:gridCol w:w="10176"/>
      </w:tblGrid>
      <w:tr w:rsidR="00581F44" w:rsidRPr="00581F44" w14:paraId="68BE3C90" w14:textId="77777777" w:rsidTr="00465805">
        <w:trPr>
          <w:trHeight w:val="383"/>
        </w:trPr>
        <w:tc>
          <w:tcPr>
            <w:tcW w:w="10065" w:type="dxa"/>
          </w:tcPr>
          <w:p w14:paraId="67E21EA3" w14:textId="79A66E88" w:rsidR="00581F44" w:rsidRPr="0041226A" w:rsidRDefault="00F2793E" w:rsidP="00581F44">
            <w:pPr>
              <w:pStyle w:val="a3"/>
              <w:spacing w:line="420" w:lineRule="exact"/>
              <w:ind w:leftChars="0" w:left="0"/>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會</w:t>
            </w:r>
            <w:r w:rsidR="00581F44" w:rsidRPr="0041226A">
              <w:rPr>
                <w:rFonts w:ascii="Times New Roman" w:eastAsia="標楷體" w:hAnsi="Times New Roman" w:cs="Times New Roman"/>
                <w:b/>
                <w:sz w:val="40"/>
                <w:szCs w:val="40"/>
              </w:rPr>
              <w:t>場配置圖</w:t>
            </w:r>
          </w:p>
        </w:tc>
      </w:tr>
      <w:tr w:rsidR="00581F44" w:rsidRPr="00581F44" w14:paraId="08CAE23D" w14:textId="77777777" w:rsidTr="00465805">
        <w:trPr>
          <w:trHeight w:val="12027"/>
        </w:trPr>
        <w:tc>
          <w:tcPr>
            <w:tcW w:w="10065" w:type="dxa"/>
          </w:tcPr>
          <w:p w14:paraId="4DBE02FD" w14:textId="1C37E963" w:rsidR="00566CF3" w:rsidRDefault="007B7971" w:rsidP="00581F44">
            <w:pPr>
              <w:pStyle w:val="a3"/>
              <w:spacing w:line="420" w:lineRule="exact"/>
              <w:ind w:leftChars="0" w:left="0"/>
              <w:jc w:val="center"/>
              <w:rPr>
                <w:rFonts w:ascii="Times New Roman" w:eastAsia="微軟正黑體" w:hAnsi="Times New Roman" w:cs="Times New Roman"/>
                <w:bCs/>
                <w:noProof/>
                <w:szCs w:val="24"/>
              </w:rPr>
            </w:pPr>
            <w:r>
              <w:rPr>
                <w:rFonts w:ascii="Times New Roman" w:eastAsia="微軟正黑體" w:hAnsi="Times New Roman" w:cs="Times New Roman"/>
                <w:bCs/>
                <w:noProof/>
                <w:szCs w:val="24"/>
              </w:rPr>
              <w:drawing>
                <wp:anchor distT="0" distB="0" distL="114300" distR="114300" simplePos="0" relativeHeight="251658240" behindDoc="0" locked="0" layoutInCell="1" allowOverlap="1" wp14:anchorId="7956200B" wp14:editId="657FC693">
                  <wp:simplePos x="0" y="0"/>
                  <wp:positionH relativeFrom="column">
                    <wp:posOffset>3175</wp:posOffset>
                  </wp:positionH>
                  <wp:positionV relativeFrom="paragraph">
                    <wp:posOffset>0</wp:posOffset>
                  </wp:positionV>
                  <wp:extent cx="6315710" cy="6468110"/>
                  <wp:effectExtent l="0" t="0" r="889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5710" cy="6468110"/>
                          </a:xfrm>
                          <a:prstGeom prst="rect">
                            <a:avLst/>
                          </a:prstGeom>
                          <a:noFill/>
                        </pic:spPr>
                      </pic:pic>
                    </a:graphicData>
                  </a:graphic>
                </wp:anchor>
              </w:drawing>
            </w:r>
          </w:p>
          <w:p w14:paraId="7F995ADF" w14:textId="77777777" w:rsidR="001B3B36" w:rsidRDefault="001B3B36" w:rsidP="00581F44">
            <w:pPr>
              <w:pStyle w:val="a3"/>
              <w:spacing w:line="420" w:lineRule="exact"/>
              <w:ind w:leftChars="0" w:left="0"/>
              <w:jc w:val="center"/>
              <w:rPr>
                <w:rFonts w:ascii="Times New Roman" w:eastAsia="標楷體" w:hAnsi="Times New Roman" w:cs="Times New Roman"/>
                <w:b/>
                <w:sz w:val="36"/>
                <w:szCs w:val="36"/>
              </w:rPr>
            </w:pPr>
          </w:p>
          <w:p w14:paraId="652648FC" w14:textId="55FC9655" w:rsidR="00581F44" w:rsidRPr="001B3B36" w:rsidRDefault="00581F44" w:rsidP="00581F44">
            <w:pPr>
              <w:pStyle w:val="a3"/>
              <w:spacing w:line="420" w:lineRule="exact"/>
              <w:ind w:leftChars="0" w:left="0"/>
              <w:jc w:val="center"/>
              <w:rPr>
                <w:rFonts w:ascii="Times New Roman" w:eastAsia="微軟正黑體" w:hAnsi="Times New Roman" w:cs="Times New Roman"/>
                <w:b/>
                <w:sz w:val="44"/>
                <w:szCs w:val="44"/>
              </w:rPr>
            </w:pPr>
            <w:r w:rsidRPr="001B3B36">
              <w:rPr>
                <w:rFonts w:ascii="Times New Roman" w:eastAsia="標楷體" w:hAnsi="Times New Roman" w:cs="Times New Roman" w:hint="eastAsia"/>
                <w:b/>
                <w:sz w:val="44"/>
                <w:szCs w:val="44"/>
              </w:rPr>
              <w:t>集盛農業科技園區</w:t>
            </w:r>
            <w:r w:rsidR="00566CF3" w:rsidRPr="001B3B36">
              <w:rPr>
                <w:rFonts w:ascii="Times New Roman" w:eastAsia="標楷體" w:hAnsi="Times New Roman" w:cs="Times New Roman" w:hint="eastAsia"/>
                <w:b/>
                <w:sz w:val="44"/>
                <w:szCs w:val="44"/>
              </w:rPr>
              <w:t>(</w:t>
            </w:r>
            <w:r w:rsidR="00566CF3" w:rsidRPr="001B3B36">
              <w:rPr>
                <w:rFonts w:ascii="Times New Roman" w:eastAsia="標楷體" w:hAnsi="Times New Roman" w:cs="Times New Roman"/>
                <w:b/>
                <w:sz w:val="44"/>
                <w:szCs w:val="44"/>
              </w:rPr>
              <w:t xml:space="preserve">JS </w:t>
            </w:r>
            <w:proofErr w:type="spellStart"/>
            <w:r w:rsidR="00566CF3" w:rsidRPr="001B3B36">
              <w:rPr>
                <w:rFonts w:ascii="Times New Roman" w:eastAsia="標楷體" w:hAnsi="Times New Roman" w:cs="Times New Roman"/>
                <w:b/>
                <w:sz w:val="44"/>
                <w:szCs w:val="44"/>
              </w:rPr>
              <w:t>Agri</w:t>
            </w:r>
            <w:proofErr w:type="spellEnd"/>
            <w:r w:rsidR="00566CF3" w:rsidRPr="001B3B36">
              <w:rPr>
                <w:rFonts w:ascii="Times New Roman" w:eastAsia="標楷體" w:hAnsi="Times New Roman" w:cs="Times New Roman"/>
                <w:b/>
                <w:sz w:val="44"/>
                <w:szCs w:val="44"/>
              </w:rPr>
              <w:t>-Park</w:t>
            </w:r>
            <w:r w:rsidR="00566CF3" w:rsidRPr="001B3B36">
              <w:rPr>
                <w:rFonts w:ascii="Times New Roman" w:eastAsia="標楷體" w:hAnsi="Times New Roman" w:cs="Times New Roman" w:hint="eastAsia"/>
                <w:b/>
                <w:sz w:val="44"/>
                <w:szCs w:val="44"/>
              </w:rPr>
              <w:t>)</w:t>
            </w:r>
            <w:r w:rsidR="009D0E76">
              <w:rPr>
                <w:rFonts w:ascii="Times New Roman" w:eastAsia="標楷體" w:hAnsi="Times New Roman" w:cs="Times New Roman" w:hint="eastAsia"/>
                <w:b/>
                <w:sz w:val="44"/>
                <w:szCs w:val="44"/>
              </w:rPr>
              <w:t>配置圖</w:t>
            </w:r>
          </w:p>
        </w:tc>
      </w:tr>
    </w:tbl>
    <w:p w14:paraId="318FE9B1" w14:textId="2F251F78" w:rsidR="0041226A" w:rsidRDefault="0041226A" w:rsidP="00465805">
      <w:pPr>
        <w:spacing w:line="420" w:lineRule="exact"/>
        <w:jc w:val="both"/>
        <w:rPr>
          <w:rFonts w:ascii="Times New Roman" w:eastAsia="微軟正黑體" w:hAnsi="Times New Roman" w:cs="Times New Roman"/>
          <w:bCs/>
          <w:szCs w:val="24"/>
        </w:rPr>
      </w:pPr>
    </w:p>
    <w:p w14:paraId="3F40C303" w14:textId="39516607" w:rsidR="00566CF3" w:rsidRDefault="00566CF3" w:rsidP="00566CF3">
      <w:pPr>
        <w:pStyle w:val="a3"/>
        <w:numPr>
          <w:ilvl w:val="0"/>
          <w:numId w:val="1"/>
        </w:numPr>
        <w:spacing w:line="420" w:lineRule="exact"/>
        <w:ind w:leftChars="0" w:left="482"/>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lastRenderedPageBreak/>
        <w:t>展售會</w:t>
      </w:r>
      <w:r w:rsidR="00F2793E">
        <w:rPr>
          <w:rFonts w:ascii="Times New Roman" w:eastAsia="標楷體" w:hAnsi="Times New Roman" w:cs="Times New Roman" w:hint="eastAsia"/>
          <w:b/>
          <w:sz w:val="32"/>
          <w:szCs w:val="32"/>
        </w:rPr>
        <w:t>期間</w:t>
      </w:r>
      <w:r w:rsidR="000A2A56">
        <w:rPr>
          <w:rFonts w:ascii="Times New Roman" w:eastAsia="標楷體" w:hAnsi="Times New Roman" w:cs="Times New Roman" w:hint="eastAsia"/>
          <w:b/>
          <w:sz w:val="32"/>
          <w:szCs w:val="32"/>
        </w:rPr>
        <w:t>現場</w:t>
      </w:r>
      <w:r>
        <w:rPr>
          <w:rFonts w:ascii="Times New Roman" w:eastAsia="標楷體" w:hAnsi="Times New Roman" w:cs="Times New Roman" w:hint="eastAsia"/>
          <w:b/>
          <w:sz w:val="32"/>
          <w:szCs w:val="32"/>
        </w:rPr>
        <w:t>技術服務</w:t>
      </w:r>
      <w:r>
        <w:rPr>
          <w:rFonts w:ascii="Times New Roman" w:eastAsia="標楷體" w:hAnsi="Times New Roman" w:cs="Times New Roman" w:hint="eastAsia"/>
          <w:b/>
          <w:sz w:val="32"/>
          <w:szCs w:val="32"/>
        </w:rPr>
        <w:t>:</w:t>
      </w:r>
    </w:p>
    <w:p w14:paraId="5A36C9F0" w14:textId="05F1AA1D" w:rsidR="00566CF3" w:rsidRPr="0068743D" w:rsidRDefault="00566CF3" w:rsidP="00566CF3">
      <w:pPr>
        <w:pStyle w:val="a3"/>
        <w:numPr>
          <w:ilvl w:val="0"/>
          <w:numId w:val="23"/>
        </w:numPr>
        <w:spacing w:line="420" w:lineRule="exact"/>
        <w:ind w:leftChars="0"/>
        <w:jc w:val="both"/>
        <w:rPr>
          <w:rFonts w:ascii="Times New Roman" w:eastAsia="標楷體" w:hAnsi="Times New Roman" w:cs="Times New Roman"/>
          <w:bCs/>
          <w:sz w:val="32"/>
          <w:szCs w:val="32"/>
        </w:rPr>
      </w:pPr>
      <w:r w:rsidRPr="0068743D">
        <w:rPr>
          <w:rFonts w:ascii="Times New Roman" w:eastAsia="標楷體" w:hAnsi="Times New Roman" w:cs="Times New Roman" w:hint="eastAsia"/>
          <w:bCs/>
          <w:sz w:val="32"/>
          <w:szCs w:val="32"/>
        </w:rPr>
        <w:t>由台灣農</w:t>
      </w:r>
      <w:r w:rsidRPr="009104DF">
        <w:rPr>
          <w:rFonts w:ascii="Times New Roman" w:eastAsia="標楷體" w:hAnsi="Times New Roman" w:cs="Times New Roman" w:hint="eastAsia"/>
          <w:bCs/>
          <w:sz w:val="32"/>
          <w:szCs w:val="32"/>
        </w:rPr>
        <w:t>、</w:t>
      </w:r>
      <w:r w:rsidRPr="0068743D">
        <w:rPr>
          <w:rFonts w:ascii="Times New Roman" w:eastAsia="標楷體" w:hAnsi="Times New Roman" w:cs="Times New Roman" w:hint="eastAsia"/>
          <w:bCs/>
          <w:sz w:val="32"/>
          <w:szCs w:val="32"/>
        </w:rPr>
        <w:t>漁</w:t>
      </w:r>
      <w:r w:rsidR="0068743D" w:rsidRPr="0068743D">
        <w:rPr>
          <w:rFonts w:ascii="Times New Roman" w:eastAsia="標楷體" w:hAnsi="Times New Roman" w:cs="Times New Roman" w:hint="eastAsia"/>
          <w:bCs/>
          <w:sz w:val="32"/>
          <w:szCs w:val="32"/>
        </w:rPr>
        <w:t>、畜產三類專家提供</w:t>
      </w:r>
      <w:r w:rsidR="000A2A56">
        <w:rPr>
          <w:rFonts w:ascii="Times New Roman" w:eastAsia="標楷體" w:hAnsi="Times New Roman" w:cs="Times New Roman" w:hint="eastAsia"/>
          <w:bCs/>
          <w:sz w:val="32"/>
          <w:szCs w:val="32"/>
        </w:rPr>
        <w:t>現場</w:t>
      </w:r>
      <w:r w:rsidR="0068743D" w:rsidRPr="0068743D">
        <w:rPr>
          <w:rFonts w:ascii="Times New Roman" w:eastAsia="標楷體" w:hAnsi="Times New Roman" w:cs="Times New Roman" w:hint="eastAsia"/>
          <w:bCs/>
          <w:sz w:val="32"/>
          <w:szCs w:val="32"/>
        </w:rPr>
        <w:t>技術諮詢</w:t>
      </w:r>
      <w:r w:rsidR="0068743D" w:rsidRPr="0068743D">
        <w:rPr>
          <w:rFonts w:ascii="微軟正黑體" w:eastAsia="微軟正黑體" w:hAnsi="微軟正黑體" w:cs="Times New Roman" w:hint="eastAsia"/>
          <w:bCs/>
          <w:sz w:val="32"/>
          <w:szCs w:val="32"/>
        </w:rPr>
        <w:t>。</w:t>
      </w:r>
    </w:p>
    <w:p w14:paraId="7D590135" w14:textId="10DB957C" w:rsidR="0068743D" w:rsidRPr="0068743D" w:rsidRDefault="0068743D" w:rsidP="00566CF3">
      <w:pPr>
        <w:pStyle w:val="a3"/>
        <w:numPr>
          <w:ilvl w:val="0"/>
          <w:numId w:val="23"/>
        </w:numPr>
        <w:spacing w:line="420" w:lineRule="exact"/>
        <w:ind w:leftChars="0"/>
        <w:jc w:val="both"/>
        <w:rPr>
          <w:rFonts w:ascii="Times New Roman" w:eastAsia="標楷體" w:hAnsi="Times New Roman" w:cs="Times New Roman"/>
          <w:bCs/>
          <w:sz w:val="32"/>
          <w:szCs w:val="32"/>
        </w:rPr>
      </w:pPr>
      <w:r>
        <w:rPr>
          <w:rFonts w:ascii="Times New Roman" w:eastAsia="標楷體" w:hAnsi="Times New Roman" w:cs="Times New Roman" w:hint="eastAsia"/>
          <w:bCs/>
          <w:sz w:val="32"/>
          <w:szCs w:val="32"/>
        </w:rPr>
        <w:t>每日上</w:t>
      </w:r>
      <w:r w:rsidR="009104DF" w:rsidRPr="009104DF">
        <w:rPr>
          <w:rFonts w:ascii="Times New Roman" w:eastAsia="標楷體" w:hAnsi="Times New Roman" w:cs="Times New Roman" w:hint="eastAsia"/>
          <w:bCs/>
          <w:sz w:val="32"/>
          <w:szCs w:val="32"/>
        </w:rPr>
        <w:t>、</w:t>
      </w:r>
      <w:r>
        <w:rPr>
          <w:rFonts w:ascii="Times New Roman" w:eastAsia="標楷體" w:hAnsi="Times New Roman" w:cs="Times New Roman" w:hint="eastAsia"/>
          <w:bCs/>
          <w:sz w:val="32"/>
          <w:szCs w:val="32"/>
        </w:rPr>
        <w:t>下午各有一場農業技術專題演講</w:t>
      </w:r>
      <w:r w:rsidRPr="0068743D">
        <w:rPr>
          <w:rFonts w:ascii="Times New Roman" w:eastAsia="標楷體" w:hAnsi="Times New Roman" w:cs="Times New Roman" w:hint="eastAsia"/>
          <w:bCs/>
          <w:sz w:val="32"/>
          <w:szCs w:val="32"/>
        </w:rPr>
        <w:t>。</w:t>
      </w:r>
    </w:p>
    <w:p w14:paraId="663956F0" w14:textId="5C5B8D18" w:rsidR="006E6C0E" w:rsidRPr="00566CF3" w:rsidRDefault="00406B7F" w:rsidP="00566CF3">
      <w:pPr>
        <w:pStyle w:val="a3"/>
        <w:numPr>
          <w:ilvl w:val="0"/>
          <w:numId w:val="1"/>
        </w:numPr>
        <w:spacing w:line="420" w:lineRule="exact"/>
        <w:ind w:leftChars="0" w:left="482"/>
        <w:jc w:val="both"/>
        <w:rPr>
          <w:rFonts w:ascii="Times New Roman" w:eastAsia="標楷體" w:hAnsi="Times New Roman" w:cs="Times New Roman"/>
          <w:b/>
          <w:sz w:val="32"/>
          <w:szCs w:val="32"/>
        </w:rPr>
      </w:pPr>
      <w:r w:rsidRPr="00566CF3">
        <w:rPr>
          <w:rFonts w:ascii="Times New Roman" w:eastAsia="標楷體" w:hAnsi="Times New Roman" w:cs="Times New Roman" w:hint="eastAsia"/>
          <w:b/>
          <w:sz w:val="32"/>
          <w:szCs w:val="32"/>
        </w:rPr>
        <w:t>參展資格</w:t>
      </w:r>
      <w:r w:rsidR="001953D2" w:rsidRPr="00566CF3">
        <w:rPr>
          <w:rFonts w:ascii="Times New Roman" w:eastAsia="標楷體" w:hAnsi="Times New Roman" w:cs="Times New Roman"/>
          <w:b/>
          <w:sz w:val="32"/>
          <w:szCs w:val="32"/>
        </w:rPr>
        <w:t>:</w:t>
      </w:r>
    </w:p>
    <w:p w14:paraId="7D7D43C3" w14:textId="17F10B71" w:rsidR="001953D2" w:rsidRPr="00A658EB" w:rsidRDefault="00096740" w:rsidP="00A658EB">
      <w:pPr>
        <w:pStyle w:val="a3"/>
        <w:spacing w:line="420" w:lineRule="exact"/>
        <w:jc w:val="both"/>
        <w:rPr>
          <w:rFonts w:ascii="標楷體" w:eastAsia="標楷體" w:hAnsi="標楷體" w:cs="Times New Roman"/>
          <w:b/>
          <w:bCs/>
          <w:sz w:val="32"/>
          <w:szCs w:val="32"/>
        </w:rPr>
      </w:pPr>
      <w:r w:rsidRPr="00566CF3">
        <w:rPr>
          <w:rFonts w:ascii="標楷體" w:eastAsia="標楷體" w:hAnsi="標楷體" w:cs="Times New Roman" w:hint="eastAsia"/>
          <w:bCs/>
          <w:sz w:val="32"/>
          <w:szCs w:val="32"/>
        </w:rPr>
        <w:t>在</w:t>
      </w:r>
      <w:r w:rsidR="001953D2" w:rsidRPr="00566CF3">
        <w:rPr>
          <w:rFonts w:ascii="標楷體" w:eastAsia="標楷體" w:hAnsi="標楷體" w:cs="Times New Roman"/>
          <w:bCs/>
          <w:sz w:val="32"/>
          <w:szCs w:val="32"/>
        </w:rPr>
        <w:t>中華民國</w:t>
      </w:r>
      <w:r w:rsidR="00F2793E">
        <w:rPr>
          <w:rFonts w:ascii="標楷體" w:eastAsia="標楷體" w:hAnsi="標楷體" w:cs="Times New Roman" w:hint="eastAsia"/>
          <w:bCs/>
          <w:sz w:val="32"/>
          <w:szCs w:val="32"/>
        </w:rPr>
        <w:t>或馬來西亞等地</w:t>
      </w:r>
      <w:r w:rsidR="001953D2" w:rsidRPr="00566CF3">
        <w:rPr>
          <w:rFonts w:ascii="標楷體" w:eastAsia="標楷體" w:hAnsi="標楷體" w:cs="Times New Roman"/>
          <w:bCs/>
          <w:sz w:val="32"/>
          <w:szCs w:val="32"/>
        </w:rPr>
        <w:t>合法立案之</w:t>
      </w:r>
      <w:r w:rsidR="00C46114" w:rsidRPr="00566CF3">
        <w:rPr>
          <w:rFonts w:ascii="標楷體" w:eastAsia="標楷體" w:hAnsi="標楷體" w:cs="Times New Roman" w:hint="eastAsia"/>
          <w:bCs/>
          <w:sz w:val="32"/>
          <w:szCs w:val="32"/>
        </w:rPr>
        <w:t>農、林、漁、牧業</w:t>
      </w:r>
      <w:r w:rsidR="000A2A56">
        <w:rPr>
          <w:rFonts w:ascii="標楷體" w:eastAsia="標楷體" w:hAnsi="標楷體" w:cs="Times New Roman" w:hint="eastAsia"/>
          <w:bCs/>
          <w:sz w:val="32"/>
          <w:szCs w:val="32"/>
        </w:rPr>
        <w:t>及相關</w:t>
      </w:r>
      <w:r w:rsidR="00C46114" w:rsidRPr="00566CF3">
        <w:rPr>
          <w:rFonts w:ascii="標楷體" w:eastAsia="標楷體" w:hAnsi="標楷體" w:cs="Times New Roman" w:hint="eastAsia"/>
          <w:bCs/>
          <w:sz w:val="32"/>
          <w:szCs w:val="32"/>
        </w:rPr>
        <w:t>設施</w:t>
      </w:r>
      <w:r w:rsidR="00BC343B" w:rsidRPr="0041604F">
        <w:rPr>
          <w:rFonts w:ascii="標楷體" w:eastAsia="標楷體" w:hAnsi="標楷體" w:cs="Times New Roman" w:hint="eastAsia"/>
          <w:bCs/>
          <w:sz w:val="32"/>
          <w:szCs w:val="32"/>
        </w:rPr>
        <w:t>、</w:t>
      </w:r>
      <w:r w:rsidR="00C46114" w:rsidRPr="00566CF3">
        <w:rPr>
          <w:rFonts w:ascii="標楷體" w:eastAsia="標楷體" w:hAnsi="標楷體" w:cs="Times New Roman" w:hint="eastAsia"/>
          <w:bCs/>
          <w:sz w:val="32"/>
          <w:szCs w:val="32"/>
        </w:rPr>
        <w:t>設備</w:t>
      </w:r>
      <w:r w:rsidR="00BC343B">
        <w:rPr>
          <w:rFonts w:ascii="標楷體" w:eastAsia="標楷體" w:hAnsi="標楷體" w:cs="Times New Roman" w:hint="eastAsia"/>
          <w:bCs/>
          <w:sz w:val="32"/>
          <w:szCs w:val="32"/>
        </w:rPr>
        <w:t>與資材</w:t>
      </w:r>
      <w:r w:rsidR="001953D2" w:rsidRPr="00566CF3">
        <w:rPr>
          <w:rFonts w:ascii="標楷體" w:eastAsia="標楷體" w:hAnsi="標楷體" w:cs="Times New Roman"/>
          <w:bCs/>
          <w:sz w:val="32"/>
          <w:szCs w:val="32"/>
        </w:rPr>
        <w:t>企業</w:t>
      </w:r>
      <w:r w:rsidR="000A2A56">
        <w:rPr>
          <w:rFonts w:ascii="標楷體" w:eastAsia="標楷體" w:hAnsi="標楷體" w:cs="Times New Roman" w:hint="eastAsia"/>
          <w:bCs/>
          <w:sz w:val="32"/>
          <w:szCs w:val="32"/>
        </w:rPr>
        <w:t>等</w:t>
      </w:r>
      <w:r w:rsidR="00232552" w:rsidRPr="00566CF3">
        <w:rPr>
          <w:rFonts w:ascii="標楷體" w:eastAsia="標楷體" w:hAnsi="標楷體" w:cs="Times New Roman" w:hint="eastAsia"/>
          <w:bCs/>
          <w:sz w:val="32"/>
          <w:szCs w:val="32"/>
        </w:rPr>
        <w:t>。</w:t>
      </w:r>
    </w:p>
    <w:p w14:paraId="499D8900" w14:textId="77777777" w:rsidR="004D3217" w:rsidRPr="00E86014" w:rsidRDefault="00406B7F" w:rsidP="00E86014">
      <w:pPr>
        <w:pStyle w:val="a3"/>
        <w:numPr>
          <w:ilvl w:val="0"/>
          <w:numId w:val="1"/>
        </w:numPr>
        <w:spacing w:line="420" w:lineRule="exact"/>
        <w:ind w:leftChars="0" w:left="482"/>
        <w:jc w:val="both"/>
        <w:rPr>
          <w:rFonts w:ascii="Times New Roman" w:eastAsia="標楷體" w:hAnsi="Times New Roman" w:cs="Times New Roman"/>
          <w:b/>
          <w:sz w:val="32"/>
          <w:szCs w:val="32"/>
        </w:rPr>
      </w:pPr>
      <w:r w:rsidRPr="00E86014">
        <w:rPr>
          <w:rFonts w:ascii="Times New Roman" w:eastAsia="標楷體" w:hAnsi="Times New Roman" w:cs="Times New Roman" w:hint="eastAsia"/>
          <w:b/>
          <w:sz w:val="32"/>
          <w:szCs w:val="32"/>
        </w:rPr>
        <w:t>參展商品</w:t>
      </w:r>
    </w:p>
    <w:p w14:paraId="3B9D93E6" w14:textId="7513ECA6" w:rsidR="006E6C0E" w:rsidRPr="00E86014" w:rsidRDefault="000A2A56" w:rsidP="00096740">
      <w:pPr>
        <w:pStyle w:val="a3"/>
        <w:spacing w:line="420" w:lineRule="exact"/>
        <w:ind w:leftChars="250" w:left="600"/>
        <w:jc w:val="both"/>
        <w:rPr>
          <w:rFonts w:ascii="標楷體" w:eastAsia="標楷體" w:hAnsi="標楷體"/>
          <w:b/>
          <w:bCs/>
          <w:sz w:val="32"/>
          <w:szCs w:val="32"/>
        </w:rPr>
      </w:pPr>
      <w:r w:rsidRPr="00E86014">
        <w:rPr>
          <w:rFonts w:ascii="新細明體" w:eastAsia="新細明體" w:hAnsi="新細明體" w:cs="新細明體" w:hint="eastAsia"/>
          <w:b/>
          <w:bCs/>
          <w:sz w:val="32"/>
          <w:szCs w:val="32"/>
        </w:rPr>
        <w:t>①</w:t>
      </w:r>
      <w:r w:rsidR="0074274D" w:rsidRPr="00E86014">
        <w:rPr>
          <w:rFonts w:ascii="標楷體" w:eastAsia="標楷體" w:hAnsi="標楷體" w:hint="eastAsia"/>
          <w:b/>
          <w:bCs/>
          <w:sz w:val="32"/>
          <w:szCs w:val="32"/>
        </w:rPr>
        <w:t>農業器具、設備與動力機械</w:t>
      </w:r>
      <w:r w:rsidR="004D3217" w:rsidRPr="00E86014">
        <w:rPr>
          <w:rFonts w:ascii="標楷體" w:eastAsia="標楷體" w:hAnsi="標楷體" w:hint="eastAsia"/>
          <w:b/>
          <w:bCs/>
          <w:sz w:val="32"/>
          <w:szCs w:val="32"/>
        </w:rPr>
        <w:t>:</w:t>
      </w:r>
    </w:p>
    <w:p w14:paraId="273FC2A9" w14:textId="02627776" w:rsidR="0074274D" w:rsidRDefault="006E6C0E" w:rsidP="006E145B">
      <w:pPr>
        <w:pStyle w:val="a3"/>
        <w:spacing w:line="420" w:lineRule="exact"/>
        <w:ind w:leftChars="250" w:left="600"/>
        <w:jc w:val="both"/>
        <w:rPr>
          <w:rFonts w:ascii="標楷體" w:eastAsia="標楷體" w:hAnsi="標楷體"/>
          <w:bCs/>
          <w:sz w:val="32"/>
          <w:szCs w:val="32"/>
        </w:rPr>
      </w:pPr>
      <w:r w:rsidRPr="0068743D">
        <w:rPr>
          <w:rFonts w:ascii="標楷體" w:eastAsia="標楷體" w:hAnsi="標楷體" w:hint="eastAsia"/>
          <w:bCs/>
          <w:sz w:val="32"/>
          <w:szCs w:val="32"/>
        </w:rPr>
        <w:t>用於農業</w:t>
      </w:r>
      <w:r w:rsidR="001F2CEE" w:rsidRPr="0068743D">
        <w:rPr>
          <w:rFonts w:ascii="標楷體" w:eastAsia="標楷體" w:hAnsi="標楷體" w:hint="eastAsia"/>
          <w:bCs/>
          <w:sz w:val="32"/>
          <w:szCs w:val="32"/>
        </w:rPr>
        <w:t>、林業</w:t>
      </w:r>
      <w:r w:rsidRPr="0068743D">
        <w:rPr>
          <w:rFonts w:ascii="標楷體" w:eastAsia="標楷體" w:hAnsi="標楷體" w:hint="eastAsia"/>
          <w:bCs/>
          <w:sz w:val="32"/>
          <w:szCs w:val="32"/>
        </w:rPr>
        <w:t>、</w:t>
      </w:r>
      <w:r w:rsidR="001F2CEE" w:rsidRPr="0068743D">
        <w:rPr>
          <w:rFonts w:ascii="標楷體" w:eastAsia="標楷體" w:hAnsi="標楷體" w:hint="eastAsia"/>
          <w:bCs/>
          <w:sz w:val="32"/>
          <w:szCs w:val="32"/>
        </w:rPr>
        <w:t>漁業</w:t>
      </w:r>
      <w:r w:rsidRPr="0068743D">
        <w:rPr>
          <w:rFonts w:ascii="標楷體" w:eastAsia="標楷體" w:hAnsi="標楷體" w:hint="eastAsia"/>
          <w:bCs/>
          <w:sz w:val="32"/>
          <w:szCs w:val="32"/>
        </w:rPr>
        <w:t>和</w:t>
      </w:r>
      <w:r w:rsidR="001F2CEE" w:rsidRPr="0068743D">
        <w:rPr>
          <w:rFonts w:ascii="標楷體" w:eastAsia="標楷體" w:hAnsi="標楷體" w:hint="eastAsia"/>
          <w:bCs/>
          <w:sz w:val="32"/>
          <w:szCs w:val="32"/>
        </w:rPr>
        <w:t>畜牧業</w:t>
      </w:r>
      <w:r w:rsidR="00163C9A">
        <w:rPr>
          <w:rFonts w:ascii="標楷體" w:eastAsia="標楷體" w:hAnsi="標楷體" w:hint="eastAsia"/>
          <w:bCs/>
          <w:sz w:val="32"/>
          <w:szCs w:val="32"/>
        </w:rPr>
        <w:t>等各式</w:t>
      </w:r>
      <w:r w:rsidR="0074274D" w:rsidRPr="0068743D">
        <w:rPr>
          <w:rFonts w:ascii="標楷體" w:eastAsia="標楷體" w:hAnsi="標楷體" w:hint="eastAsia"/>
          <w:bCs/>
          <w:sz w:val="32"/>
          <w:szCs w:val="32"/>
        </w:rPr>
        <w:t>器具、設備及</w:t>
      </w:r>
      <w:r w:rsidRPr="0068743D">
        <w:rPr>
          <w:rFonts w:ascii="標楷體" w:eastAsia="標楷體" w:hAnsi="標楷體" w:hint="eastAsia"/>
          <w:bCs/>
          <w:sz w:val="32"/>
          <w:szCs w:val="32"/>
        </w:rPr>
        <w:t>動力機械</w:t>
      </w:r>
      <w:r w:rsidR="00B1371C" w:rsidRPr="0068743D">
        <w:rPr>
          <w:rFonts w:ascii="標楷體" w:eastAsia="標楷體" w:hAnsi="標楷體" w:hint="eastAsia"/>
          <w:bCs/>
          <w:sz w:val="32"/>
          <w:szCs w:val="32"/>
        </w:rPr>
        <w:t>。</w:t>
      </w:r>
    </w:p>
    <w:p w14:paraId="2F8D628E" w14:textId="0D74C9F5" w:rsidR="000A2A56" w:rsidRPr="00E86014" w:rsidRDefault="000A2A56" w:rsidP="006E145B">
      <w:pPr>
        <w:pStyle w:val="a3"/>
        <w:spacing w:line="420" w:lineRule="exact"/>
        <w:ind w:leftChars="250" w:left="600"/>
        <w:jc w:val="both"/>
        <w:rPr>
          <w:rFonts w:ascii="標楷體" w:eastAsia="標楷體" w:hAnsi="標楷體"/>
          <w:b/>
          <w:bCs/>
          <w:sz w:val="32"/>
          <w:szCs w:val="32"/>
        </w:rPr>
      </w:pPr>
      <w:r w:rsidRPr="00E86014">
        <w:rPr>
          <w:rFonts w:ascii="新細明體" w:eastAsia="新細明體" w:hAnsi="新細明體" w:cs="新細明體" w:hint="eastAsia"/>
          <w:b/>
          <w:bCs/>
          <w:sz w:val="32"/>
          <w:szCs w:val="32"/>
        </w:rPr>
        <w:t>②</w:t>
      </w:r>
      <w:r w:rsidRPr="00E86014">
        <w:rPr>
          <w:rFonts w:ascii="標楷體" w:eastAsia="標楷體" w:hAnsi="標楷體" w:hint="eastAsia"/>
          <w:b/>
          <w:bCs/>
          <w:sz w:val="32"/>
          <w:szCs w:val="32"/>
        </w:rPr>
        <w:t>智慧農業設施:</w:t>
      </w:r>
    </w:p>
    <w:p w14:paraId="54747FE3" w14:textId="2CC5BBB3" w:rsidR="000A2A56" w:rsidRPr="000A2A56" w:rsidRDefault="000A2A56" w:rsidP="006E145B">
      <w:pPr>
        <w:pStyle w:val="a3"/>
        <w:spacing w:line="420" w:lineRule="exact"/>
        <w:ind w:leftChars="250" w:left="600"/>
        <w:jc w:val="both"/>
        <w:rPr>
          <w:rFonts w:ascii="標楷體" w:eastAsia="標楷體" w:hAnsi="標楷體"/>
          <w:bCs/>
          <w:sz w:val="32"/>
          <w:szCs w:val="32"/>
        </w:rPr>
      </w:pPr>
      <w:r w:rsidRPr="000A2A56">
        <w:rPr>
          <w:rFonts w:ascii="標楷體" w:eastAsia="標楷體" w:hAnsi="標楷體" w:hint="eastAsia"/>
          <w:bCs/>
          <w:sz w:val="32"/>
          <w:szCs w:val="32"/>
        </w:rPr>
        <w:t>人工智慧溫室</w:t>
      </w:r>
      <w:bookmarkStart w:id="0" w:name="_Hlk14069579"/>
      <w:r w:rsidRPr="000A2A56">
        <w:rPr>
          <w:rFonts w:ascii="標楷體" w:eastAsia="標楷體" w:hAnsi="標楷體" w:hint="eastAsia"/>
          <w:bCs/>
          <w:sz w:val="32"/>
          <w:szCs w:val="32"/>
        </w:rPr>
        <w:t>、</w:t>
      </w:r>
      <w:bookmarkEnd w:id="0"/>
      <w:r w:rsidRPr="000A2A56">
        <w:rPr>
          <w:rFonts w:ascii="標楷體" w:eastAsia="標楷體" w:hAnsi="標楷體" w:hint="eastAsia"/>
          <w:bCs/>
          <w:sz w:val="32"/>
          <w:szCs w:val="32"/>
        </w:rPr>
        <w:t>環境控制系統、無人機、太陽能系統等</w:t>
      </w:r>
      <w:r w:rsidR="002F61F3" w:rsidRPr="002F61F3">
        <w:rPr>
          <w:rFonts w:ascii="標楷體" w:eastAsia="標楷體" w:hAnsi="標楷體" w:hint="eastAsia"/>
          <w:bCs/>
          <w:sz w:val="32"/>
          <w:szCs w:val="32"/>
        </w:rPr>
        <w:t>。</w:t>
      </w:r>
    </w:p>
    <w:p w14:paraId="5685F098" w14:textId="5C64B835" w:rsidR="000A2A56" w:rsidRPr="00E86014" w:rsidRDefault="000A2A56" w:rsidP="000A2A56">
      <w:pPr>
        <w:pStyle w:val="a3"/>
        <w:spacing w:line="420" w:lineRule="exact"/>
        <w:ind w:leftChars="250" w:left="600"/>
        <w:jc w:val="both"/>
        <w:rPr>
          <w:rFonts w:ascii="標楷體" w:eastAsia="標楷體" w:hAnsi="標楷體" w:cs="新細明體"/>
          <w:b/>
          <w:bCs/>
          <w:sz w:val="32"/>
          <w:szCs w:val="32"/>
        </w:rPr>
      </w:pPr>
      <w:r w:rsidRPr="00E86014">
        <w:rPr>
          <w:rFonts w:ascii="新細明體" w:eastAsia="新細明體" w:hAnsi="新細明體" w:cs="新細明體" w:hint="eastAsia"/>
          <w:b/>
          <w:bCs/>
          <w:sz w:val="32"/>
          <w:szCs w:val="32"/>
        </w:rPr>
        <w:t>③</w:t>
      </w:r>
      <w:r w:rsidRPr="00E86014">
        <w:rPr>
          <w:rFonts w:ascii="標楷體" w:eastAsia="標楷體" w:hAnsi="標楷體" w:cs="新細明體" w:hint="eastAsia"/>
          <w:b/>
          <w:bCs/>
          <w:sz w:val="32"/>
          <w:szCs w:val="32"/>
        </w:rPr>
        <w:t>畜牧及水產養殖設備及資材</w:t>
      </w:r>
    </w:p>
    <w:p w14:paraId="541B9AA5" w14:textId="2E4B39BC" w:rsidR="00096740" w:rsidRPr="000A2A56" w:rsidRDefault="000A2A56" w:rsidP="000A2A56">
      <w:pPr>
        <w:pStyle w:val="a3"/>
        <w:spacing w:line="420" w:lineRule="exact"/>
        <w:ind w:leftChars="250" w:left="600"/>
        <w:jc w:val="both"/>
        <w:rPr>
          <w:rFonts w:ascii="標楷體" w:eastAsia="標楷體" w:hAnsi="標楷體" w:cs="新細明體"/>
          <w:b/>
          <w:bCs/>
          <w:sz w:val="32"/>
          <w:szCs w:val="32"/>
        </w:rPr>
      </w:pPr>
      <w:r w:rsidRPr="000A2A56">
        <w:rPr>
          <w:rFonts w:ascii="新細明體" w:eastAsia="新細明體" w:hAnsi="新細明體" w:cs="新細明體" w:hint="eastAsia"/>
          <w:b/>
          <w:bCs/>
          <w:sz w:val="32"/>
          <w:szCs w:val="32"/>
        </w:rPr>
        <w:t>④</w:t>
      </w:r>
      <w:r w:rsidRPr="000A2A56">
        <w:rPr>
          <w:rFonts w:ascii="標楷體" w:eastAsia="標楷體" w:hAnsi="標楷體" w:cs="新細明體" w:hint="eastAsia"/>
          <w:b/>
          <w:bCs/>
          <w:sz w:val="32"/>
          <w:szCs w:val="32"/>
        </w:rPr>
        <w:t>農業相關資材:</w:t>
      </w:r>
    </w:p>
    <w:p w14:paraId="42089032" w14:textId="477A9529" w:rsidR="004D3217" w:rsidRDefault="00096740" w:rsidP="006E145B">
      <w:pPr>
        <w:pStyle w:val="a3"/>
        <w:spacing w:line="420" w:lineRule="exact"/>
        <w:ind w:leftChars="250" w:left="600"/>
        <w:jc w:val="both"/>
        <w:rPr>
          <w:rFonts w:ascii="標楷體" w:eastAsia="標楷體" w:hAnsi="標楷體"/>
          <w:bCs/>
          <w:sz w:val="32"/>
          <w:szCs w:val="32"/>
        </w:rPr>
      </w:pPr>
      <w:r w:rsidRPr="0068743D">
        <w:rPr>
          <w:rFonts w:ascii="標楷體" w:eastAsia="標楷體" w:hAnsi="標楷體" w:hint="eastAsia"/>
          <w:bCs/>
          <w:sz w:val="32"/>
          <w:szCs w:val="32"/>
        </w:rPr>
        <w:t>商品如:肥料、複合肥料、</w:t>
      </w:r>
      <w:r w:rsidR="00AE35B3">
        <w:rPr>
          <w:rFonts w:ascii="標楷體" w:eastAsia="標楷體" w:hAnsi="標楷體" w:hint="eastAsia"/>
          <w:bCs/>
          <w:sz w:val="32"/>
          <w:szCs w:val="32"/>
        </w:rPr>
        <w:t>有機農業資材</w:t>
      </w:r>
      <w:r w:rsidR="00AE35B3" w:rsidRPr="0068743D">
        <w:rPr>
          <w:rFonts w:ascii="標楷體" w:eastAsia="標楷體" w:hAnsi="標楷體" w:hint="eastAsia"/>
          <w:bCs/>
          <w:sz w:val="32"/>
          <w:szCs w:val="32"/>
        </w:rPr>
        <w:t>、</w:t>
      </w:r>
      <w:r w:rsidR="000A2A56">
        <w:rPr>
          <w:rFonts w:ascii="標楷體" w:eastAsia="標楷體" w:hAnsi="標楷體" w:hint="eastAsia"/>
          <w:bCs/>
          <w:sz w:val="32"/>
          <w:szCs w:val="32"/>
        </w:rPr>
        <w:t>土壤改良劑</w:t>
      </w:r>
      <w:r w:rsidR="000A2A56" w:rsidRPr="000A2A56">
        <w:rPr>
          <w:rFonts w:ascii="標楷體" w:eastAsia="標楷體" w:hAnsi="標楷體" w:hint="eastAsia"/>
          <w:bCs/>
          <w:sz w:val="32"/>
          <w:szCs w:val="32"/>
        </w:rPr>
        <w:t>、</w:t>
      </w:r>
      <w:r w:rsidR="000A2A56">
        <w:rPr>
          <w:rFonts w:ascii="標楷體" w:eastAsia="標楷體" w:hAnsi="標楷體" w:hint="eastAsia"/>
          <w:bCs/>
          <w:sz w:val="32"/>
          <w:szCs w:val="32"/>
        </w:rPr>
        <w:t>介質</w:t>
      </w:r>
      <w:r w:rsidR="00F2793E" w:rsidRPr="000A2A56">
        <w:rPr>
          <w:rFonts w:ascii="標楷體" w:eastAsia="標楷體" w:hAnsi="標楷體" w:hint="eastAsia"/>
          <w:bCs/>
          <w:sz w:val="32"/>
          <w:szCs w:val="32"/>
        </w:rPr>
        <w:t>、</w:t>
      </w:r>
      <w:r w:rsidR="000A2A56">
        <w:rPr>
          <w:rFonts w:ascii="標楷體" w:eastAsia="標楷體" w:hAnsi="標楷體" w:hint="eastAsia"/>
          <w:bCs/>
          <w:sz w:val="32"/>
          <w:szCs w:val="32"/>
        </w:rPr>
        <w:t>覆蓋材料</w:t>
      </w:r>
      <w:r w:rsidR="000A2A56" w:rsidRPr="0068743D">
        <w:rPr>
          <w:rFonts w:ascii="標楷體" w:eastAsia="標楷體" w:hAnsi="標楷體" w:hint="eastAsia"/>
          <w:bCs/>
          <w:sz w:val="32"/>
          <w:szCs w:val="32"/>
        </w:rPr>
        <w:t>、</w:t>
      </w:r>
      <w:r w:rsidRPr="0068743D">
        <w:rPr>
          <w:rFonts w:ascii="標楷體" w:eastAsia="標楷體" w:hAnsi="標楷體" w:hint="eastAsia"/>
          <w:bCs/>
          <w:sz w:val="32"/>
          <w:szCs w:val="32"/>
        </w:rPr>
        <w:t>農業用藥、環境用藥</w:t>
      </w:r>
      <w:r w:rsidR="000850E6">
        <w:rPr>
          <w:rFonts w:ascii="標楷體" w:eastAsia="標楷體" w:hAnsi="標楷體" w:hint="eastAsia"/>
          <w:bCs/>
          <w:sz w:val="32"/>
          <w:szCs w:val="32"/>
        </w:rPr>
        <w:t>等資材</w:t>
      </w:r>
      <w:r w:rsidRPr="0068743D">
        <w:rPr>
          <w:rFonts w:ascii="標楷體" w:eastAsia="標楷體" w:hAnsi="標楷體" w:hint="eastAsia"/>
          <w:bCs/>
          <w:sz w:val="32"/>
          <w:szCs w:val="32"/>
        </w:rPr>
        <w:t>。</w:t>
      </w:r>
    </w:p>
    <w:p w14:paraId="44B921C2" w14:textId="5AC02508" w:rsidR="00F444BB" w:rsidRPr="00F444BB" w:rsidRDefault="00F444BB" w:rsidP="006E145B">
      <w:pPr>
        <w:pStyle w:val="a3"/>
        <w:spacing w:line="420" w:lineRule="exact"/>
        <w:ind w:leftChars="250" w:left="600"/>
        <w:jc w:val="both"/>
        <w:rPr>
          <w:rFonts w:ascii="標楷體" w:eastAsia="標楷體" w:hAnsi="標楷體" w:cs="新細明體"/>
          <w:b/>
          <w:bCs/>
          <w:sz w:val="32"/>
          <w:szCs w:val="32"/>
        </w:rPr>
      </w:pPr>
      <w:r w:rsidRPr="00F444BB">
        <w:rPr>
          <w:rFonts w:ascii="新細明體" w:eastAsia="新細明體" w:hAnsi="新細明體" w:cs="新細明體" w:hint="eastAsia"/>
          <w:b/>
          <w:bCs/>
          <w:sz w:val="32"/>
          <w:szCs w:val="32"/>
        </w:rPr>
        <w:t>⑤</w:t>
      </w:r>
      <w:r w:rsidRPr="00F444BB">
        <w:rPr>
          <w:rFonts w:ascii="標楷體" w:eastAsia="標楷體" w:hAnsi="標楷體" w:cs="新細明體" w:hint="eastAsia"/>
          <w:b/>
          <w:bCs/>
          <w:sz w:val="32"/>
          <w:szCs w:val="32"/>
        </w:rPr>
        <w:t>農、漁、牧產業生產技術指導服務</w:t>
      </w:r>
    </w:p>
    <w:p w14:paraId="26EAC88D" w14:textId="748093C5" w:rsidR="00F444BB" w:rsidRPr="00F444BB" w:rsidRDefault="00F444BB" w:rsidP="006E145B">
      <w:pPr>
        <w:pStyle w:val="a3"/>
        <w:spacing w:line="420" w:lineRule="exact"/>
        <w:ind w:leftChars="250" w:left="600"/>
        <w:jc w:val="both"/>
        <w:rPr>
          <w:rFonts w:ascii="標楷體" w:eastAsia="標楷體" w:hAnsi="標楷體" w:cs="新細明體"/>
          <w:b/>
          <w:bCs/>
          <w:sz w:val="32"/>
          <w:szCs w:val="32"/>
        </w:rPr>
      </w:pPr>
      <w:r w:rsidRPr="00F444BB">
        <w:rPr>
          <w:rFonts w:ascii="新細明體" w:eastAsia="新細明體" w:hAnsi="新細明體" w:cs="新細明體" w:hint="eastAsia"/>
          <w:b/>
          <w:bCs/>
          <w:sz w:val="32"/>
          <w:szCs w:val="32"/>
        </w:rPr>
        <w:t>⑥</w:t>
      </w:r>
      <w:r w:rsidRPr="00F444BB">
        <w:rPr>
          <w:rFonts w:ascii="標楷體" w:eastAsia="標楷體" w:hAnsi="標楷體" w:cs="新細明體" w:hint="eastAsia"/>
          <w:b/>
          <w:bCs/>
          <w:sz w:val="32"/>
          <w:szCs w:val="32"/>
        </w:rPr>
        <w:t>農、漁、牧</w:t>
      </w:r>
      <w:r>
        <w:rPr>
          <w:rFonts w:ascii="標楷體" w:eastAsia="標楷體" w:hAnsi="標楷體" w:cs="新細明體" w:hint="eastAsia"/>
          <w:b/>
          <w:bCs/>
          <w:sz w:val="32"/>
          <w:szCs w:val="32"/>
        </w:rPr>
        <w:t>加工產品及其設備器具</w:t>
      </w:r>
    </w:p>
    <w:p w14:paraId="2165697C" w14:textId="77777777" w:rsidR="007E2DF3" w:rsidRPr="0068743D" w:rsidRDefault="007E2DF3" w:rsidP="006E145B">
      <w:pPr>
        <w:pStyle w:val="a3"/>
        <w:spacing w:line="420" w:lineRule="exact"/>
        <w:ind w:leftChars="250" w:left="600"/>
        <w:jc w:val="both"/>
        <w:rPr>
          <w:rFonts w:ascii="標楷體" w:eastAsia="標楷體" w:hAnsi="標楷體"/>
          <w:bCs/>
          <w:sz w:val="32"/>
          <w:szCs w:val="32"/>
        </w:rPr>
      </w:pPr>
    </w:p>
    <w:p w14:paraId="5D90A95A" w14:textId="0BE0D421" w:rsidR="00B1371C" w:rsidRPr="00E86014" w:rsidRDefault="00096740" w:rsidP="00E86014">
      <w:pPr>
        <w:pStyle w:val="a3"/>
        <w:numPr>
          <w:ilvl w:val="0"/>
          <w:numId w:val="1"/>
        </w:numPr>
        <w:spacing w:line="320" w:lineRule="exact"/>
        <w:ind w:leftChars="0"/>
        <w:jc w:val="both"/>
        <w:rPr>
          <w:rFonts w:ascii="標楷體" w:eastAsia="標楷體" w:hAnsi="標楷體"/>
          <w:b/>
          <w:bCs/>
          <w:sz w:val="32"/>
          <w:szCs w:val="32"/>
        </w:rPr>
      </w:pPr>
      <w:r w:rsidRPr="00E86014">
        <w:rPr>
          <w:rFonts w:ascii="標楷體" w:eastAsia="標楷體" w:hAnsi="標楷體" w:hint="eastAsia"/>
          <w:b/>
          <w:bCs/>
          <w:sz w:val="32"/>
          <w:szCs w:val="32"/>
        </w:rPr>
        <w:t>參展</w:t>
      </w:r>
      <w:r w:rsidR="00B1371C" w:rsidRPr="00E86014">
        <w:rPr>
          <w:rFonts w:ascii="標楷體" w:eastAsia="標楷體" w:hAnsi="標楷體" w:hint="eastAsia"/>
          <w:b/>
          <w:bCs/>
          <w:sz w:val="32"/>
          <w:szCs w:val="32"/>
        </w:rPr>
        <w:t>辦法</w:t>
      </w:r>
      <w:r w:rsidR="0073084F">
        <w:rPr>
          <w:rFonts w:ascii="標楷體" w:eastAsia="標楷體" w:hAnsi="標楷體" w:hint="eastAsia"/>
          <w:b/>
          <w:bCs/>
          <w:sz w:val="32"/>
          <w:szCs w:val="32"/>
        </w:rPr>
        <w:t>(報名表如附件一)</w:t>
      </w:r>
      <w:r w:rsidR="00E86014">
        <w:rPr>
          <w:rFonts w:ascii="標楷體" w:eastAsia="標楷體" w:hAnsi="標楷體" w:hint="eastAsia"/>
          <w:b/>
          <w:bCs/>
          <w:sz w:val="32"/>
          <w:szCs w:val="32"/>
        </w:rPr>
        <w:t>:</w:t>
      </w:r>
    </w:p>
    <w:p w14:paraId="11BDBDB6" w14:textId="03CA9DF7" w:rsidR="00B1371C" w:rsidRPr="00FB548A" w:rsidRDefault="00B1371C" w:rsidP="00031136">
      <w:pPr>
        <w:pStyle w:val="a3"/>
        <w:numPr>
          <w:ilvl w:val="1"/>
          <w:numId w:val="2"/>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報名期間:即日起至</w:t>
      </w:r>
      <w:r w:rsidR="00AB6576" w:rsidRPr="00FB548A">
        <w:rPr>
          <w:rFonts w:ascii="標楷體" w:eastAsia="標楷體" w:hAnsi="標楷體" w:hint="eastAsia"/>
          <w:bCs/>
          <w:sz w:val="32"/>
          <w:szCs w:val="32"/>
        </w:rPr>
        <w:t>8</w:t>
      </w:r>
      <w:r w:rsidRPr="00FB548A">
        <w:rPr>
          <w:rFonts w:ascii="標楷體" w:eastAsia="標楷體" w:hAnsi="標楷體" w:hint="eastAsia"/>
          <w:bCs/>
          <w:sz w:val="32"/>
          <w:szCs w:val="32"/>
        </w:rPr>
        <w:t>月</w:t>
      </w:r>
      <w:r w:rsidR="000F7E87" w:rsidRPr="00FB548A">
        <w:rPr>
          <w:rFonts w:ascii="標楷體" w:eastAsia="標楷體" w:hAnsi="標楷體"/>
          <w:bCs/>
          <w:sz w:val="32"/>
          <w:szCs w:val="32"/>
        </w:rPr>
        <w:t>2</w:t>
      </w:r>
      <w:r w:rsidR="002F61F3">
        <w:rPr>
          <w:rFonts w:ascii="標楷體" w:eastAsia="標楷體" w:hAnsi="標楷體" w:hint="eastAsia"/>
          <w:bCs/>
          <w:sz w:val="32"/>
          <w:szCs w:val="32"/>
        </w:rPr>
        <w:t>6</w:t>
      </w:r>
      <w:r w:rsidRPr="00FB548A">
        <w:rPr>
          <w:rFonts w:ascii="標楷體" w:eastAsia="標楷體" w:hAnsi="標楷體" w:hint="eastAsia"/>
          <w:bCs/>
          <w:sz w:val="32"/>
          <w:szCs w:val="32"/>
        </w:rPr>
        <w:t>日(</w:t>
      </w:r>
      <w:proofErr w:type="gramStart"/>
      <w:r w:rsidR="000F7E87" w:rsidRPr="00FB548A">
        <w:rPr>
          <w:rFonts w:ascii="標楷體" w:eastAsia="標楷體" w:hAnsi="標楷體" w:hint="eastAsia"/>
          <w:bCs/>
          <w:sz w:val="32"/>
          <w:szCs w:val="32"/>
        </w:rPr>
        <w:t>一</w:t>
      </w:r>
      <w:proofErr w:type="gramEnd"/>
      <w:r w:rsidRPr="00FB548A">
        <w:rPr>
          <w:rFonts w:ascii="標楷體" w:eastAsia="標楷體" w:hAnsi="標楷體" w:hint="eastAsia"/>
          <w:bCs/>
          <w:sz w:val="32"/>
          <w:szCs w:val="32"/>
        </w:rPr>
        <w:t>)</w:t>
      </w:r>
    </w:p>
    <w:p w14:paraId="3723A4B1" w14:textId="77777777" w:rsidR="00AB6576" w:rsidRPr="00FB548A" w:rsidRDefault="00AB6576" w:rsidP="00031136">
      <w:pPr>
        <w:pStyle w:val="a3"/>
        <w:numPr>
          <w:ilvl w:val="1"/>
          <w:numId w:val="2"/>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報名方式:</w:t>
      </w:r>
    </w:p>
    <w:p w14:paraId="46F50328" w14:textId="6F9A80D7" w:rsidR="001953D2" w:rsidRPr="00F33AE4" w:rsidRDefault="00F33AE4" w:rsidP="00F33AE4">
      <w:pPr>
        <w:pStyle w:val="a3"/>
        <w:numPr>
          <w:ilvl w:val="2"/>
          <w:numId w:val="2"/>
        </w:numPr>
        <w:spacing w:line="420" w:lineRule="exact"/>
        <w:ind w:leftChars="0"/>
        <w:jc w:val="both"/>
        <w:rPr>
          <w:rFonts w:ascii="Times New Roman" w:eastAsia="標楷體" w:hAnsi="Times New Roman" w:cs="Times New Roman"/>
          <w:bCs/>
          <w:sz w:val="32"/>
          <w:szCs w:val="32"/>
        </w:rPr>
      </w:pPr>
      <w:r>
        <w:rPr>
          <w:rFonts w:ascii="Times New Roman" w:eastAsia="標楷體" w:hAnsi="Times New Roman" w:cs="Times New Roman" w:hint="eastAsia"/>
          <w:bCs/>
          <w:sz w:val="32"/>
          <w:szCs w:val="32"/>
        </w:rPr>
        <w:t>請</w:t>
      </w:r>
      <w:r w:rsidR="00AB6576" w:rsidRPr="00F33AE4">
        <w:rPr>
          <w:rFonts w:ascii="Times New Roman" w:eastAsia="標楷體" w:hAnsi="Times New Roman" w:cs="Times New Roman"/>
          <w:bCs/>
          <w:sz w:val="32"/>
          <w:szCs w:val="32"/>
        </w:rPr>
        <w:t>下載申請表單，填寫完成後寄回</w:t>
      </w:r>
      <w:r w:rsidR="00AB6576" w:rsidRPr="00F33AE4">
        <w:rPr>
          <w:rFonts w:ascii="Times New Roman" w:eastAsia="標楷體" w:hAnsi="Times New Roman" w:cs="Times New Roman"/>
          <w:bCs/>
          <w:sz w:val="32"/>
          <w:szCs w:val="32"/>
        </w:rPr>
        <w:t>:</w:t>
      </w:r>
      <w:r w:rsidR="000F7E87" w:rsidRPr="00F33AE4">
        <w:rPr>
          <w:rFonts w:ascii="Times New Roman" w:eastAsia="標楷體" w:hAnsi="Times New Roman" w:cs="Times New Roman"/>
          <w:bCs/>
          <w:sz w:val="32"/>
          <w:szCs w:val="32"/>
        </w:rPr>
        <w:t xml:space="preserve"> </w:t>
      </w:r>
      <w:hyperlink r:id="rId8" w:history="1">
        <w:r w:rsidR="000F7E87" w:rsidRPr="00F33AE4">
          <w:rPr>
            <w:rFonts w:ascii="Times New Roman" w:hAnsi="Times New Roman" w:cs="Times New Roman"/>
            <w:sz w:val="32"/>
            <w:szCs w:val="32"/>
          </w:rPr>
          <w:t>su19690205@yahoo.com.tw</w:t>
        </w:r>
      </w:hyperlink>
      <w:r w:rsidR="002543D3" w:rsidRPr="00F33AE4">
        <w:rPr>
          <w:rFonts w:ascii="Times New Roman" w:eastAsia="標楷體" w:hAnsi="Times New Roman" w:cs="Times New Roman"/>
          <w:bCs/>
          <w:sz w:val="32"/>
          <w:szCs w:val="32"/>
        </w:rPr>
        <w:t>(</w:t>
      </w:r>
      <w:r w:rsidR="000F7E87" w:rsidRPr="00F33AE4">
        <w:rPr>
          <w:rFonts w:ascii="Times New Roman" w:eastAsia="標楷體" w:hAnsi="Times New Roman" w:cs="Times New Roman"/>
          <w:bCs/>
          <w:sz w:val="32"/>
          <w:szCs w:val="32"/>
        </w:rPr>
        <w:t>蘇淑慧經理</w:t>
      </w:r>
      <w:r w:rsidR="002543D3" w:rsidRPr="00F33AE4">
        <w:rPr>
          <w:rFonts w:ascii="Times New Roman" w:eastAsia="標楷體" w:hAnsi="Times New Roman" w:cs="Times New Roman"/>
          <w:bCs/>
          <w:sz w:val="32"/>
          <w:szCs w:val="32"/>
        </w:rPr>
        <w:t>)</w:t>
      </w:r>
      <w:r>
        <w:rPr>
          <w:rFonts w:ascii="Times New Roman" w:eastAsia="標楷體" w:hAnsi="Times New Roman" w:cs="Times New Roman" w:hint="eastAsia"/>
          <w:bCs/>
          <w:sz w:val="32"/>
          <w:szCs w:val="32"/>
        </w:rPr>
        <w:t>及</w:t>
      </w:r>
      <w:r w:rsidRPr="00F33AE4">
        <w:rPr>
          <w:rFonts w:ascii="Times New Roman" w:eastAsia="標楷體" w:hAnsi="Times New Roman" w:cs="Times New Roman"/>
          <w:bCs/>
          <w:sz w:val="32"/>
          <w:szCs w:val="32"/>
        </w:rPr>
        <w:t>dys_rs@yahoo.com</w:t>
      </w:r>
      <w:r w:rsidRPr="00F33AE4">
        <w:rPr>
          <w:rFonts w:ascii="Times New Roman" w:eastAsia="標楷體" w:hAnsi="Times New Roman" w:cs="Times New Roman" w:hint="eastAsia"/>
          <w:bCs/>
          <w:sz w:val="32"/>
          <w:szCs w:val="32"/>
        </w:rPr>
        <w:t xml:space="preserve"> </w:t>
      </w:r>
      <w:r>
        <w:rPr>
          <w:rFonts w:ascii="Times New Roman" w:eastAsia="標楷體" w:hAnsi="Times New Roman" w:cs="Times New Roman" w:hint="eastAsia"/>
          <w:bCs/>
          <w:sz w:val="32"/>
          <w:szCs w:val="32"/>
        </w:rPr>
        <w:t>(</w:t>
      </w:r>
      <w:r w:rsidRPr="00F33AE4">
        <w:rPr>
          <w:rFonts w:ascii="Times New Roman" w:eastAsia="標楷體" w:hAnsi="Times New Roman" w:cs="Times New Roman" w:hint="eastAsia"/>
          <w:bCs/>
          <w:sz w:val="32"/>
          <w:szCs w:val="32"/>
        </w:rPr>
        <w:t>蘇志中經理</w:t>
      </w:r>
      <w:r>
        <w:rPr>
          <w:rFonts w:ascii="Times New Roman" w:eastAsia="標楷體" w:hAnsi="Times New Roman" w:cs="Times New Roman" w:hint="eastAsia"/>
          <w:bCs/>
          <w:sz w:val="32"/>
          <w:szCs w:val="32"/>
        </w:rPr>
        <w:t>)</w:t>
      </w:r>
    </w:p>
    <w:p w14:paraId="4086EE52" w14:textId="77777777" w:rsidR="006E5F7F" w:rsidRPr="00FB548A" w:rsidRDefault="00AB6576" w:rsidP="00FB548A">
      <w:pPr>
        <w:pStyle w:val="a3"/>
        <w:numPr>
          <w:ilvl w:val="1"/>
          <w:numId w:val="2"/>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入選通知:</w:t>
      </w:r>
    </w:p>
    <w:p w14:paraId="1371A2FF" w14:textId="28435B35" w:rsidR="00AB6576" w:rsidRPr="00FB548A" w:rsidRDefault="00AB6576" w:rsidP="00FB548A">
      <w:pPr>
        <w:pStyle w:val="a3"/>
        <w:spacing w:line="420" w:lineRule="exact"/>
        <w:ind w:leftChars="0" w:left="840"/>
        <w:jc w:val="both"/>
        <w:rPr>
          <w:rFonts w:ascii="標楷體" w:eastAsia="標楷體" w:hAnsi="標楷體"/>
          <w:bCs/>
          <w:sz w:val="32"/>
          <w:szCs w:val="32"/>
        </w:rPr>
      </w:pPr>
      <w:r w:rsidRPr="00FB548A">
        <w:rPr>
          <w:rFonts w:ascii="標楷體" w:eastAsia="標楷體" w:hAnsi="標楷體" w:hint="eastAsia"/>
          <w:bCs/>
          <w:sz w:val="32"/>
          <w:szCs w:val="32"/>
        </w:rPr>
        <w:t>於2019年9月2日(</w:t>
      </w:r>
      <w:proofErr w:type="gramStart"/>
      <w:r w:rsidRPr="00FB548A">
        <w:rPr>
          <w:rFonts w:ascii="標楷體" w:eastAsia="標楷體" w:hAnsi="標楷體" w:hint="eastAsia"/>
          <w:bCs/>
          <w:sz w:val="32"/>
          <w:szCs w:val="32"/>
        </w:rPr>
        <w:t>一</w:t>
      </w:r>
      <w:proofErr w:type="gramEnd"/>
      <w:r w:rsidRPr="00FB548A">
        <w:rPr>
          <w:rFonts w:ascii="標楷體" w:eastAsia="標楷體" w:hAnsi="標楷體" w:hint="eastAsia"/>
          <w:bCs/>
          <w:sz w:val="32"/>
          <w:szCs w:val="32"/>
        </w:rPr>
        <w:t>)</w:t>
      </w:r>
      <w:r w:rsidR="000F7E87" w:rsidRPr="00FB548A">
        <w:rPr>
          <w:rFonts w:ascii="標楷體" w:eastAsia="標楷體" w:hAnsi="標楷體" w:hint="eastAsia"/>
          <w:bCs/>
          <w:sz w:val="32"/>
          <w:szCs w:val="32"/>
        </w:rPr>
        <w:t>通知</w:t>
      </w:r>
    </w:p>
    <w:p w14:paraId="0986D6FF" w14:textId="77777777" w:rsidR="006E5F7F" w:rsidRPr="00FB548A" w:rsidRDefault="00AB6576" w:rsidP="00FB548A">
      <w:pPr>
        <w:pStyle w:val="a3"/>
        <w:numPr>
          <w:ilvl w:val="1"/>
          <w:numId w:val="2"/>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回覆確認函:</w:t>
      </w:r>
    </w:p>
    <w:p w14:paraId="14F2BD9F" w14:textId="1390F547" w:rsidR="00232552" w:rsidRPr="00F33AE4" w:rsidRDefault="00AB6576" w:rsidP="00FB548A">
      <w:pPr>
        <w:pStyle w:val="a3"/>
        <w:spacing w:line="420" w:lineRule="exact"/>
        <w:ind w:leftChars="0" w:left="840"/>
        <w:jc w:val="both"/>
        <w:rPr>
          <w:rFonts w:ascii="Times New Roman" w:eastAsia="標楷體" w:hAnsi="Times New Roman" w:cs="Times New Roman"/>
          <w:bCs/>
          <w:sz w:val="32"/>
          <w:szCs w:val="32"/>
        </w:rPr>
      </w:pPr>
      <w:r w:rsidRPr="00F33AE4">
        <w:rPr>
          <w:rFonts w:ascii="Times New Roman" w:eastAsia="標楷體" w:hAnsi="Times New Roman" w:cs="Times New Roman" w:hint="eastAsia"/>
          <w:bCs/>
          <w:sz w:val="32"/>
          <w:szCs w:val="32"/>
        </w:rPr>
        <w:t>入選者應於</w:t>
      </w:r>
      <w:r w:rsidRPr="00F33AE4">
        <w:rPr>
          <w:rFonts w:ascii="Times New Roman" w:eastAsia="標楷體" w:hAnsi="Times New Roman" w:cs="Times New Roman" w:hint="eastAsia"/>
          <w:bCs/>
          <w:sz w:val="32"/>
          <w:szCs w:val="32"/>
        </w:rPr>
        <w:t>2019</w:t>
      </w:r>
      <w:r w:rsidRPr="00F33AE4">
        <w:rPr>
          <w:rFonts w:ascii="Times New Roman" w:eastAsia="標楷體" w:hAnsi="Times New Roman" w:cs="Times New Roman" w:hint="eastAsia"/>
          <w:bCs/>
          <w:sz w:val="32"/>
          <w:szCs w:val="32"/>
        </w:rPr>
        <w:t>年</w:t>
      </w:r>
      <w:r w:rsidRPr="00F33AE4">
        <w:rPr>
          <w:rFonts w:ascii="Times New Roman" w:eastAsia="標楷體" w:hAnsi="Times New Roman" w:cs="Times New Roman" w:hint="eastAsia"/>
          <w:bCs/>
          <w:sz w:val="32"/>
          <w:szCs w:val="32"/>
        </w:rPr>
        <w:t>9</w:t>
      </w:r>
      <w:r w:rsidRPr="00F33AE4">
        <w:rPr>
          <w:rFonts w:ascii="Times New Roman" w:eastAsia="標楷體" w:hAnsi="Times New Roman" w:cs="Times New Roman" w:hint="eastAsia"/>
          <w:bCs/>
          <w:sz w:val="32"/>
          <w:szCs w:val="32"/>
        </w:rPr>
        <w:t>月</w:t>
      </w:r>
      <w:r w:rsidRPr="00F33AE4">
        <w:rPr>
          <w:rFonts w:ascii="Times New Roman" w:eastAsia="標楷體" w:hAnsi="Times New Roman" w:cs="Times New Roman" w:hint="eastAsia"/>
          <w:bCs/>
          <w:sz w:val="32"/>
          <w:szCs w:val="32"/>
        </w:rPr>
        <w:t>6</w:t>
      </w:r>
      <w:r w:rsidRPr="00F33AE4">
        <w:rPr>
          <w:rFonts w:ascii="Times New Roman" w:eastAsia="標楷體" w:hAnsi="Times New Roman" w:cs="Times New Roman" w:hint="eastAsia"/>
          <w:bCs/>
          <w:sz w:val="32"/>
          <w:szCs w:val="32"/>
        </w:rPr>
        <w:t>日</w:t>
      </w:r>
      <w:r w:rsidRPr="00F33AE4">
        <w:rPr>
          <w:rFonts w:ascii="Times New Roman" w:eastAsia="標楷體" w:hAnsi="Times New Roman" w:cs="Times New Roman" w:hint="eastAsia"/>
          <w:bCs/>
          <w:sz w:val="32"/>
          <w:szCs w:val="32"/>
        </w:rPr>
        <w:t>(</w:t>
      </w:r>
      <w:r w:rsidRPr="00F33AE4">
        <w:rPr>
          <w:rFonts w:ascii="Times New Roman" w:eastAsia="標楷體" w:hAnsi="Times New Roman" w:cs="Times New Roman" w:hint="eastAsia"/>
          <w:bCs/>
          <w:sz w:val="32"/>
          <w:szCs w:val="32"/>
        </w:rPr>
        <w:t>五</w:t>
      </w:r>
      <w:r w:rsidRPr="00F33AE4">
        <w:rPr>
          <w:rFonts w:ascii="Times New Roman" w:eastAsia="標楷體" w:hAnsi="Times New Roman" w:cs="Times New Roman" w:hint="eastAsia"/>
          <w:bCs/>
          <w:sz w:val="32"/>
          <w:szCs w:val="32"/>
        </w:rPr>
        <w:t>)18:00</w:t>
      </w:r>
      <w:r w:rsidRPr="00F33AE4">
        <w:rPr>
          <w:rFonts w:ascii="Times New Roman" w:eastAsia="標楷體" w:hAnsi="Times New Roman" w:cs="Times New Roman" w:hint="eastAsia"/>
          <w:bCs/>
          <w:sz w:val="32"/>
          <w:szCs w:val="32"/>
        </w:rPr>
        <w:t>前回覆錄取信件。入選後未在期限內回傳確認信件者，恕無法參展，主辦單位即刻通知備取攤商。</w:t>
      </w:r>
    </w:p>
    <w:p w14:paraId="3F612D17" w14:textId="2FA0750C" w:rsidR="006E5F7F" w:rsidRPr="00FB548A" w:rsidRDefault="00FB548A" w:rsidP="00E86014">
      <w:pPr>
        <w:pStyle w:val="a3"/>
        <w:numPr>
          <w:ilvl w:val="1"/>
          <w:numId w:val="2"/>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攤位費用</w:t>
      </w:r>
      <w:r w:rsidR="00AB6576" w:rsidRPr="00FB548A">
        <w:rPr>
          <w:rFonts w:ascii="標楷體" w:eastAsia="標楷體" w:hAnsi="標楷體" w:hint="eastAsia"/>
          <w:bCs/>
          <w:sz w:val="32"/>
          <w:szCs w:val="32"/>
        </w:rPr>
        <w:t>:</w:t>
      </w:r>
    </w:p>
    <w:p w14:paraId="0E0BAB44" w14:textId="056718CD" w:rsidR="0003230E" w:rsidRDefault="00FB548A" w:rsidP="006E5F7F">
      <w:pPr>
        <w:pStyle w:val="a3"/>
        <w:spacing w:line="420" w:lineRule="exact"/>
        <w:ind w:leftChars="0" w:left="840"/>
        <w:jc w:val="both"/>
        <w:rPr>
          <w:rFonts w:ascii="Times New Roman" w:eastAsia="標楷體" w:hAnsi="Times New Roman" w:cs="Times New Roman"/>
          <w:bCs/>
          <w:sz w:val="32"/>
          <w:szCs w:val="32"/>
        </w:rPr>
      </w:pPr>
      <w:r w:rsidRPr="00F33AE4">
        <w:rPr>
          <w:rFonts w:ascii="Times New Roman" w:eastAsia="標楷體" w:hAnsi="Times New Roman" w:cs="Times New Roman"/>
          <w:bCs/>
          <w:sz w:val="32"/>
          <w:szCs w:val="32"/>
        </w:rPr>
        <w:t>每一攤位</w:t>
      </w:r>
      <w:proofErr w:type="gramStart"/>
      <w:r w:rsidR="00AE35B3" w:rsidRPr="00F33AE4">
        <w:rPr>
          <w:rFonts w:ascii="Times New Roman" w:eastAsia="標楷體" w:hAnsi="Times New Roman" w:cs="Times New Roman"/>
          <w:bCs/>
          <w:sz w:val="32"/>
          <w:szCs w:val="32"/>
        </w:rPr>
        <w:t>費用均以</w:t>
      </w:r>
      <w:r w:rsidR="00AE35B3" w:rsidRPr="00F33AE4">
        <w:rPr>
          <w:rFonts w:ascii="Times New Roman" w:eastAsia="標楷體" w:hAnsi="Times New Roman" w:cs="Times New Roman"/>
          <w:bCs/>
          <w:sz w:val="32"/>
          <w:szCs w:val="32"/>
        </w:rPr>
        <w:t>3</w:t>
      </w:r>
      <w:r w:rsidR="00AE35B3" w:rsidRPr="00F33AE4">
        <w:rPr>
          <w:rFonts w:ascii="Times New Roman" w:eastAsia="標楷體" w:hAnsi="Times New Roman" w:cs="Times New Roman"/>
          <w:bCs/>
          <w:sz w:val="32"/>
          <w:szCs w:val="32"/>
        </w:rPr>
        <w:t>日</w:t>
      </w:r>
      <w:proofErr w:type="gramEnd"/>
      <w:r w:rsidR="00AE35B3" w:rsidRPr="00F33AE4">
        <w:rPr>
          <w:rFonts w:ascii="Times New Roman" w:eastAsia="標楷體" w:hAnsi="Times New Roman" w:cs="Times New Roman"/>
          <w:bCs/>
          <w:sz w:val="32"/>
          <w:szCs w:val="32"/>
        </w:rPr>
        <w:t>全程計算，</w:t>
      </w:r>
      <w:r w:rsidRPr="00F33AE4">
        <w:rPr>
          <w:rFonts w:ascii="Times New Roman" w:eastAsia="標楷體" w:hAnsi="Times New Roman" w:cs="Times New Roman"/>
          <w:bCs/>
          <w:sz w:val="32"/>
          <w:szCs w:val="32"/>
        </w:rPr>
        <w:t>含帳篷搭建</w:t>
      </w:r>
      <w:r w:rsidR="007E2DF3" w:rsidRPr="00F33AE4">
        <w:rPr>
          <w:rFonts w:ascii="Times New Roman" w:eastAsia="標楷體" w:hAnsi="Times New Roman" w:cs="Times New Roman"/>
          <w:bCs/>
          <w:sz w:val="32"/>
          <w:szCs w:val="32"/>
        </w:rPr>
        <w:t>及</w:t>
      </w:r>
      <w:r w:rsidRPr="00F33AE4">
        <w:rPr>
          <w:rFonts w:ascii="Times New Roman" w:eastAsia="標楷體" w:hAnsi="Times New Roman" w:cs="Times New Roman"/>
          <w:bCs/>
          <w:sz w:val="32"/>
          <w:szCs w:val="32"/>
        </w:rPr>
        <w:t>拆卸</w:t>
      </w:r>
      <w:r w:rsidR="00163C9A" w:rsidRPr="00F33AE4">
        <w:rPr>
          <w:rFonts w:ascii="Times New Roman" w:eastAsia="標楷體" w:hAnsi="Times New Roman" w:cs="Times New Roman"/>
          <w:bCs/>
          <w:sz w:val="32"/>
          <w:szCs w:val="32"/>
        </w:rPr>
        <w:lastRenderedPageBreak/>
        <w:t>服務</w:t>
      </w:r>
      <w:r w:rsidR="00136490" w:rsidRPr="00F33AE4">
        <w:rPr>
          <w:rFonts w:ascii="Times New Roman" w:eastAsia="標楷體" w:hAnsi="Times New Roman" w:cs="Times New Roman"/>
          <w:bCs/>
          <w:sz w:val="32"/>
          <w:szCs w:val="32"/>
        </w:rPr>
        <w:t>。帳篷規格</w:t>
      </w:r>
      <w:r w:rsidR="00A906A5" w:rsidRPr="00F33AE4">
        <w:rPr>
          <w:rFonts w:ascii="Times New Roman" w:eastAsia="標楷體" w:hAnsi="Times New Roman" w:cs="Times New Roman"/>
          <w:bCs/>
          <w:sz w:val="32"/>
          <w:szCs w:val="32"/>
        </w:rPr>
        <w:t>3M*6M</w:t>
      </w:r>
      <w:r w:rsidR="00F33AE4">
        <w:rPr>
          <w:rFonts w:ascii="Times New Roman" w:eastAsia="標楷體" w:hAnsi="Times New Roman" w:cs="Times New Roman" w:hint="eastAsia"/>
          <w:bCs/>
          <w:sz w:val="32"/>
          <w:szCs w:val="32"/>
        </w:rPr>
        <w:t>-</w:t>
      </w:r>
      <w:r w:rsidR="00A906A5" w:rsidRPr="00F33AE4">
        <w:rPr>
          <w:rFonts w:ascii="Times New Roman" w:eastAsia="標楷體" w:hAnsi="Times New Roman" w:cs="Times New Roman"/>
          <w:bCs/>
          <w:sz w:val="32"/>
          <w:szCs w:val="32"/>
        </w:rPr>
        <w:t xml:space="preserve"> </w:t>
      </w:r>
      <w:r w:rsidRPr="00F33AE4">
        <w:rPr>
          <w:rFonts w:ascii="Times New Roman" w:eastAsia="標楷體" w:hAnsi="Times New Roman" w:cs="Times New Roman"/>
          <w:bCs/>
          <w:sz w:val="32"/>
          <w:szCs w:val="32"/>
        </w:rPr>
        <w:t>9</w:t>
      </w:r>
      <w:r w:rsidR="00A906A5" w:rsidRPr="00F33AE4">
        <w:rPr>
          <w:rFonts w:ascii="Times New Roman" w:eastAsia="標楷體" w:hAnsi="Times New Roman" w:cs="Times New Roman"/>
          <w:bCs/>
          <w:sz w:val="32"/>
          <w:szCs w:val="32"/>
        </w:rPr>
        <w:t>,000</w:t>
      </w:r>
      <w:r w:rsidR="007312CB">
        <w:rPr>
          <w:rFonts w:ascii="Times New Roman" w:eastAsia="標楷體" w:hAnsi="Times New Roman" w:cs="Times New Roman" w:hint="eastAsia"/>
          <w:bCs/>
          <w:sz w:val="32"/>
          <w:szCs w:val="32"/>
        </w:rPr>
        <w:t>元</w:t>
      </w:r>
      <w:r w:rsidR="00F33AE4" w:rsidRPr="00F33AE4">
        <w:rPr>
          <w:rFonts w:ascii="Times New Roman" w:eastAsia="標楷體" w:hAnsi="Times New Roman" w:cs="Times New Roman"/>
          <w:bCs/>
          <w:sz w:val="32"/>
          <w:szCs w:val="32"/>
        </w:rPr>
        <w:t>新台幣</w:t>
      </w:r>
      <w:r w:rsidR="00F33AE4">
        <w:rPr>
          <w:rFonts w:ascii="Times New Roman" w:eastAsia="標楷體" w:hAnsi="Times New Roman" w:cs="Times New Roman" w:hint="eastAsia"/>
          <w:bCs/>
          <w:sz w:val="32"/>
          <w:szCs w:val="32"/>
        </w:rPr>
        <w:t>(</w:t>
      </w:r>
      <w:r w:rsidR="007312CB">
        <w:rPr>
          <w:rFonts w:ascii="Times New Roman" w:eastAsia="標楷體" w:hAnsi="Times New Roman" w:cs="Times New Roman" w:hint="eastAsia"/>
          <w:bCs/>
          <w:sz w:val="32"/>
          <w:szCs w:val="32"/>
        </w:rPr>
        <w:t>馬幣</w:t>
      </w:r>
      <w:r w:rsidR="00F33AE4">
        <w:rPr>
          <w:rFonts w:ascii="Times New Roman" w:eastAsia="標楷體" w:hAnsi="Times New Roman" w:cs="Times New Roman" w:hint="eastAsia"/>
          <w:bCs/>
          <w:sz w:val="32"/>
          <w:szCs w:val="32"/>
        </w:rPr>
        <w:t>1,</w:t>
      </w:r>
      <w:r w:rsidR="00831D6A">
        <w:rPr>
          <w:rFonts w:ascii="Times New Roman" w:eastAsia="標楷體" w:hAnsi="Times New Roman" w:cs="Times New Roman" w:hint="eastAsia"/>
          <w:bCs/>
          <w:sz w:val="32"/>
          <w:szCs w:val="32"/>
        </w:rPr>
        <w:t>2</w:t>
      </w:r>
      <w:r w:rsidR="00831D6A">
        <w:rPr>
          <w:rFonts w:ascii="Times New Roman" w:eastAsia="標楷體" w:hAnsi="Times New Roman" w:cs="Times New Roman"/>
          <w:bCs/>
          <w:sz w:val="32"/>
          <w:szCs w:val="32"/>
        </w:rPr>
        <w:t>00</w:t>
      </w:r>
      <w:proofErr w:type="gramStart"/>
      <w:r w:rsidR="00F33AE4">
        <w:rPr>
          <w:rFonts w:ascii="Times New Roman" w:eastAsia="標楷體" w:hAnsi="Times New Roman" w:cs="Times New Roman" w:hint="eastAsia"/>
          <w:bCs/>
          <w:sz w:val="32"/>
          <w:szCs w:val="32"/>
        </w:rPr>
        <w:t>令吉</w:t>
      </w:r>
      <w:proofErr w:type="gramEnd"/>
      <w:r w:rsidR="00F33AE4">
        <w:rPr>
          <w:rFonts w:ascii="Times New Roman" w:eastAsia="標楷體" w:hAnsi="Times New Roman" w:cs="Times New Roman"/>
          <w:bCs/>
          <w:sz w:val="32"/>
          <w:szCs w:val="32"/>
        </w:rPr>
        <w:t>)</w:t>
      </w:r>
      <w:r w:rsidR="00A906A5" w:rsidRPr="00F33AE4">
        <w:rPr>
          <w:rFonts w:ascii="Times New Roman" w:eastAsia="標楷體" w:hAnsi="Times New Roman" w:cs="Times New Roman"/>
          <w:bCs/>
          <w:sz w:val="32"/>
          <w:szCs w:val="32"/>
        </w:rPr>
        <w:t>/</w:t>
      </w:r>
      <w:r w:rsidRPr="00F33AE4">
        <w:rPr>
          <w:rFonts w:ascii="Times New Roman" w:eastAsia="標楷體" w:hAnsi="Times New Roman" w:cs="Times New Roman"/>
          <w:bCs/>
          <w:sz w:val="32"/>
          <w:szCs w:val="32"/>
        </w:rPr>
        <w:t>三</w:t>
      </w:r>
      <w:r w:rsidR="00A906A5" w:rsidRPr="00F33AE4">
        <w:rPr>
          <w:rFonts w:ascii="Times New Roman" w:eastAsia="標楷體" w:hAnsi="Times New Roman" w:cs="Times New Roman"/>
          <w:bCs/>
          <w:sz w:val="32"/>
          <w:szCs w:val="32"/>
        </w:rPr>
        <w:t>日</w:t>
      </w:r>
      <w:r w:rsidR="00136490" w:rsidRPr="00F33AE4">
        <w:rPr>
          <w:rFonts w:ascii="Times New Roman" w:eastAsia="標楷體" w:hAnsi="Times New Roman" w:cs="Times New Roman"/>
          <w:bCs/>
          <w:sz w:val="32"/>
          <w:szCs w:val="32"/>
        </w:rPr>
        <w:t>全程</w:t>
      </w:r>
      <w:r w:rsidR="00A906A5" w:rsidRPr="00F33AE4">
        <w:rPr>
          <w:rFonts w:ascii="Times New Roman" w:eastAsia="標楷體" w:hAnsi="Times New Roman" w:cs="Times New Roman"/>
          <w:bCs/>
          <w:sz w:val="32"/>
          <w:szCs w:val="32"/>
        </w:rPr>
        <w:t>，</w:t>
      </w:r>
      <w:r w:rsidR="00AB6576" w:rsidRPr="00F33AE4">
        <w:rPr>
          <w:rFonts w:ascii="Times New Roman" w:eastAsia="標楷體" w:hAnsi="Times New Roman" w:cs="Times New Roman"/>
          <w:bCs/>
          <w:sz w:val="32"/>
          <w:szCs w:val="32"/>
        </w:rPr>
        <w:t>請於</w:t>
      </w:r>
      <w:r w:rsidR="00AB6576" w:rsidRPr="00F33AE4">
        <w:rPr>
          <w:rFonts w:ascii="Times New Roman" w:eastAsia="標楷體" w:hAnsi="Times New Roman" w:cs="Times New Roman"/>
          <w:bCs/>
          <w:sz w:val="32"/>
          <w:szCs w:val="32"/>
        </w:rPr>
        <w:t>2019</w:t>
      </w:r>
      <w:r w:rsidR="00AB6576" w:rsidRPr="00F33AE4">
        <w:rPr>
          <w:rFonts w:ascii="Times New Roman" w:eastAsia="標楷體" w:hAnsi="Times New Roman" w:cs="Times New Roman"/>
          <w:bCs/>
          <w:sz w:val="32"/>
          <w:szCs w:val="32"/>
        </w:rPr>
        <w:t>年</w:t>
      </w:r>
      <w:r w:rsidR="00AB6576" w:rsidRPr="00F33AE4">
        <w:rPr>
          <w:rFonts w:ascii="Times New Roman" w:eastAsia="標楷體" w:hAnsi="Times New Roman" w:cs="Times New Roman"/>
          <w:bCs/>
          <w:sz w:val="32"/>
          <w:szCs w:val="32"/>
        </w:rPr>
        <w:t>9</w:t>
      </w:r>
      <w:r w:rsidR="00AB6576" w:rsidRPr="00F33AE4">
        <w:rPr>
          <w:rFonts w:ascii="Times New Roman" w:eastAsia="標楷體" w:hAnsi="Times New Roman" w:cs="Times New Roman"/>
          <w:bCs/>
          <w:sz w:val="32"/>
          <w:szCs w:val="32"/>
        </w:rPr>
        <w:t>月</w:t>
      </w:r>
      <w:r w:rsidR="00AB6576" w:rsidRPr="00F33AE4">
        <w:rPr>
          <w:rFonts w:ascii="Times New Roman" w:eastAsia="標楷體" w:hAnsi="Times New Roman" w:cs="Times New Roman"/>
          <w:bCs/>
          <w:sz w:val="32"/>
          <w:szCs w:val="32"/>
        </w:rPr>
        <w:t>13</w:t>
      </w:r>
      <w:r w:rsidR="00AB6576" w:rsidRPr="00F33AE4">
        <w:rPr>
          <w:rFonts w:ascii="Times New Roman" w:eastAsia="標楷體" w:hAnsi="Times New Roman" w:cs="Times New Roman"/>
          <w:bCs/>
          <w:sz w:val="32"/>
          <w:szCs w:val="32"/>
        </w:rPr>
        <w:t>日</w:t>
      </w:r>
      <w:r w:rsidR="00AB6576" w:rsidRPr="00F33AE4">
        <w:rPr>
          <w:rFonts w:ascii="Times New Roman" w:eastAsia="標楷體" w:hAnsi="Times New Roman" w:cs="Times New Roman"/>
          <w:bCs/>
          <w:sz w:val="32"/>
          <w:szCs w:val="32"/>
        </w:rPr>
        <w:t>(</w:t>
      </w:r>
      <w:r w:rsidR="00AB6576" w:rsidRPr="00F33AE4">
        <w:rPr>
          <w:rFonts w:ascii="Times New Roman" w:eastAsia="標楷體" w:hAnsi="Times New Roman" w:cs="Times New Roman"/>
          <w:bCs/>
          <w:sz w:val="32"/>
          <w:szCs w:val="32"/>
        </w:rPr>
        <w:t>五</w:t>
      </w:r>
      <w:r w:rsidR="00AB6576" w:rsidRPr="00F33AE4">
        <w:rPr>
          <w:rFonts w:ascii="Times New Roman" w:eastAsia="標楷體" w:hAnsi="Times New Roman" w:cs="Times New Roman"/>
          <w:bCs/>
          <w:sz w:val="32"/>
          <w:szCs w:val="32"/>
        </w:rPr>
        <w:t>)18:00</w:t>
      </w:r>
      <w:r w:rsidR="00AB6576" w:rsidRPr="00F33AE4">
        <w:rPr>
          <w:rFonts w:ascii="Times New Roman" w:eastAsia="標楷體" w:hAnsi="Times New Roman" w:cs="Times New Roman"/>
          <w:bCs/>
          <w:sz w:val="32"/>
          <w:szCs w:val="32"/>
        </w:rPr>
        <w:t>完成匯款。</w:t>
      </w:r>
      <w:r w:rsidR="007B7971">
        <w:rPr>
          <w:rFonts w:ascii="Times New Roman" w:eastAsia="標楷體" w:hAnsi="Times New Roman" w:cs="Times New Roman" w:hint="eastAsia"/>
          <w:bCs/>
          <w:sz w:val="32"/>
          <w:szCs w:val="32"/>
        </w:rPr>
        <w:t>完成</w:t>
      </w:r>
      <w:r w:rsidR="007C21BA">
        <w:rPr>
          <w:rFonts w:ascii="Times New Roman" w:eastAsia="標楷體" w:hAnsi="Times New Roman" w:cs="Times New Roman" w:hint="eastAsia"/>
          <w:bCs/>
          <w:sz w:val="32"/>
          <w:szCs w:val="32"/>
        </w:rPr>
        <w:t>報名者及</w:t>
      </w:r>
      <w:r w:rsidR="007B7971">
        <w:rPr>
          <w:rFonts w:ascii="Times New Roman" w:eastAsia="標楷體" w:hAnsi="Times New Roman" w:cs="Times New Roman" w:hint="eastAsia"/>
          <w:bCs/>
          <w:sz w:val="32"/>
          <w:szCs w:val="32"/>
        </w:rPr>
        <w:t>繳費者得優先</w:t>
      </w:r>
      <w:r w:rsidR="007C21BA">
        <w:rPr>
          <w:rFonts w:ascii="Times New Roman" w:eastAsia="標楷體" w:hAnsi="Times New Roman" w:cs="Times New Roman" w:hint="eastAsia"/>
          <w:bCs/>
          <w:sz w:val="32"/>
          <w:szCs w:val="32"/>
        </w:rPr>
        <w:t>選擇攤位</w:t>
      </w:r>
      <w:r w:rsidR="009204B1">
        <w:rPr>
          <w:rFonts w:ascii="Times New Roman" w:eastAsia="標楷體" w:hAnsi="Times New Roman" w:cs="Times New Roman" w:hint="eastAsia"/>
          <w:bCs/>
          <w:sz w:val="32"/>
          <w:szCs w:val="32"/>
        </w:rPr>
        <w:t>位置</w:t>
      </w:r>
      <w:r w:rsidR="007C21BA" w:rsidRPr="007C21BA">
        <w:rPr>
          <w:rFonts w:ascii="Times New Roman" w:eastAsia="標楷體" w:hAnsi="Times New Roman" w:cs="Times New Roman" w:hint="eastAsia"/>
          <w:bCs/>
          <w:sz w:val="32"/>
          <w:szCs w:val="32"/>
        </w:rPr>
        <w:t>。</w:t>
      </w:r>
    </w:p>
    <w:p w14:paraId="10A49604" w14:textId="77777777" w:rsidR="00F33AE4" w:rsidRPr="00F33AE4" w:rsidRDefault="00F33AE4" w:rsidP="006E5F7F">
      <w:pPr>
        <w:pStyle w:val="a3"/>
        <w:spacing w:line="420" w:lineRule="exact"/>
        <w:ind w:leftChars="0" w:left="840"/>
        <w:jc w:val="both"/>
        <w:rPr>
          <w:rFonts w:ascii="Times New Roman" w:eastAsia="標楷體" w:hAnsi="Times New Roman" w:cs="Times New Roman"/>
          <w:bCs/>
          <w:sz w:val="32"/>
          <w:szCs w:val="32"/>
        </w:rPr>
      </w:pPr>
    </w:p>
    <w:p w14:paraId="70B6165C" w14:textId="1F8B3003" w:rsidR="00232552" w:rsidRPr="0041604F" w:rsidRDefault="00465805" w:rsidP="00031136">
      <w:pPr>
        <w:pStyle w:val="a3"/>
        <w:spacing w:line="420" w:lineRule="exact"/>
        <w:ind w:leftChars="0" w:left="840"/>
        <w:jc w:val="both"/>
        <w:rPr>
          <w:rFonts w:ascii="Times New Roman" w:eastAsia="標楷體" w:hAnsi="Times New Roman" w:cs="Times New Roman"/>
          <w:bCs/>
          <w:sz w:val="32"/>
          <w:szCs w:val="32"/>
        </w:rPr>
      </w:pPr>
      <w:r>
        <w:rPr>
          <w:rFonts w:ascii="Times New Roman" w:eastAsia="標楷體" w:hAnsi="Times New Roman" w:cs="Times New Roman" w:hint="eastAsia"/>
          <w:bCs/>
          <w:sz w:val="32"/>
          <w:szCs w:val="32"/>
        </w:rPr>
        <w:t>本</w:t>
      </w:r>
      <w:r>
        <w:rPr>
          <w:rFonts w:ascii="Times New Roman" w:eastAsia="標楷體" w:hAnsi="Times New Roman" w:cs="Times New Roman" w:hint="eastAsia"/>
          <w:bCs/>
          <w:sz w:val="32"/>
          <w:szCs w:val="32"/>
        </w:rPr>
        <w:t xml:space="preserve"> </w:t>
      </w:r>
      <w:r>
        <w:rPr>
          <w:rFonts w:ascii="Times New Roman" w:eastAsia="標楷體" w:hAnsi="Times New Roman" w:cs="Times New Roman" w:hint="eastAsia"/>
          <w:bCs/>
          <w:sz w:val="32"/>
          <w:szCs w:val="32"/>
        </w:rPr>
        <w:t>國</w:t>
      </w:r>
      <w:r>
        <w:rPr>
          <w:rFonts w:ascii="Times New Roman" w:eastAsia="標楷體" w:hAnsi="Times New Roman" w:cs="Times New Roman" w:hint="eastAsia"/>
          <w:bCs/>
          <w:sz w:val="32"/>
          <w:szCs w:val="32"/>
        </w:rPr>
        <w:t xml:space="preserve"> </w:t>
      </w:r>
      <w:r w:rsidR="00232552" w:rsidRPr="0041604F">
        <w:rPr>
          <w:rFonts w:ascii="Times New Roman" w:eastAsia="標楷體" w:hAnsi="Times New Roman" w:cs="Times New Roman"/>
          <w:bCs/>
          <w:sz w:val="32"/>
          <w:szCs w:val="32"/>
        </w:rPr>
        <w:t>銀</w:t>
      </w:r>
      <w:r w:rsidR="00232552" w:rsidRPr="0041604F">
        <w:rPr>
          <w:rFonts w:ascii="Times New Roman" w:eastAsia="標楷體" w:hAnsi="Times New Roman" w:cs="Times New Roman"/>
          <w:bCs/>
          <w:sz w:val="32"/>
          <w:szCs w:val="32"/>
        </w:rPr>
        <w:t xml:space="preserve"> </w:t>
      </w:r>
      <w:r w:rsidR="00232552" w:rsidRPr="0041604F">
        <w:rPr>
          <w:rFonts w:ascii="Times New Roman" w:eastAsia="標楷體" w:hAnsi="Times New Roman" w:cs="Times New Roman"/>
          <w:bCs/>
          <w:sz w:val="32"/>
          <w:szCs w:val="32"/>
        </w:rPr>
        <w:t>行：</w:t>
      </w:r>
      <w:r w:rsidR="00CF2B49" w:rsidRPr="0041604F">
        <w:rPr>
          <w:rFonts w:ascii="Times New Roman" w:eastAsia="標楷體" w:hAnsi="Times New Roman" w:cs="Times New Roman"/>
          <w:bCs/>
          <w:sz w:val="32"/>
          <w:szCs w:val="32"/>
        </w:rPr>
        <w:t>006</w:t>
      </w:r>
      <w:r w:rsidR="0041604F" w:rsidRPr="0041604F">
        <w:rPr>
          <w:rFonts w:ascii="Times New Roman" w:eastAsia="標楷體" w:hAnsi="Times New Roman" w:cs="Times New Roman"/>
          <w:bCs/>
          <w:sz w:val="32"/>
          <w:szCs w:val="32"/>
        </w:rPr>
        <w:t>(</w:t>
      </w:r>
      <w:r w:rsidR="0041604F" w:rsidRPr="0041604F">
        <w:rPr>
          <w:rFonts w:ascii="Times New Roman" w:eastAsia="標楷體" w:hAnsi="Times New Roman" w:cs="Times New Roman"/>
          <w:bCs/>
          <w:sz w:val="32"/>
          <w:szCs w:val="32"/>
        </w:rPr>
        <w:t>合作</w:t>
      </w:r>
      <w:proofErr w:type="gramStart"/>
      <w:r w:rsidR="0041604F" w:rsidRPr="0041604F">
        <w:rPr>
          <w:rFonts w:ascii="Times New Roman" w:eastAsia="標楷體" w:hAnsi="Times New Roman" w:cs="Times New Roman"/>
          <w:bCs/>
          <w:sz w:val="32"/>
          <w:szCs w:val="32"/>
        </w:rPr>
        <w:t>金庫</w:t>
      </w:r>
      <w:r w:rsidR="007107CD" w:rsidRPr="007107CD">
        <w:rPr>
          <w:rFonts w:ascii="Times New Roman" w:eastAsia="標楷體" w:hAnsi="Times New Roman" w:cs="Times New Roman" w:hint="eastAsia"/>
          <w:bCs/>
          <w:sz w:val="32"/>
          <w:szCs w:val="32"/>
        </w:rPr>
        <w:t>慈文分行</w:t>
      </w:r>
      <w:proofErr w:type="gramEnd"/>
      <w:r w:rsidR="0041604F" w:rsidRPr="0041604F">
        <w:rPr>
          <w:rFonts w:ascii="Times New Roman" w:eastAsia="標楷體" w:hAnsi="Times New Roman" w:cs="Times New Roman"/>
          <w:bCs/>
          <w:sz w:val="32"/>
          <w:szCs w:val="32"/>
        </w:rPr>
        <w:t>)</w:t>
      </w:r>
    </w:p>
    <w:p w14:paraId="1484AC47" w14:textId="4F84D27D" w:rsidR="00232552" w:rsidRPr="0041604F" w:rsidRDefault="00232552" w:rsidP="00031136">
      <w:pPr>
        <w:pStyle w:val="a3"/>
        <w:spacing w:line="420" w:lineRule="exact"/>
        <w:ind w:leftChars="0" w:left="840"/>
        <w:jc w:val="both"/>
        <w:rPr>
          <w:rFonts w:ascii="Times New Roman" w:eastAsia="標楷體" w:hAnsi="Times New Roman" w:cs="Times New Roman"/>
          <w:bCs/>
          <w:sz w:val="32"/>
          <w:szCs w:val="32"/>
        </w:rPr>
      </w:pPr>
      <w:r w:rsidRPr="0041604F">
        <w:rPr>
          <w:rFonts w:ascii="Times New Roman" w:eastAsia="標楷體" w:hAnsi="Times New Roman" w:cs="Times New Roman"/>
          <w:bCs/>
          <w:sz w:val="32"/>
          <w:szCs w:val="32"/>
        </w:rPr>
        <w:t>帳</w:t>
      </w:r>
      <w:r w:rsidRPr="0041604F">
        <w:rPr>
          <w:rFonts w:ascii="Times New Roman" w:eastAsia="標楷體" w:hAnsi="Times New Roman" w:cs="Times New Roman"/>
          <w:bCs/>
          <w:sz w:val="32"/>
          <w:szCs w:val="32"/>
        </w:rPr>
        <w:t xml:space="preserve"> </w:t>
      </w:r>
      <w:r w:rsidRPr="0041604F">
        <w:rPr>
          <w:rFonts w:ascii="Times New Roman" w:eastAsia="標楷體" w:hAnsi="Times New Roman" w:cs="Times New Roman"/>
          <w:bCs/>
          <w:sz w:val="32"/>
          <w:szCs w:val="32"/>
        </w:rPr>
        <w:t>號：</w:t>
      </w:r>
      <w:r w:rsidR="00CF2B49" w:rsidRPr="0041604F">
        <w:rPr>
          <w:rFonts w:ascii="Times New Roman" w:eastAsia="標楷體" w:hAnsi="Times New Roman" w:cs="Times New Roman"/>
          <w:bCs/>
          <w:sz w:val="32"/>
          <w:szCs w:val="32"/>
        </w:rPr>
        <w:t>1092</w:t>
      </w:r>
      <w:r w:rsidRPr="0041604F">
        <w:rPr>
          <w:rFonts w:ascii="Times New Roman" w:eastAsia="標楷體" w:hAnsi="Times New Roman" w:cs="Times New Roman"/>
          <w:bCs/>
          <w:sz w:val="32"/>
          <w:szCs w:val="32"/>
        </w:rPr>
        <w:t>-</w:t>
      </w:r>
      <w:r w:rsidR="00CF2B49" w:rsidRPr="0041604F">
        <w:rPr>
          <w:rFonts w:ascii="Times New Roman" w:eastAsia="標楷體" w:hAnsi="Times New Roman" w:cs="Times New Roman"/>
          <w:bCs/>
          <w:sz w:val="32"/>
          <w:szCs w:val="32"/>
        </w:rPr>
        <w:t>717-913430</w:t>
      </w:r>
    </w:p>
    <w:p w14:paraId="0DA7EA48" w14:textId="364BD974" w:rsidR="0041604F" w:rsidRPr="0041604F" w:rsidRDefault="00232552" w:rsidP="0041604F">
      <w:pPr>
        <w:pStyle w:val="a3"/>
        <w:spacing w:line="420" w:lineRule="exact"/>
        <w:ind w:leftChars="0" w:left="840"/>
        <w:jc w:val="both"/>
        <w:rPr>
          <w:rFonts w:ascii="Times New Roman" w:eastAsia="標楷體" w:hAnsi="Times New Roman" w:cs="Times New Roman"/>
          <w:bCs/>
          <w:sz w:val="32"/>
          <w:szCs w:val="32"/>
        </w:rPr>
      </w:pPr>
      <w:r w:rsidRPr="0041604F">
        <w:rPr>
          <w:rFonts w:ascii="Times New Roman" w:eastAsia="標楷體" w:hAnsi="Times New Roman" w:cs="Times New Roman"/>
          <w:bCs/>
          <w:sz w:val="32"/>
          <w:szCs w:val="32"/>
        </w:rPr>
        <w:t>戶</w:t>
      </w:r>
      <w:r w:rsidRPr="0041604F">
        <w:rPr>
          <w:rFonts w:ascii="Times New Roman" w:eastAsia="標楷體" w:hAnsi="Times New Roman" w:cs="Times New Roman"/>
          <w:bCs/>
          <w:sz w:val="32"/>
          <w:szCs w:val="32"/>
        </w:rPr>
        <w:t xml:space="preserve"> </w:t>
      </w:r>
      <w:r w:rsidRPr="0041604F">
        <w:rPr>
          <w:rFonts w:ascii="Times New Roman" w:eastAsia="標楷體" w:hAnsi="Times New Roman" w:cs="Times New Roman"/>
          <w:bCs/>
          <w:sz w:val="32"/>
          <w:szCs w:val="32"/>
        </w:rPr>
        <w:t>名：</w:t>
      </w:r>
      <w:proofErr w:type="gramStart"/>
      <w:r w:rsidR="0003230E" w:rsidRPr="0041604F">
        <w:rPr>
          <w:rFonts w:ascii="Times New Roman" w:eastAsia="標楷體" w:hAnsi="Times New Roman" w:cs="Times New Roman"/>
          <w:bCs/>
          <w:sz w:val="32"/>
          <w:szCs w:val="32"/>
        </w:rPr>
        <w:t>東泳貿易</w:t>
      </w:r>
      <w:proofErr w:type="gramEnd"/>
      <w:r w:rsidRPr="0041604F">
        <w:rPr>
          <w:rFonts w:ascii="Times New Roman" w:eastAsia="標楷體" w:hAnsi="Times New Roman" w:cs="Times New Roman"/>
          <w:bCs/>
          <w:sz w:val="32"/>
          <w:szCs w:val="32"/>
        </w:rPr>
        <w:t>有限公司</w:t>
      </w:r>
    </w:p>
    <w:p w14:paraId="16E2121B" w14:textId="79DD5CEA" w:rsidR="0041604F" w:rsidRDefault="0041604F" w:rsidP="0041604F">
      <w:pPr>
        <w:pStyle w:val="a3"/>
        <w:spacing w:line="420" w:lineRule="exact"/>
        <w:ind w:leftChars="0" w:left="840"/>
        <w:jc w:val="both"/>
        <w:rPr>
          <w:rFonts w:ascii="標楷體" w:eastAsia="標楷體" w:hAnsi="標楷體"/>
          <w:bCs/>
          <w:sz w:val="32"/>
          <w:szCs w:val="32"/>
        </w:rPr>
      </w:pPr>
    </w:p>
    <w:p w14:paraId="3C42654F" w14:textId="4FF0CDA1" w:rsidR="0041604F" w:rsidRDefault="00465805" w:rsidP="0041604F">
      <w:pPr>
        <w:pStyle w:val="a3"/>
        <w:spacing w:line="420" w:lineRule="exact"/>
        <w:ind w:leftChars="0" w:left="840"/>
        <w:jc w:val="both"/>
        <w:rPr>
          <w:rFonts w:ascii="Times New Roman" w:eastAsia="標楷體" w:hAnsi="Times New Roman" w:cs="Times New Roman"/>
          <w:bCs/>
          <w:sz w:val="32"/>
          <w:szCs w:val="32"/>
        </w:rPr>
      </w:pPr>
      <w:r>
        <w:rPr>
          <w:rFonts w:ascii="Times New Roman" w:eastAsia="標楷體" w:hAnsi="Times New Roman" w:cs="Times New Roman" w:hint="eastAsia"/>
          <w:bCs/>
          <w:sz w:val="32"/>
          <w:szCs w:val="32"/>
        </w:rPr>
        <w:t>海</w:t>
      </w:r>
      <w:r>
        <w:rPr>
          <w:rFonts w:ascii="Times New Roman" w:eastAsia="標楷體" w:hAnsi="Times New Roman" w:cs="Times New Roman" w:hint="eastAsia"/>
          <w:bCs/>
          <w:sz w:val="32"/>
          <w:szCs w:val="32"/>
        </w:rPr>
        <w:t xml:space="preserve"> </w:t>
      </w:r>
      <w:r>
        <w:rPr>
          <w:rFonts w:ascii="Times New Roman" w:eastAsia="標楷體" w:hAnsi="Times New Roman" w:cs="Times New Roman" w:hint="eastAsia"/>
          <w:bCs/>
          <w:sz w:val="32"/>
          <w:szCs w:val="32"/>
        </w:rPr>
        <w:t>外</w:t>
      </w:r>
      <w:r>
        <w:rPr>
          <w:rFonts w:ascii="Times New Roman" w:eastAsia="標楷體" w:hAnsi="Times New Roman" w:cs="Times New Roman" w:hint="eastAsia"/>
          <w:bCs/>
          <w:sz w:val="32"/>
          <w:szCs w:val="32"/>
        </w:rPr>
        <w:t xml:space="preserve"> </w:t>
      </w:r>
      <w:r w:rsidR="0041604F" w:rsidRPr="0041604F">
        <w:rPr>
          <w:rFonts w:ascii="Times New Roman" w:eastAsia="標楷體" w:hAnsi="Times New Roman" w:cs="Times New Roman" w:hint="eastAsia"/>
          <w:bCs/>
          <w:sz w:val="32"/>
          <w:szCs w:val="32"/>
        </w:rPr>
        <w:t>銀</w:t>
      </w:r>
      <w:r w:rsidR="0041604F" w:rsidRPr="0041604F">
        <w:rPr>
          <w:rFonts w:ascii="Times New Roman" w:eastAsia="標楷體" w:hAnsi="Times New Roman" w:cs="Times New Roman" w:hint="eastAsia"/>
          <w:bCs/>
          <w:sz w:val="32"/>
          <w:szCs w:val="32"/>
        </w:rPr>
        <w:t xml:space="preserve"> </w:t>
      </w:r>
      <w:r w:rsidR="0041604F" w:rsidRPr="0041604F">
        <w:rPr>
          <w:rFonts w:ascii="Times New Roman" w:eastAsia="標楷體" w:hAnsi="Times New Roman" w:cs="Times New Roman" w:hint="eastAsia"/>
          <w:bCs/>
          <w:sz w:val="32"/>
          <w:szCs w:val="32"/>
        </w:rPr>
        <w:t>行</w:t>
      </w:r>
      <w:r w:rsidR="0041604F" w:rsidRPr="0041604F">
        <w:rPr>
          <w:rFonts w:ascii="Times New Roman" w:eastAsia="標楷體" w:hAnsi="Times New Roman" w:cs="Times New Roman" w:hint="eastAsia"/>
          <w:bCs/>
          <w:sz w:val="32"/>
          <w:szCs w:val="32"/>
        </w:rPr>
        <w:t>:</w:t>
      </w:r>
      <w:r w:rsidR="0041604F" w:rsidRPr="0041604F">
        <w:rPr>
          <w:rFonts w:ascii="Times New Roman" w:eastAsia="標楷體" w:hAnsi="Times New Roman" w:cs="Times New Roman"/>
          <w:bCs/>
          <w:sz w:val="32"/>
          <w:szCs w:val="32"/>
        </w:rPr>
        <w:t xml:space="preserve"> OCBC BANK</w:t>
      </w:r>
      <w:r w:rsidR="0041604F">
        <w:rPr>
          <w:rFonts w:ascii="Times New Roman" w:eastAsia="標楷體" w:hAnsi="Times New Roman" w:cs="Times New Roman" w:hint="eastAsia"/>
          <w:bCs/>
          <w:sz w:val="32"/>
          <w:szCs w:val="32"/>
        </w:rPr>
        <w:t>(</w:t>
      </w:r>
      <w:r w:rsidR="009104DF">
        <w:rPr>
          <w:rFonts w:ascii="Times New Roman" w:eastAsia="標楷體" w:hAnsi="Times New Roman" w:cs="Times New Roman" w:hint="eastAsia"/>
          <w:bCs/>
          <w:sz w:val="32"/>
          <w:szCs w:val="32"/>
        </w:rPr>
        <w:t>馬來西亞</w:t>
      </w:r>
      <w:r w:rsidR="0041604F">
        <w:rPr>
          <w:rFonts w:ascii="Times New Roman" w:eastAsia="標楷體" w:hAnsi="Times New Roman" w:cs="Times New Roman" w:hint="eastAsia"/>
          <w:bCs/>
          <w:sz w:val="32"/>
          <w:szCs w:val="32"/>
        </w:rPr>
        <w:t>華僑銀行</w:t>
      </w:r>
      <w:r w:rsidR="0041604F">
        <w:rPr>
          <w:rFonts w:ascii="Times New Roman" w:eastAsia="標楷體" w:hAnsi="Times New Roman" w:cs="Times New Roman" w:hint="eastAsia"/>
          <w:bCs/>
          <w:sz w:val="32"/>
          <w:szCs w:val="32"/>
        </w:rPr>
        <w:t>)</w:t>
      </w:r>
    </w:p>
    <w:p w14:paraId="643F4187" w14:textId="77777777" w:rsidR="0041604F" w:rsidRDefault="0041604F" w:rsidP="0041604F">
      <w:pPr>
        <w:pStyle w:val="a3"/>
        <w:spacing w:line="420" w:lineRule="exact"/>
        <w:ind w:leftChars="0" w:left="840"/>
        <w:jc w:val="both"/>
        <w:rPr>
          <w:rFonts w:ascii="Times New Roman" w:eastAsia="標楷體" w:hAnsi="Times New Roman" w:cs="Times New Roman"/>
          <w:bCs/>
          <w:sz w:val="32"/>
          <w:szCs w:val="32"/>
        </w:rPr>
      </w:pPr>
      <w:r>
        <w:rPr>
          <w:rFonts w:ascii="Times New Roman" w:eastAsia="標楷體" w:hAnsi="Times New Roman" w:cs="Times New Roman" w:hint="eastAsia"/>
          <w:bCs/>
          <w:sz w:val="32"/>
          <w:szCs w:val="32"/>
        </w:rPr>
        <w:t>帳</w:t>
      </w:r>
      <w:r>
        <w:rPr>
          <w:rFonts w:ascii="Times New Roman" w:eastAsia="標楷體" w:hAnsi="Times New Roman" w:cs="Times New Roman" w:hint="eastAsia"/>
          <w:bCs/>
          <w:sz w:val="32"/>
          <w:szCs w:val="32"/>
        </w:rPr>
        <w:t xml:space="preserve"> </w:t>
      </w:r>
      <w:r>
        <w:rPr>
          <w:rFonts w:ascii="Times New Roman" w:eastAsia="標楷體" w:hAnsi="Times New Roman" w:cs="Times New Roman" w:hint="eastAsia"/>
          <w:bCs/>
          <w:sz w:val="32"/>
          <w:szCs w:val="32"/>
        </w:rPr>
        <w:t>號</w:t>
      </w:r>
      <w:r>
        <w:rPr>
          <w:rFonts w:ascii="Times New Roman" w:eastAsia="標楷體" w:hAnsi="Times New Roman" w:cs="Times New Roman" w:hint="eastAsia"/>
          <w:bCs/>
          <w:sz w:val="32"/>
          <w:szCs w:val="32"/>
        </w:rPr>
        <w:t xml:space="preserve">: </w:t>
      </w:r>
      <w:r w:rsidRPr="0041604F">
        <w:rPr>
          <w:rFonts w:ascii="Times New Roman" w:eastAsia="標楷體" w:hAnsi="Times New Roman" w:cs="Times New Roman"/>
          <w:bCs/>
          <w:sz w:val="32"/>
          <w:szCs w:val="32"/>
        </w:rPr>
        <w:t>A/C NO. 1751005434</w:t>
      </w:r>
    </w:p>
    <w:p w14:paraId="7E9D9678" w14:textId="2E500F45" w:rsidR="0041604F" w:rsidRPr="0041604F" w:rsidRDefault="0041604F" w:rsidP="0041604F">
      <w:pPr>
        <w:pStyle w:val="a3"/>
        <w:spacing w:line="420" w:lineRule="exact"/>
        <w:ind w:leftChars="0" w:left="840"/>
        <w:jc w:val="both"/>
        <w:rPr>
          <w:rFonts w:ascii="Times New Roman" w:eastAsia="標楷體" w:hAnsi="Times New Roman" w:cs="Times New Roman"/>
          <w:bCs/>
          <w:sz w:val="32"/>
          <w:szCs w:val="32"/>
        </w:rPr>
      </w:pPr>
      <w:r w:rsidRPr="0041604F">
        <w:rPr>
          <w:rFonts w:ascii="Times New Roman" w:eastAsia="標楷體" w:hAnsi="Times New Roman" w:cs="Times New Roman" w:hint="eastAsia"/>
          <w:bCs/>
          <w:sz w:val="32"/>
          <w:szCs w:val="32"/>
        </w:rPr>
        <w:t>戶</w:t>
      </w:r>
      <w:r w:rsidRPr="0041604F">
        <w:rPr>
          <w:rFonts w:ascii="Times New Roman" w:eastAsia="標楷體" w:hAnsi="Times New Roman" w:cs="Times New Roman" w:hint="eastAsia"/>
          <w:bCs/>
          <w:sz w:val="32"/>
          <w:szCs w:val="32"/>
        </w:rPr>
        <w:t xml:space="preserve"> </w:t>
      </w:r>
      <w:r w:rsidRPr="0041604F">
        <w:rPr>
          <w:rFonts w:ascii="Times New Roman" w:eastAsia="標楷體" w:hAnsi="Times New Roman" w:cs="Times New Roman" w:hint="eastAsia"/>
          <w:bCs/>
          <w:sz w:val="32"/>
          <w:szCs w:val="32"/>
        </w:rPr>
        <w:t>名</w:t>
      </w:r>
      <w:r w:rsidRPr="0041604F">
        <w:rPr>
          <w:rFonts w:ascii="Times New Roman" w:eastAsia="標楷體" w:hAnsi="Times New Roman" w:cs="Times New Roman" w:hint="eastAsia"/>
          <w:bCs/>
          <w:sz w:val="32"/>
          <w:szCs w:val="32"/>
        </w:rPr>
        <w:t xml:space="preserve">: </w:t>
      </w:r>
      <w:r w:rsidRPr="0041604F">
        <w:rPr>
          <w:rFonts w:ascii="Times New Roman" w:eastAsia="標楷體" w:hAnsi="Times New Roman" w:cs="Times New Roman"/>
          <w:bCs/>
          <w:sz w:val="32"/>
          <w:szCs w:val="32"/>
        </w:rPr>
        <w:t>JI SHENG AGROTECH SDN BHD</w:t>
      </w:r>
    </w:p>
    <w:p w14:paraId="40D1E627" w14:textId="41023B40" w:rsidR="00232552" w:rsidRPr="0041604F" w:rsidRDefault="00D5566D" w:rsidP="0041604F">
      <w:pPr>
        <w:pStyle w:val="a3"/>
        <w:spacing w:line="420" w:lineRule="exact"/>
        <w:ind w:leftChars="0" w:left="840"/>
        <w:jc w:val="both"/>
        <w:rPr>
          <w:rFonts w:ascii="標楷體" w:eastAsia="標楷體" w:hAnsi="標楷體"/>
          <w:bCs/>
          <w:sz w:val="32"/>
          <w:szCs w:val="32"/>
        </w:rPr>
      </w:pPr>
      <w:r w:rsidRPr="0041604F">
        <w:rPr>
          <w:rFonts w:ascii="標楷體" w:eastAsia="標楷體" w:hAnsi="標楷體" w:hint="eastAsia"/>
          <w:bCs/>
          <w:sz w:val="32"/>
          <w:szCs w:val="32"/>
        </w:rPr>
        <w:t xml:space="preserve"> </w:t>
      </w:r>
    </w:p>
    <w:p w14:paraId="4F772F26" w14:textId="10BD4FF0" w:rsidR="0003230E" w:rsidRPr="00E86014" w:rsidRDefault="00C27AC5" w:rsidP="00E86014">
      <w:pPr>
        <w:pStyle w:val="a3"/>
        <w:numPr>
          <w:ilvl w:val="0"/>
          <w:numId w:val="1"/>
        </w:numPr>
        <w:spacing w:line="320" w:lineRule="exact"/>
        <w:ind w:leftChars="0"/>
        <w:jc w:val="both"/>
        <w:rPr>
          <w:rFonts w:ascii="標楷體" w:eastAsia="標楷體" w:hAnsi="標楷體"/>
          <w:b/>
          <w:bCs/>
          <w:sz w:val="32"/>
          <w:szCs w:val="32"/>
        </w:rPr>
      </w:pPr>
      <w:r w:rsidRPr="00E86014">
        <w:rPr>
          <w:rFonts w:ascii="標楷體" w:eastAsia="標楷體" w:hAnsi="標楷體" w:hint="eastAsia"/>
          <w:b/>
          <w:bCs/>
          <w:sz w:val="32"/>
          <w:szCs w:val="32"/>
        </w:rPr>
        <w:t>旅行</w:t>
      </w:r>
      <w:r w:rsidR="0003230E" w:rsidRPr="00E86014">
        <w:rPr>
          <w:rFonts w:ascii="標楷體" w:eastAsia="標楷體" w:hAnsi="標楷體" w:hint="eastAsia"/>
          <w:b/>
          <w:bCs/>
          <w:sz w:val="32"/>
          <w:szCs w:val="32"/>
        </w:rPr>
        <w:t>資訊</w:t>
      </w:r>
      <w:r w:rsidR="00C46114" w:rsidRPr="00E86014">
        <w:rPr>
          <w:rFonts w:ascii="標楷體" w:eastAsia="標楷體" w:hAnsi="標楷體" w:hint="eastAsia"/>
          <w:b/>
          <w:bCs/>
          <w:sz w:val="32"/>
          <w:szCs w:val="32"/>
        </w:rPr>
        <w:t>:</w:t>
      </w:r>
    </w:p>
    <w:p w14:paraId="2A589B80" w14:textId="77777777" w:rsidR="0003230E" w:rsidRPr="00FB548A" w:rsidRDefault="0003230E" w:rsidP="00A40B2C">
      <w:pPr>
        <w:pStyle w:val="a3"/>
        <w:numPr>
          <w:ilvl w:val="0"/>
          <w:numId w:val="16"/>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機票:參展</w:t>
      </w:r>
      <w:r w:rsidR="00D5566D" w:rsidRPr="00FB548A">
        <w:rPr>
          <w:rFonts w:ascii="標楷體" w:eastAsia="標楷體" w:hAnsi="標楷體" w:hint="eastAsia"/>
          <w:bCs/>
          <w:sz w:val="32"/>
          <w:szCs w:val="32"/>
        </w:rPr>
        <w:t>廠商</w:t>
      </w:r>
      <w:r w:rsidRPr="00FB548A">
        <w:rPr>
          <w:rFonts w:ascii="標楷體" w:eastAsia="標楷體" w:hAnsi="標楷體" w:hint="eastAsia"/>
          <w:bCs/>
          <w:sz w:val="32"/>
          <w:szCs w:val="32"/>
        </w:rPr>
        <w:t>自行訂票</w:t>
      </w:r>
      <w:r w:rsidR="00A40B2C" w:rsidRPr="00FB548A">
        <w:rPr>
          <w:rFonts w:ascii="標楷體" w:eastAsia="標楷體" w:hAnsi="標楷體" w:hint="eastAsia"/>
          <w:bCs/>
          <w:sz w:val="32"/>
          <w:szCs w:val="32"/>
        </w:rPr>
        <w:t>。</w:t>
      </w:r>
    </w:p>
    <w:p w14:paraId="2452370C" w14:textId="112AF8FD" w:rsidR="00031136" w:rsidRDefault="0003230E" w:rsidP="00A40B2C">
      <w:pPr>
        <w:pStyle w:val="a3"/>
        <w:numPr>
          <w:ilvl w:val="0"/>
          <w:numId w:val="16"/>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住宿:</w:t>
      </w:r>
      <w:r w:rsidR="00031136" w:rsidRPr="00FB548A">
        <w:rPr>
          <w:rFonts w:ascii="標楷體" w:eastAsia="標楷體" w:hAnsi="標楷體" w:hint="eastAsia"/>
          <w:bCs/>
          <w:sz w:val="32"/>
          <w:szCs w:val="32"/>
        </w:rPr>
        <w:t>可</w:t>
      </w:r>
      <w:proofErr w:type="gramStart"/>
      <w:r w:rsidRPr="00FB548A">
        <w:rPr>
          <w:rFonts w:ascii="標楷體" w:eastAsia="標楷體" w:hAnsi="標楷體" w:hint="eastAsia"/>
          <w:bCs/>
          <w:sz w:val="32"/>
          <w:szCs w:val="32"/>
        </w:rPr>
        <w:t>由東泳貿易</w:t>
      </w:r>
      <w:proofErr w:type="gramEnd"/>
      <w:r w:rsidR="00D5566D" w:rsidRPr="00FB548A">
        <w:rPr>
          <w:rFonts w:ascii="標楷體" w:eastAsia="標楷體" w:hAnsi="標楷體" w:hint="eastAsia"/>
          <w:bCs/>
          <w:sz w:val="32"/>
          <w:szCs w:val="32"/>
        </w:rPr>
        <w:t>有限</w:t>
      </w:r>
      <w:r w:rsidRPr="00FB548A">
        <w:rPr>
          <w:rFonts w:ascii="標楷體" w:eastAsia="標楷體" w:hAnsi="標楷體" w:hint="eastAsia"/>
          <w:bCs/>
          <w:sz w:val="32"/>
          <w:szCs w:val="32"/>
        </w:rPr>
        <w:t>公司</w:t>
      </w:r>
      <w:r w:rsidR="00A40B2C" w:rsidRPr="00FB548A">
        <w:rPr>
          <w:rFonts w:ascii="標楷體" w:eastAsia="標楷體" w:hAnsi="標楷體" w:hint="eastAsia"/>
          <w:bCs/>
          <w:sz w:val="32"/>
          <w:szCs w:val="32"/>
        </w:rPr>
        <w:t>協助</w:t>
      </w:r>
      <w:r w:rsidR="001F3DDB" w:rsidRPr="00FB548A">
        <w:rPr>
          <w:rFonts w:ascii="標楷體" w:eastAsia="標楷體" w:hAnsi="標楷體" w:hint="eastAsia"/>
          <w:bCs/>
          <w:sz w:val="32"/>
          <w:szCs w:val="32"/>
        </w:rPr>
        <w:t>預約</w:t>
      </w:r>
      <w:r w:rsidR="00A40B2C" w:rsidRPr="00FB548A">
        <w:rPr>
          <w:rFonts w:ascii="標楷體" w:eastAsia="標楷體" w:hAnsi="標楷體" w:hint="eastAsia"/>
          <w:bCs/>
          <w:sz w:val="32"/>
          <w:szCs w:val="32"/>
        </w:rPr>
        <w:t>鄰近飯店(2019年11月21日至11月23日或24日)。</w:t>
      </w:r>
    </w:p>
    <w:p w14:paraId="389EB802" w14:textId="3DF32451" w:rsidR="0045322C" w:rsidRPr="00FB548A" w:rsidRDefault="0045322C" w:rsidP="00A40B2C">
      <w:pPr>
        <w:pStyle w:val="a3"/>
        <w:numPr>
          <w:ilvl w:val="0"/>
          <w:numId w:val="16"/>
        </w:numPr>
        <w:spacing w:line="420" w:lineRule="exact"/>
        <w:ind w:leftChars="0"/>
        <w:jc w:val="both"/>
        <w:rPr>
          <w:rFonts w:ascii="標楷體" w:eastAsia="標楷體" w:hAnsi="標楷體"/>
          <w:bCs/>
          <w:sz w:val="32"/>
          <w:szCs w:val="32"/>
        </w:rPr>
      </w:pPr>
      <w:r>
        <w:rPr>
          <w:rFonts w:ascii="標楷體" w:eastAsia="標楷體" w:hAnsi="標楷體" w:hint="eastAsia"/>
          <w:bCs/>
          <w:sz w:val="32"/>
          <w:szCs w:val="32"/>
        </w:rPr>
        <w:t>接機服務:若抵達前日需接機服務請事先聯繫，本次可提供兩次接送機服務</w:t>
      </w:r>
      <w:r w:rsidRPr="0045322C">
        <w:rPr>
          <w:rFonts w:ascii="標楷體" w:eastAsia="標楷體" w:hAnsi="標楷體" w:hint="eastAsia"/>
          <w:bCs/>
          <w:sz w:val="32"/>
          <w:szCs w:val="32"/>
        </w:rPr>
        <w:t>。</w:t>
      </w:r>
    </w:p>
    <w:p w14:paraId="01168E05" w14:textId="5F5F5DAD" w:rsidR="0003230E" w:rsidRPr="00FB548A" w:rsidRDefault="001F3DDB" w:rsidP="00031136">
      <w:pPr>
        <w:pStyle w:val="a3"/>
        <w:numPr>
          <w:ilvl w:val="0"/>
          <w:numId w:val="16"/>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現地</w:t>
      </w:r>
      <w:r w:rsidR="00031136" w:rsidRPr="00FB548A">
        <w:rPr>
          <w:rFonts w:ascii="標楷體" w:eastAsia="標楷體" w:hAnsi="標楷體" w:hint="eastAsia"/>
          <w:bCs/>
          <w:sz w:val="32"/>
          <w:szCs w:val="32"/>
        </w:rPr>
        <w:t>交通:由</w:t>
      </w:r>
      <w:r w:rsidR="000850E6">
        <w:rPr>
          <w:rFonts w:ascii="標楷體" w:eastAsia="標楷體" w:hAnsi="標楷體" w:hint="eastAsia"/>
          <w:bCs/>
          <w:sz w:val="32"/>
          <w:szCs w:val="32"/>
        </w:rPr>
        <w:t>集盛農業科技</w:t>
      </w:r>
      <w:r w:rsidR="00031136" w:rsidRPr="00FB548A">
        <w:rPr>
          <w:rFonts w:ascii="標楷體" w:eastAsia="標楷體" w:hAnsi="標楷體" w:hint="eastAsia"/>
          <w:bCs/>
          <w:sz w:val="32"/>
          <w:szCs w:val="32"/>
        </w:rPr>
        <w:t>公司</w:t>
      </w:r>
      <w:r w:rsidR="0003230E" w:rsidRPr="00FB548A">
        <w:rPr>
          <w:rFonts w:ascii="標楷體" w:eastAsia="標楷體" w:hAnsi="標楷體" w:hint="eastAsia"/>
          <w:bCs/>
          <w:sz w:val="32"/>
          <w:szCs w:val="32"/>
        </w:rPr>
        <w:t>提供</w:t>
      </w:r>
      <w:r w:rsidR="000850E6">
        <w:rPr>
          <w:rFonts w:ascii="標楷體" w:eastAsia="標楷體" w:hAnsi="標楷體" w:hint="eastAsia"/>
          <w:bCs/>
          <w:sz w:val="32"/>
          <w:szCs w:val="32"/>
        </w:rPr>
        <w:t>每日早</w:t>
      </w:r>
      <w:r w:rsidR="000850E6" w:rsidRPr="0068743D">
        <w:rPr>
          <w:rFonts w:ascii="標楷體" w:eastAsia="標楷體" w:hAnsi="標楷體" w:hint="eastAsia"/>
          <w:bCs/>
          <w:sz w:val="32"/>
          <w:szCs w:val="32"/>
        </w:rPr>
        <w:t>、</w:t>
      </w:r>
      <w:r w:rsidR="000850E6">
        <w:rPr>
          <w:rFonts w:ascii="標楷體" w:eastAsia="標楷體" w:hAnsi="標楷體" w:hint="eastAsia"/>
          <w:bCs/>
          <w:sz w:val="32"/>
          <w:szCs w:val="32"/>
        </w:rPr>
        <w:t>中</w:t>
      </w:r>
      <w:r w:rsidR="000850E6" w:rsidRPr="0068743D">
        <w:rPr>
          <w:rFonts w:ascii="標楷體" w:eastAsia="標楷體" w:hAnsi="標楷體" w:hint="eastAsia"/>
          <w:bCs/>
          <w:sz w:val="32"/>
          <w:szCs w:val="32"/>
        </w:rPr>
        <w:t>、</w:t>
      </w:r>
      <w:r w:rsidR="000850E6">
        <w:rPr>
          <w:rFonts w:ascii="標楷體" w:eastAsia="標楷體" w:hAnsi="標楷體" w:hint="eastAsia"/>
          <w:bCs/>
          <w:sz w:val="32"/>
          <w:szCs w:val="32"/>
        </w:rPr>
        <w:t>晚三回展場</w:t>
      </w:r>
      <w:r w:rsidR="00136490" w:rsidRPr="00136490">
        <w:rPr>
          <w:rFonts w:ascii="標楷體" w:eastAsia="標楷體" w:hAnsi="標楷體" w:hint="eastAsia"/>
          <w:bCs/>
          <w:sz w:val="32"/>
          <w:szCs w:val="32"/>
        </w:rPr>
        <w:t>與</w:t>
      </w:r>
      <w:r w:rsidR="000850E6">
        <w:rPr>
          <w:rFonts w:ascii="標楷體" w:eastAsia="標楷體" w:hAnsi="標楷體" w:hint="eastAsia"/>
          <w:bCs/>
          <w:sz w:val="32"/>
          <w:szCs w:val="32"/>
        </w:rPr>
        <w:t>住宿飯店</w:t>
      </w:r>
      <w:r w:rsidR="00136490">
        <w:rPr>
          <w:rFonts w:ascii="標楷體" w:eastAsia="標楷體" w:hAnsi="標楷體" w:hint="eastAsia"/>
          <w:bCs/>
          <w:sz w:val="32"/>
          <w:szCs w:val="32"/>
        </w:rPr>
        <w:t>間</w:t>
      </w:r>
      <w:r w:rsidR="000850E6">
        <w:rPr>
          <w:rFonts w:ascii="標楷體" w:eastAsia="標楷體" w:hAnsi="標楷體" w:hint="eastAsia"/>
          <w:bCs/>
          <w:sz w:val="32"/>
          <w:szCs w:val="32"/>
        </w:rPr>
        <w:t>接送</w:t>
      </w:r>
      <w:r w:rsidR="000850E6" w:rsidRPr="00FB548A">
        <w:rPr>
          <w:rFonts w:ascii="標楷體" w:eastAsia="標楷體" w:hAnsi="標楷體" w:hint="eastAsia"/>
          <w:bCs/>
          <w:sz w:val="32"/>
          <w:szCs w:val="32"/>
        </w:rPr>
        <w:t xml:space="preserve"> </w:t>
      </w:r>
      <w:r w:rsidR="00A40B2C" w:rsidRPr="00FB548A">
        <w:rPr>
          <w:rFonts w:ascii="標楷體" w:eastAsia="標楷體" w:hAnsi="標楷體" w:hint="eastAsia"/>
          <w:bCs/>
          <w:sz w:val="32"/>
          <w:szCs w:val="32"/>
        </w:rPr>
        <w:t>(2019年11月21、</w:t>
      </w:r>
      <w:r w:rsidR="000850E6">
        <w:rPr>
          <w:rFonts w:ascii="標楷體" w:eastAsia="標楷體" w:hAnsi="標楷體" w:hint="eastAsia"/>
          <w:bCs/>
          <w:sz w:val="32"/>
          <w:szCs w:val="32"/>
        </w:rPr>
        <w:t>2</w:t>
      </w:r>
      <w:r w:rsidR="000850E6">
        <w:rPr>
          <w:rFonts w:ascii="標楷體" w:eastAsia="標楷體" w:hAnsi="標楷體"/>
          <w:bCs/>
          <w:sz w:val="32"/>
          <w:szCs w:val="32"/>
        </w:rPr>
        <w:t>2</w:t>
      </w:r>
      <w:r w:rsidR="000850E6" w:rsidRPr="000850E6">
        <w:rPr>
          <w:rFonts w:ascii="標楷體" w:eastAsia="標楷體" w:hAnsi="標楷體" w:hint="eastAsia"/>
          <w:bCs/>
          <w:sz w:val="32"/>
          <w:szCs w:val="32"/>
        </w:rPr>
        <w:t>、</w:t>
      </w:r>
      <w:r w:rsidR="00A40B2C" w:rsidRPr="00FB548A">
        <w:rPr>
          <w:rFonts w:ascii="標楷體" w:eastAsia="標楷體" w:hAnsi="標楷體" w:hint="eastAsia"/>
          <w:bCs/>
          <w:sz w:val="32"/>
          <w:szCs w:val="32"/>
        </w:rPr>
        <w:t>23或24日)</w:t>
      </w:r>
      <w:r w:rsidR="0003230E" w:rsidRPr="00FB548A">
        <w:rPr>
          <w:rFonts w:ascii="標楷體" w:eastAsia="標楷體" w:hAnsi="標楷體" w:hint="eastAsia"/>
          <w:bCs/>
          <w:sz w:val="32"/>
          <w:szCs w:val="32"/>
        </w:rPr>
        <w:t>。</w:t>
      </w:r>
    </w:p>
    <w:p w14:paraId="0769DC17" w14:textId="578F75FA" w:rsidR="00C46114" w:rsidRPr="00A658EB" w:rsidRDefault="006E5F7F" w:rsidP="00A658EB">
      <w:pPr>
        <w:pStyle w:val="a3"/>
        <w:numPr>
          <w:ilvl w:val="0"/>
          <w:numId w:val="1"/>
        </w:numPr>
        <w:spacing w:line="320" w:lineRule="exact"/>
        <w:ind w:leftChars="0"/>
        <w:jc w:val="both"/>
        <w:rPr>
          <w:rFonts w:ascii="標楷體" w:eastAsia="標楷體" w:hAnsi="標楷體"/>
          <w:b/>
          <w:bCs/>
          <w:sz w:val="32"/>
          <w:szCs w:val="32"/>
        </w:rPr>
      </w:pPr>
      <w:r w:rsidRPr="00A658EB">
        <w:rPr>
          <w:rFonts w:ascii="標楷體" w:eastAsia="標楷體" w:hAnsi="標楷體" w:hint="eastAsia"/>
          <w:b/>
          <w:bCs/>
          <w:sz w:val="32"/>
          <w:szCs w:val="32"/>
        </w:rPr>
        <w:t>提供</w:t>
      </w:r>
      <w:r w:rsidR="00136490" w:rsidRPr="00A658EB">
        <w:rPr>
          <w:rFonts w:ascii="標楷體" w:eastAsia="標楷體" w:hAnsi="標楷體" w:hint="eastAsia"/>
          <w:b/>
          <w:bCs/>
          <w:sz w:val="32"/>
          <w:szCs w:val="32"/>
        </w:rPr>
        <w:t>服務內容</w:t>
      </w:r>
      <w:r w:rsidR="00C46114" w:rsidRPr="00A658EB">
        <w:rPr>
          <w:rFonts w:ascii="標楷體" w:eastAsia="標楷體" w:hAnsi="標楷體" w:hint="eastAsia"/>
          <w:b/>
          <w:bCs/>
          <w:sz w:val="32"/>
          <w:szCs w:val="32"/>
        </w:rPr>
        <w:t>:</w:t>
      </w:r>
    </w:p>
    <w:tbl>
      <w:tblPr>
        <w:tblStyle w:val="a8"/>
        <w:tblW w:w="10207" w:type="dxa"/>
        <w:tblInd w:w="-856" w:type="dxa"/>
        <w:tblLook w:val="04A0" w:firstRow="1" w:lastRow="0" w:firstColumn="1" w:lastColumn="0" w:noHBand="0" w:noVBand="1"/>
      </w:tblPr>
      <w:tblGrid>
        <w:gridCol w:w="851"/>
        <w:gridCol w:w="1985"/>
        <w:gridCol w:w="2410"/>
        <w:gridCol w:w="4961"/>
      </w:tblGrid>
      <w:tr w:rsidR="00C46114" w:rsidRPr="00581F44" w14:paraId="0B5F28CE" w14:textId="77777777" w:rsidTr="00DA247C">
        <w:tc>
          <w:tcPr>
            <w:tcW w:w="851" w:type="dxa"/>
          </w:tcPr>
          <w:p w14:paraId="032D0672"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項目</w:t>
            </w:r>
          </w:p>
        </w:tc>
        <w:tc>
          <w:tcPr>
            <w:tcW w:w="1985" w:type="dxa"/>
          </w:tcPr>
          <w:p w14:paraId="715CFDB5"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內容說明</w:t>
            </w:r>
          </w:p>
        </w:tc>
        <w:tc>
          <w:tcPr>
            <w:tcW w:w="2410" w:type="dxa"/>
          </w:tcPr>
          <w:p w14:paraId="177DEEBD"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規格/數量</w:t>
            </w:r>
          </w:p>
        </w:tc>
        <w:tc>
          <w:tcPr>
            <w:tcW w:w="4961" w:type="dxa"/>
          </w:tcPr>
          <w:p w14:paraId="553C74F1"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備註</w:t>
            </w:r>
          </w:p>
        </w:tc>
      </w:tr>
      <w:tr w:rsidR="00FB548A" w:rsidRPr="00581F44" w14:paraId="3A5398BE" w14:textId="77777777" w:rsidTr="00DA247C">
        <w:tc>
          <w:tcPr>
            <w:tcW w:w="851" w:type="dxa"/>
          </w:tcPr>
          <w:p w14:paraId="703BA244" w14:textId="34177C1A" w:rsidR="00FB548A" w:rsidRPr="00FB548A" w:rsidRDefault="00FB548A"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1</w:t>
            </w:r>
          </w:p>
        </w:tc>
        <w:tc>
          <w:tcPr>
            <w:tcW w:w="1985" w:type="dxa"/>
          </w:tcPr>
          <w:p w14:paraId="3ACCFDDE" w14:textId="66858F5A" w:rsidR="00FB548A" w:rsidRPr="00FB548A" w:rsidRDefault="00FB548A"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廣告與媒體露出</w:t>
            </w:r>
          </w:p>
        </w:tc>
        <w:tc>
          <w:tcPr>
            <w:tcW w:w="2410" w:type="dxa"/>
          </w:tcPr>
          <w:p w14:paraId="65340E87" w14:textId="2825F8E8" w:rsidR="00FB548A" w:rsidRPr="00FB548A" w:rsidRDefault="00FB548A"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刊登於馬來西亞主要媒體</w:t>
            </w:r>
          </w:p>
        </w:tc>
        <w:tc>
          <w:tcPr>
            <w:tcW w:w="4961" w:type="dxa"/>
          </w:tcPr>
          <w:p w14:paraId="191E4BEE" w14:textId="3067E1A8" w:rsidR="00FB548A" w:rsidRPr="00FB548A" w:rsidRDefault="00FB548A" w:rsidP="00FB548A">
            <w:pPr>
              <w:pStyle w:val="a3"/>
              <w:numPr>
                <w:ilvl w:val="0"/>
                <w:numId w:val="1"/>
              </w:numPr>
              <w:spacing w:line="420" w:lineRule="exact"/>
              <w:ind w:leftChars="0"/>
              <w:jc w:val="both"/>
              <w:rPr>
                <w:rFonts w:ascii="標楷體" w:eastAsia="標楷體" w:hAnsi="標楷體"/>
                <w:bCs/>
                <w:sz w:val="32"/>
                <w:szCs w:val="32"/>
              </w:rPr>
            </w:pPr>
            <w:proofErr w:type="gramStart"/>
            <w:r w:rsidRPr="00FB548A">
              <w:rPr>
                <w:rFonts w:ascii="標楷體" w:eastAsia="標楷體" w:hAnsi="標楷體" w:hint="eastAsia"/>
                <w:bCs/>
                <w:sz w:val="32"/>
                <w:szCs w:val="32"/>
              </w:rPr>
              <w:t>由東泳貿易</w:t>
            </w:r>
            <w:proofErr w:type="gramEnd"/>
            <w:r w:rsidRPr="00FB548A">
              <w:rPr>
                <w:rFonts w:ascii="標楷體" w:eastAsia="標楷體" w:hAnsi="標楷體" w:hint="eastAsia"/>
                <w:bCs/>
                <w:sz w:val="32"/>
                <w:szCs w:val="32"/>
              </w:rPr>
              <w:t>有限公司及集盛農業科技有限公司於馬來西亞進行本展會活動之展前廣告媒體露出</w:t>
            </w:r>
          </w:p>
        </w:tc>
      </w:tr>
      <w:tr w:rsidR="00C46114" w:rsidRPr="00581F44" w14:paraId="5E0168C8" w14:textId="77777777" w:rsidTr="00DA247C">
        <w:trPr>
          <w:trHeight w:val="453"/>
        </w:trPr>
        <w:tc>
          <w:tcPr>
            <w:tcW w:w="851" w:type="dxa"/>
          </w:tcPr>
          <w:p w14:paraId="5CAD25D9" w14:textId="6E3F9AD3" w:rsidR="00C46114" w:rsidRPr="00FB548A" w:rsidRDefault="00FB548A" w:rsidP="00031136">
            <w:pPr>
              <w:spacing w:line="420" w:lineRule="exact"/>
              <w:jc w:val="both"/>
              <w:rPr>
                <w:rFonts w:ascii="標楷體" w:eastAsia="標楷體" w:hAnsi="標楷體"/>
                <w:bCs/>
                <w:sz w:val="32"/>
                <w:szCs w:val="32"/>
              </w:rPr>
            </w:pPr>
            <w:r>
              <w:rPr>
                <w:rFonts w:ascii="標楷體" w:eastAsia="標楷體" w:hAnsi="標楷體" w:hint="eastAsia"/>
                <w:bCs/>
                <w:sz w:val="32"/>
                <w:szCs w:val="32"/>
              </w:rPr>
              <w:t>2</w:t>
            </w:r>
          </w:p>
        </w:tc>
        <w:tc>
          <w:tcPr>
            <w:tcW w:w="1985" w:type="dxa"/>
          </w:tcPr>
          <w:p w14:paraId="7991ECD1"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攤位帳篷</w:t>
            </w:r>
          </w:p>
        </w:tc>
        <w:tc>
          <w:tcPr>
            <w:tcW w:w="2410" w:type="dxa"/>
          </w:tcPr>
          <w:p w14:paraId="00111FF2" w14:textId="1BD029C4" w:rsidR="00FB7458" w:rsidRPr="00FB548A" w:rsidRDefault="00FB7458" w:rsidP="00031136">
            <w:pPr>
              <w:spacing w:line="420" w:lineRule="exact"/>
              <w:jc w:val="both"/>
              <w:rPr>
                <w:rFonts w:ascii="標楷體" w:eastAsia="標楷體" w:hAnsi="標楷體"/>
                <w:bCs/>
                <w:sz w:val="32"/>
                <w:szCs w:val="32"/>
              </w:rPr>
            </w:pPr>
            <w:r w:rsidRPr="00FB548A">
              <w:rPr>
                <w:rFonts w:ascii="標楷體" w:eastAsia="標楷體" w:hAnsi="標楷體"/>
                <w:bCs/>
                <w:sz w:val="32"/>
                <w:szCs w:val="32"/>
              </w:rPr>
              <w:t xml:space="preserve">3M*6M </w:t>
            </w:r>
            <w:r w:rsidRPr="00FB548A">
              <w:rPr>
                <w:rFonts w:ascii="標楷體" w:eastAsia="標楷體" w:hAnsi="標楷體" w:hint="eastAsia"/>
                <w:bCs/>
                <w:sz w:val="32"/>
                <w:szCs w:val="32"/>
              </w:rPr>
              <w:t>1式</w:t>
            </w:r>
          </w:p>
          <w:p w14:paraId="6E36F8D9" w14:textId="05B6A209" w:rsidR="00FB7458" w:rsidRPr="00FB548A" w:rsidRDefault="00FB7458" w:rsidP="00031136">
            <w:pPr>
              <w:spacing w:line="420" w:lineRule="exact"/>
              <w:jc w:val="both"/>
              <w:rPr>
                <w:rFonts w:ascii="標楷體" w:eastAsia="標楷體" w:hAnsi="標楷體"/>
                <w:bCs/>
                <w:sz w:val="32"/>
                <w:szCs w:val="32"/>
              </w:rPr>
            </w:pPr>
          </w:p>
        </w:tc>
        <w:tc>
          <w:tcPr>
            <w:tcW w:w="4961" w:type="dxa"/>
          </w:tcPr>
          <w:p w14:paraId="4DF57E77" w14:textId="3E3F8EA5" w:rsidR="00C46114" w:rsidRPr="00FB548A" w:rsidRDefault="00136490" w:rsidP="00BF6D16">
            <w:pPr>
              <w:pStyle w:val="a3"/>
              <w:numPr>
                <w:ilvl w:val="0"/>
                <w:numId w:val="1"/>
              </w:numPr>
              <w:spacing w:line="420" w:lineRule="exact"/>
              <w:ind w:leftChars="0"/>
              <w:jc w:val="both"/>
              <w:rPr>
                <w:rFonts w:ascii="標楷體" w:eastAsia="標楷體" w:hAnsi="標楷體"/>
                <w:bCs/>
                <w:sz w:val="32"/>
                <w:szCs w:val="32"/>
              </w:rPr>
            </w:pPr>
            <w:proofErr w:type="gramStart"/>
            <w:r>
              <w:rPr>
                <w:rFonts w:ascii="標楷體" w:eastAsia="標楷體" w:hAnsi="標楷體" w:hint="eastAsia"/>
                <w:bCs/>
                <w:sz w:val="32"/>
                <w:szCs w:val="32"/>
              </w:rPr>
              <w:t>蓬內</w:t>
            </w:r>
            <w:r w:rsidR="00C46114" w:rsidRPr="00FB548A">
              <w:rPr>
                <w:rFonts w:ascii="標楷體" w:eastAsia="標楷體" w:hAnsi="標楷體" w:hint="eastAsia"/>
                <w:bCs/>
                <w:sz w:val="32"/>
                <w:szCs w:val="32"/>
              </w:rPr>
              <w:t>佈置</w:t>
            </w:r>
            <w:proofErr w:type="gramEnd"/>
            <w:r w:rsidR="00C46114" w:rsidRPr="00FB548A">
              <w:rPr>
                <w:rFonts w:ascii="標楷體" w:eastAsia="標楷體" w:hAnsi="標楷體" w:hint="eastAsia"/>
                <w:bCs/>
                <w:sz w:val="32"/>
                <w:szCs w:val="32"/>
              </w:rPr>
              <w:t>材料請自行準備及運送</w:t>
            </w:r>
          </w:p>
        </w:tc>
      </w:tr>
      <w:tr w:rsidR="00C46114" w:rsidRPr="00581F44" w14:paraId="55E1A0CE" w14:textId="77777777" w:rsidTr="00DA247C">
        <w:tc>
          <w:tcPr>
            <w:tcW w:w="851" w:type="dxa"/>
          </w:tcPr>
          <w:p w14:paraId="771D9A6B" w14:textId="0225EE01" w:rsidR="00C46114" w:rsidRPr="00FB548A" w:rsidRDefault="00FB548A" w:rsidP="00031136">
            <w:pPr>
              <w:spacing w:line="420" w:lineRule="exact"/>
              <w:jc w:val="both"/>
              <w:rPr>
                <w:rFonts w:ascii="標楷體" w:eastAsia="標楷體" w:hAnsi="標楷體"/>
                <w:bCs/>
                <w:sz w:val="32"/>
                <w:szCs w:val="32"/>
              </w:rPr>
            </w:pPr>
            <w:r>
              <w:rPr>
                <w:rFonts w:ascii="標楷體" w:eastAsia="標楷體" w:hAnsi="標楷體" w:hint="eastAsia"/>
                <w:bCs/>
                <w:sz w:val="32"/>
                <w:szCs w:val="32"/>
              </w:rPr>
              <w:t>3</w:t>
            </w:r>
          </w:p>
        </w:tc>
        <w:tc>
          <w:tcPr>
            <w:tcW w:w="1985" w:type="dxa"/>
          </w:tcPr>
          <w:p w14:paraId="45B9EBF0"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長桌</w:t>
            </w:r>
          </w:p>
        </w:tc>
        <w:tc>
          <w:tcPr>
            <w:tcW w:w="2410" w:type="dxa"/>
          </w:tcPr>
          <w:p w14:paraId="089D33C7"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60*80公分1張</w:t>
            </w:r>
          </w:p>
        </w:tc>
        <w:tc>
          <w:tcPr>
            <w:tcW w:w="4961" w:type="dxa"/>
          </w:tcPr>
          <w:p w14:paraId="11D807C0" w14:textId="46C328D2" w:rsidR="00BF6D16" w:rsidRPr="00FB548A" w:rsidRDefault="00C46114" w:rsidP="00031136">
            <w:pPr>
              <w:pStyle w:val="a3"/>
              <w:numPr>
                <w:ilvl w:val="0"/>
                <w:numId w:val="1"/>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無需求</w:t>
            </w:r>
            <w:r w:rsidR="00136490">
              <w:rPr>
                <w:rFonts w:ascii="標楷體" w:eastAsia="標楷體" w:hAnsi="標楷體" w:hint="eastAsia"/>
                <w:bCs/>
                <w:sz w:val="32"/>
                <w:szCs w:val="32"/>
              </w:rPr>
              <w:t>者</w:t>
            </w:r>
            <w:r w:rsidRPr="00FB548A">
              <w:rPr>
                <w:rFonts w:ascii="標楷體" w:eastAsia="標楷體" w:hAnsi="標楷體" w:hint="eastAsia"/>
                <w:bCs/>
                <w:sz w:val="32"/>
                <w:szCs w:val="32"/>
              </w:rPr>
              <w:t>請事先告知</w:t>
            </w:r>
          </w:p>
          <w:p w14:paraId="27AE1BE8" w14:textId="77777777" w:rsidR="00BF6D16" w:rsidRPr="00FB548A" w:rsidRDefault="00C27AC5" w:rsidP="00031136">
            <w:pPr>
              <w:pStyle w:val="a3"/>
              <w:numPr>
                <w:ilvl w:val="0"/>
                <w:numId w:val="1"/>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特殊桌子需求</w:t>
            </w:r>
          </w:p>
          <w:p w14:paraId="5D714DE0" w14:textId="77777777" w:rsidR="00BF6D16" w:rsidRPr="00FB548A" w:rsidRDefault="00C27AC5" w:rsidP="00BF6D16">
            <w:pPr>
              <w:pStyle w:val="a3"/>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尺寸:長180 x寬60cm</w:t>
            </w:r>
          </w:p>
          <w:p w14:paraId="5EC565DC" w14:textId="77777777" w:rsidR="00C27AC5" w:rsidRPr="00FB548A" w:rsidRDefault="00C27AC5" w:rsidP="00BF6D16">
            <w:pPr>
              <w:pStyle w:val="a3"/>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lastRenderedPageBreak/>
              <w:t>額外承租費用$200/張</w:t>
            </w:r>
          </w:p>
        </w:tc>
      </w:tr>
      <w:tr w:rsidR="00C46114" w:rsidRPr="00581F44" w14:paraId="67E73B39" w14:textId="77777777" w:rsidTr="00DA247C">
        <w:tc>
          <w:tcPr>
            <w:tcW w:w="851" w:type="dxa"/>
          </w:tcPr>
          <w:p w14:paraId="4BE2F0A7" w14:textId="30EF8B43" w:rsidR="00C46114" w:rsidRPr="00FB548A" w:rsidRDefault="00145339" w:rsidP="00031136">
            <w:pPr>
              <w:spacing w:line="420" w:lineRule="exact"/>
              <w:jc w:val="both"/>
              <w:rPr>
                <w:rFonts w:ascii="標楷體" w:eastAsia="標楷體" w:hAnsi="標楷體"/>
                <w:bCs/>
                <w:sz w:val="32"/>
                <w:szCs w:val="32"/>
              </w:rPr>
            </w:pPr>
            <w:r>
              <w:rPr>
                <w:rFonts w:ascii="標楷體" w:eastAsia="標楷體" w:hAnsi="標楷體" w:hint="eastAsia"/>
                <w:bCs/>
                <w:sz w:val="32"/>
                <w:szCs w:val="32"/>
              </w:rPr>
              <w:lastRenderedPageBreak/>
              <w:t>4</w:t>
            </w:r>
          </w:p>
        </w:tc>
        <w:tc>
          <w:tcPr>
            <w:tcW w:w="1985" w:type="dxa"/>
          </w:tcPr>
          <w:p w14:paraId="5C370D22"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椅子</w:t>
            </w:r>
          </w:p>
        </w:tc>
        <w:tc>
          <w:tcPr>
            <w:tcW w:w="2410" w:type="dxa"/>
          </w:tcPr>
          <w:p w14:paraId="46FFC2B8"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2張</w:t>
            </w:r>
          </w:p>
        </w:tc>
        <w:tc>
          <w:tcPr>
            <w:tcW w:w="4961" w:type="dxa"/>
          </w:tcPr>
          <w:p w14:paraId="5CDDDFDD" w14:textId="6AAD7EEE" w:rsidR="00BF6D16" w:rsidRPr="00FB548A" w:rsidRDefault="002543D3" w:rsidP="00031136">
            <w:pPr>
              <w:pStyle w:val="a3"/>
              <w:numPr>
                <w:ilvl w:val="0"/>
                <w:numId w:val="1"/>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基本數量，</w:t>
            </w:r>
            <w:r w:rsidR="00136490">
              <w:rPr>
                <w:rFonts w:ascii="標楷體" w:eastAsia="標楷體" w:hAnsi="標楷體" w:hint="eastAsia"/>
                <w:bCs/>
                <w:sz w:val="32"/>
                <w:szCs w:val="32"/>
              </w:rPr>
              <w:t>每</w:t>
            </w:r>
            <w:r w:rsidRPr="00FB548A">
              <w:rPr>
                <w:rFonts w:ascii="標楷體" w:eastAsia="標楷體" w:hAnsi="標楷體" w:hint="eastAsia"/>
                <w:bCs/>
                <w:sz w:val="32"/>
                <w:szCs w:val="32"/>
              </w:rPr>
              <w:t>一攤位提供2張椅子(板凳)，免費</w:t>
            </w:r>
            <w:r w:rsidR="00136490">
              <w:rPr>
                <w:rFonts w:ascii="標楷體" w:eastAsia="標楷體" w:hAnsi="標楷體" w:hint="eastAsia"/>
                <w:bCs/>
                <w:sz w:val="32"/>
                <w:szCs w:val="32"/>
              </w:rPr>
              <w:t>提供使</w:t>
            </w:r>
            <w:r w:rsidRPr="00FB548A">
              <w:rPr>
                <w:rFonts w:ascii="標楷體" w:eastAsia="標楷體" w:hAnsi="標楷體" w:hint="eastAsia"/>
                <w:bCs/>
                <w:sz w:val="32"/>
                <w:szCs w:val="32"/>
              </w:rPr>
              <w:t>用三日。</w:t>
            </w:r>
            <w:r w:rsidR="00C46114" w:rsidRPr="00FB548A">
              <w:rPr>
                <w:rFonts w:ascii="標楷體" w:eastAsia="標楷體" w:hAnsi="標楷體" w:hint="eastAsia"/>
                <w:bCs/>
                <w:sz w:val="32"/>
                <w:szCs w:val="32"/>
              </w:rPr>
              <w:t>無需求</w:t>
            </w:r>
            <w:r w:rsidR="00136490">
              <w:rPr>
                <w:rFonts w:ascii="標楷體" w:eastAsia="標楷體" w:hAnsi="標楷體" w:hint="eastAsia"/>
                <w:bCs/>
                <w:sz w:val="32"/>
                <w:szCs w:val="32"/>
              </w:rPr>
              <w:t>者</w:t>
            </w:r>
            <w:r w:rsidR="00C46114" w:rsidRPr="00FB548A">
              <w:rPr>
                <w:rFonts w:ascii="標楷體" w:eastAsia="標楷體" w:hAnsi="標楷體" w:hint="eastAsia"/>
                <w:bCs/>
                <w:sz w:val="32"/>
                <w:szCs w:val="32"/>
              </w:rPr>
              <w:t>請事先告知</w:t>
            </w:r>
          </w:p>
          <w:p w14:paraId="46E20504" w14:textId="77777777" w:rsidR="002543D3" w:rsidRPr="00FB548A" w:rsidRDefault="002543D3" w:rsidP="00031136">
            <w:pPr>
              <w:pStyle w:val="a3"/>
              <w:numPr>
                <w:ilvl w:val="0"/>
                <w:numId w:val="1"/>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追加椅子需求，需追加______張，共________元。(追加單張10元)</w:t>
            </w:r>
          </w:p>
        </w:tc>
      </w:tr>
      <w:tr w:rsidR="00C46114" w:rsidRPr="00581F44" w14:paraId="6F5F8110" w14:textId="77777777" w:rsidTr="00DA247C">
        <w:tc>
          <w:tcPr>
            <w:tcW w:w="851" w:type="dxa"/>
          </w:tcPr>
          <w:p w14:paraId="2CD7F291" w14:textId="4F7D3516" w:rsidR="00C46114" w:rsidRPr="00FB548A" w:rsidRDefault="00145339" w:rsidP="00031136">
            <w:pPr>
              <w:spacing w:line="420" w:lineRule="exact"/>
              <w:jc w:val="both"/>
              <w:rPr>
                <w:rFonts w:ascii="標楷體" w:eastAsia="標楷體" w:hAnsi="標楷體"/>
                <w:bCs/>
                <w:sz w:val="32"/>
                <w:szCs w:val="32"/>
              </w:rPr>
            </w:pPr>
            <w:r>
              <w:rPr>
                <w:rFonts w:ascii="標楷體" w:eastAsia="標楷體" w:hAnsi="標楷體" w:hint="eastAsia"/>
                <w:bCs/>
                <w:sz w:val="32"/>
                <w:szCs w:val="32"/>
              </w:rPr>
              <w:t>5</w:t>
            </w:r>
          </w:p>
        </w:tc>
        <w:tc>
          <w:tcPr>
            <w:tcW w:w="1985" w:type="dxa"/>
          </w:tcPr>
          <w:p w14:paraId="73817DFD"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電力</w:t>
            </w:r>
          </w:p>
        </w:tc>
        <w:tc>
          <w:tcPr>
            <w:tcW w:w="2410" w:type="dxa"/>
          </w:tcPr>
          <w:p w14:paraId="49CB4088"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4孔插座</w:t>
            </w:r>
          </w:p>
          <w:p w14:paraId="1577715C" w14:textId="62C32A66" w:rsidR="00C46114" w:rsidRPr="00FB548A" w:rsidRDefault="00C46114" w:rsidP="00E12035">
            <w:pPr>
              <w:spacing w:line="420" w:lineRule="exact"/>
              <w:rPr>
                <w:rFonts w:ascii="標楷體" w:eastAsia="標楷體" w:hAnsi="標楷體"/>
                <w:bCs/>
                <w:sz w:val="32"/>
                <w:szCs w:val="32"/>
              </w:rPr>
            </w:pPr>
            <w:r w:rsidRPr="00FB548A">
              <w:rPr>
                <w:rFonts w:ascii="標楷體" w:eastAsia="標楷體" w:hAnsi="標楷體" w:hint="eastAsia"/>
                <w:bCs/>
                <w:sz w:val="32"/>
                <w:szCs w:val="32"/>
              </w:rPr>
              <w:t>(馬國規範</w:t>
            </w:r>
            <w:r w:rsidR="0087375F">
              <w:rPr>
                <w:rFonts w:ascii="標楷體" w:eastAsia="標楷體" w:hAnsi="標楷體" w:hint="eastAsia"/>
                <w:bCs/>
                <w:sz w:val="32"/>
                <w:szCs w:val="32"/>
              </w:rPr>
              <w:t>220</w:t>
            </w:r>
            <w:r w:rsidR="00E12035">
              <w:rPr>
                <w:rFonts w:ascii="標楷體" w:eastAsia="標楷體" w:hAnsi="標楷體" w:hint="eastAsia"/>
                <w:bCs/>
                <w:sz w:val="32"/>
                <w:szCs w:val="32"/>
              </w:rPr>
              <w:t>V</w:t>
            </w:r>
            <w:r w:rsidR="0087375F">
              <w:rPr>
                <w:rFonts w:ascii="標楷體" w:eastAsia="標楷體" w:hAnsi="標楷體" w:hint="eastAsia"/>
                <w:bCs/>
                <w:sz w:val="32"/>
                <w:szCs w:val="32"/>
              </w:rPr>
              <w:t>-240</w:t>
            </w:r>
            <w:r w:rsidR="00E12035">
              <w:rPr>
                <w:rFonts w:ascii="標楷體" w:eastAsia="標楷體" w:hAnsi="標楷體"/>
                <w:bCs/>
                <w:sz w:val="32"/>
                <w:szCs w:val="32"/>
              </w:rPr>
              <w:t>V</w:t>
            </w:r>
            <w:r w:rsidRPr="00FB548A">
              <w:rPr>
                <w:rFonts w:ascii="標楷體" w:eastAsia="標楷體" w:hAnsi="標楷體" w:hint="eastAsia"/>
                <w:bCs/>
                <w:sz w:val="32"/>
                <w:szCs w:val="32"/>
              </w:rPr>
              <w:t>)</w:t>
            </w:r>
            <w:bookmarkStart w:id="1" w:name="_GoBack"/>
            <w:bookmarkEnd w:id="1"/>
          </w:p>
        </w:tc>
        <w:tc>
          <w:tcPr>
            <w:tcW w:w="4961" w:type="dxa"/>
          </w:tcPr>
          <w:p w14:paraId="224482A2" w14:textId="77777777" w:rsidR="00BF6D16" w:rsidRPr="00FB548A" w:rsidRDefault="00C27AC5" w:rsidP="00031136">
            <w:pPr>
              <w:pStyle w:val="a3"/>
              <w:numPr>
                <w:ilvl w:val="0"/>
                <w:numId w:val="17"/>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特殊用電需求:若需使用高功率電器設備，請於報名時提出種類及設備伏特與安培數需求，並需自付電費3</w:t>
            </w:r>
            <w:r w:rsidR="002543D3" w:rsidRPr="00FB548A">
              <w:rPr>
                <w:rFonts w:ascii="標楷體" w:eastAsia="標楷體" w:hAnsi="標楷體"/>
                <w:bCs/>
                <w:sz w:val="32"/>
                <w:szCs w:val="32"/>
              </w:rPr>
              <w:t>,</w:t>
            </w:r>
            <w:r w:rsidRPr="00FB548A">
              <w:rPr>
                <w:rFonts w:ascii="標楷體" w:eastAsia="標楷體" w:hAnsi="標楷體" w:hint="eastAsia"/>
                <w:bCs/>
                <w:sz w:val="32"/>
                <w:szCs w:val="32"/>
              </w:rPr>
              <w:t>00</w:t>
            </w:r>
            <w:r w:rsidR="002543D3" w:rsidRPr="00FB548A">
              <w:rPr>
                <w:rFonts w:ascii="標楷體" w:eastAsia="標楷體" w:hAnsi="標楷體" w:hint="eastAsia"/>
                <w:bCs/>
                <w:sz w:val="32"/>
                <w:szCs w:val="32"/>
              </w:rPr>
              <w:t>0</w:t>
            </w:r>
            <w:r w:rsidRPr="00FB548A">
              <w:rPr>
                <w:rFonts w:ascii="標楷體" w:eastAsia="標楷體" w:hAnsi="標楷體" w:hint="eastAsia"/>
                <w:bCs/>
                <w:sz w:val="32"/>
                <w:szCs w:val="32"/>
              </w:rPr>
              <w:t>元/日，每多使用1</w:t>
            </w:r>
            <w:proofErr w:type="gramStart"/>
            <w:r w:rsidRPr="00FB548A">
              <w:rPr>
                <w:rFonts w:ascii="標楷體" w:eastAsia="標楷體" w:hAnsi="標楷體" w:hint="eastAsia"/>
                <w:bCs/>
                <w:sz w:val="32"/>
                <w:szCs w:val="32"/>
              </w:rPr>
              <w:t>孔酌收</w:t>
            </w:r>
            <w:proofErr w:type="gramEnd"/>
            <w:r w:rsidRPr="00FB548A">
              <w:rPr>
                <w:rFonts w:ascii="標楷體" w:eastAsia="標楷體" w:hAnsi="標楷體" w:hint="eastAsia"/>
                <w:bCs/>
                <w:sz w:val="32"/>
                <w:szCs w:val="32"/>
              </w:rPr>
              <w:t>50</w:t>
            </w:r>
            <w:r w:rsidR="002543D3" w:rsidRPr="00FB548A">
              <w:rPr>
                <w:rFonts w:ascii="標楷體" w:eastAsia="標楷體" w:hAnsi="標楷體"/>
                <w:bCs/>
                <w:sz w:val="32"/>
                <w:szCs w:val="32"/>
              </w:rPr>
              <w:t>0</w:t>
            </w:r>
            <w:r w:rsidRPr="00FB548A">
              <w:rPr>
                <w:rFonts w:ascii="標楷體" w:eastAsia="標楷體" w:hAnsi="標楷體" w:hint="eastAsia"/>
                <w:bCs/>
                <w:sz w:val="32"/>
                <w:szCs w:val="32"/>
              </w:rPr>
              <w:t>元/日</w:t>
            </w:r>
          </w:p>
          <w:p w14:paraId="39543AC6" w14:textId="1F23A697" w:rsidR="00C46114" w:rsidRPr="00FB548A" w:rsidRDefault="002543D3" w:rsidP="00031136">
            <w:pPr>
              <w:pStyle w:val="a3"/>
              <w:numPr>
                <w:ilvl w:val="0"/>
                <w:numId w:val="17"/>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其他電力</w:t>
            </w:r>
            <w:r w:rsidR="00C27AC5" w:rsidRPr="00FB548A">
              <w:rPr>
                <w:rFonts w:ascii="標楷體" w:eastAsia="標楷體" w:hAnsi="標楷體" w:hint="eastAsia"/>
                <w:bCs/>
                <w:sz w:val="32"/>
                <w:szCs w:val="32"/>
              </w:rPr>
              <w:t>需求</w:t>
            </w:r>
            <w:r w:rsidR="00136490">
              <w:rPr>
                <w:rFonts w:ascii="標楷體" w:eastAsia="標楷體" w:hAnsi="標楷體" w:hint="eastAsia"/>
                <w:bCs/>
                <w:sz w:val="32"/>
                <w:szCs w:val="32"/>
              </w:rPr>
              <w:t>者</w:t>
            </w:r>
            <w:r w:rsidR="00BF6D16" w:rsidRPr="00FB548A">
              <w:rPr>
                <w:rFonts w:ascii="標楷體" w:eastAsia="標楷體" w:hAnsi="標楷體" w:hint="eastAsia"/>
                <w:bCs/>
                <w:sz w:val="32"/>
                <w:szCs w:val="32"/>
              </w:rPr>
              <w:t>請</w:t>
            </w:r>
            <w:r w:rsidRPr="00FB548A">
              <w:rPr>
                <w:rFonts w:ascii="標楷體" w:eastAsia="標楷體" w:hAnsi="標楷體" w:hint="eastAsia"/>
                <w:bCs/>
                <w:sz w:val="32"/>
                <w:szCs w:val="32"/>
              </w:rPr>
              <w:t>於報名後提出</w:t>
            </w:r>
          </w:p>
        </w:tc>
      </w:tr>
      <w:tr w:rsidR="00C46114" w:rsidRPr="00581F44" w14:paraId="2B7941F0" w14:textId="77777777" w:rsidTr="00DA247C">
        <w:tc>
          <w:tcPr>
            <w:tcW w:w="851" w:type="dxa"/>
          </w:tcPr>
          <w:p w14:paraId="3DE7396D" w14:textId="39C9CD1F" w:rsidR="00C46114" w:rsidRPr="00FB548A" w:rsidRDefault="00145339" w:rsidP="00031136">
            <w:pPr>
              <w:spacing w:line="420" w:lineRule="exact"/>
              <w:jc w:val="both"/>
              <w:rPr>
                <w:rFonts w:ascii="標楷體" w:eastAsia="標楷體" w:hAnsi="標楷體"/>
                <w:bCs/>
                <w:sz w:val="32"/>
                <w:szCs w:val="32"/>
              </w:rPr>
            </w:pPr>
            <w:r>
              <w:rPr>
                <w:rFonts w:ascii="標楷體" w:eastAsia="標楷體" w:hAnsi="標楷體" w:hint="eastAsia"/>
                <w:bCs/>
                <w:sz w:val="32"/>
                <w:szCs w:val="32"/>
              </w:rPr>
              <w:t>6</w:t>
            </w:r>
          </w:p>
        </w:tc>
        <w:tc>
          <w:tcPr>
            <w:tcW w:w="1985" w:type="dxa"/>
          </w:tcPr>
          <w:p w14:paraId="6A92D2C0"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照明設備</w:t>
            </w:r>
          </w:p>
        </w:tc>
        <w:tc>
          <w:tcPr>
            <w:tcW w:w="2410" w:type="dxa"/>
          </w:tcPr>
          <w:p w14:paraId="1DAC0CE2"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100瓦 2座</w:t>
            </w:r>
          </w:p>
        </w:tc>
        <w:tc>
          <w:tcPr>
            <w:tcW w:w="4961" w:type="dxa"/>
          </w:tcPr>
          <w:p w14:paraId="6C76FA9D" w14:textId="77777777" w:rsidR="00C46114" w:rsidRPr="00FB548A" w:rsidRDefault="00C27AC5" w:rsidP="00BF6D16">
            <w:pPr>
              <w:pStyle w:val="a3"/>
              <w:numPr>
                <w:ilvl w:val="0"/>
                <w:numId w:val="18"/>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公用照明每日15:00~18:00供應</w:t>
            </w:r>
          </w:p>
        </w:tc>
      </w:tr>
      <w:tr w:rsidR="00C46114" w:rsidRPr="00581F44" w14:paraId="6A771692" w14:textId="77777777" w:rsidTr="00DA247C">
        <w:tc>
          <w:tcPr>
            <w:tcW w:w="851" w:type="dxa"/>
          </w:tcPr>
          <w:p w14:paraId="65E3530D" w14:textId="5661A284" w:rsidR="00C46114" w:rsidRPr="00FB548A" w:rsidRDefault="00145339" w:rsidP="00031136">
            <w:pPr>
              <w:spacing w:line="420" w:lineRule="exact"/>
              <w:jc w:val="both"/>
              <w:rPr>
                <w:rFonts w:ascii="標楷體" w:eastAsia="標楷體" w:hAnsi="標楷體"/>
                <w:bCs/>
                <w:sz w:val="32"/>
                <w:szCs w:val="32"/>
              </w:rPr>
            </w:pPr>
            <w:r>
              <w:rPr>
                <w:rFonts w:ascii="標楷體" w:eastAsia="標楷體" w:hAnsi="標楷體" w:hint="eastAsia"/>
                <w:bCs/>
                <w:sz w:val="32"/>
                <w:szCs w:val="32"/>
              </w:rPr>
              <w:t>7</w:t>
            </w:r>
          </w:p>
        </w:tc>
        <w:tc>
          <w:tcPr>
            <w:tcW w:w="1985" w:type="dxa"/>
          </w:tcPr>
          <w:p w14:paraId="5CF602C5"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攤商攤位牌</w:t>
            </w:r>
          </w:p>
        </w:tc>
        <w:tc>
          <w:tcPr>
            <w:tcW w:w="2410" w:type="dxa"/>
          </w:tcPr>
          <w:p w14:paraId="64D532BB" w14:textId="77777777" w:rsidR="00C46114" w:rsidRPr="00FB548A" w:rsidRDefault="00C46114"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1式</w:t>
            </w:r>
          </w:p>
        </w:tc>
        <w:tc>
          <w:tcPr>
            <w:tcW w:w="4961" w:type="dxa"/>
          </w:tcPr>
          <w:p w14:paraId="620810BD" w14:textId="60BF7020" w:rsidR="00C46114" w:rsidRPr="00FB548A" w:rsidRDefault="00C27AC5" w:rsidP="00BF6D16">
            <w:pPr>
              <w:pStyle w:val="a3"/>
              <w:numPr>
                <w:ilvl w:val="0"/>
                <w:numId w:val="18"/>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需</w:t>
            </w:r>
            <w:r w:rsidR="00136490">
              <w:rPr>
                <w:rFonts w:ascii="標楷體" w:eastAsia="標楷體" w:hAnsi="標楷體" w:hint="eastAsia"/>
                <w:bCs/>
                <w:sz w:val="32"/>
                <w:szCs w:val="32"/>
              </w:rPr>
              <w:t>由各參展者</w:t>
            </w:r>
            <w:r w:rsidRPr="00FB548A">
              <w:rPr>
                <w:rFonts w:ascii="標楷體" w:eastAsia="標楷體" w:hAnsi="標楷體" w:hint="eastAsia"/>
                <w:bCs/>
                <w:sz w:val="32"/>
                <w:szCs w:val="32"/>
              </w:rPr>
              <w:t>提供</w:t>
            </w:r>
            <w:r w:rsidR="00163C9A">
              <w:rPr>
                <w:rFonts w:ascii="標楷體" w:eastAsia="標楷體" w:hAnsi="標楷體" w:hint="eastAsia"/>
                <w:bCs/>
                <w:sz w:val="32"/>
                <w:szCs w:val="32"/>
              </w:rPr>
              <w:t>公司中英文</w:t>
            </w:r>
            <w:r w:rsidRPr="00FB548A">
              <w:rPr>
                <w:rFonts w:ascii="標楷體" w:eastAsia="標楷體" w:hAnsi="標楷體" w:hint="eastAsia"/>
                <w:bCs/>
                <w:sz w:val="32"/>
                <w:szCs w:val="32"/>
              </w:rPr>
              <w:t>名稱與LOGO AI檔</w:t>
            </w:r>
          </w:p>
        </w:tc>
      </w:tr>
      <w:tr w:rsidR="00C27AC5" w:rsidRPr="00581F44" w14:paraId="771A3579" w14:textId="77777777" w:rsidTr="00DA247C">
        <w:tc>
          <w:tcPr>
            <w:tcW w:w="851" w:type="dxa"/>
          </w:tcPr>
          <w:p w14:paraId="75A9DF2A" w14:textId="4A2120B9" w:rsidR="00C27AC5" w:rsidRPr="00FB548A" w:rsidRDefault="00145339" w:rsidP="00031136">
            <w:pPr>
              <w:spacing w:line="420" w:lineRule="exact"/>
              <w:jc w:val="both"/>
              <w:rPr>
                <w:rFonts w:ascii="標楷體" w:eastAsia="標楷體" w:hAnsi="標楷體"/>
                <w:bCs/>
                <w:sz w:val="32"/>
                <w:szCs w:val="32"/>
              </w:rPr>
            </w:pPr>
            <w:r>
              <w:rPr>
                <w:rFonts w:ascii="標楷體" w:eastAsia="標楷體" w:hAnsi="標楷體" w:hint="eastAsia"/>
                <w:bCs/>
                <w:sz w:val="32"/>
                <w:szCs w:val="32"/>
              </w:rPr>
              <w:t>8</w:t>
            </w:r>
          </w:p>
        </w:tc>
        <w:tc>
          <w:tcPr>
            <w:tcW w:w="1985" w:type="dxa"/>
          </w:tcPr>
          <w:p w14:paraId="10E33F54" w14:textId="77777777" w:rsidR="00C27AC5" w:rsidRPr="00FB548A" w:rsidRDefault="00C27AC5"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特殊用水需求</w:t>
            </w:r>
            <w:r w:rsidR="002543D3" w:rsidRPr="00FB548A">
              <w:rPr>
                <w:rFonts w:ascii="標楷體" w:eastAsia="標楷體" w:hAnsi="標楷體" w:hint="eastAsia"/>
                <w:bCs/>
                <w:sz w:val="32"/>
                <w:szCs w:val="32"/>
              </w:rPr>
              <w:t>或桌布類等</w:t>
            </w:r>
          </w:p>
        </w:tc>
        <w:tc>
          <w:tcPr>
            <w:tcW w:w="2410" w:type="dxa"/>
          </w:tcPr>
          <w:p w14:paraId="790130BC" w14:textId="77777777" w:rsidR="00C27AC5" w:rsidRPr="00FB548A" w:rsidRDefault="00C27AC5"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w:t>
            </w:r>
          </w:p>
        </w:tc>
        <w:tc>
          <w:tcPr>
            <w:tcW w:w="4961" w:type="dxa"/>
          </w:tcPr>
          <w:p w14:paraId="3DB7977B" w14:textId="2C9FAE87" w:rsidR="00BF6D16" w:rsidRPr="00FB548A" w:rsidRDefault="00C27AC5" w:rsidP="00031136">
            <w:pPr>
              <w:pStyle w:val="a3"/>
              <w:numPr>
                <w:ilvl w:val="0"/>
                <w:numId w:val="18"/>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特殊用水需求</w:t>
            </w:r>
            <w:r w:rsidR="00136490">
              <w:rPr>
                <w:rFonts w:ascii="標楷體" w:eastAsia="標楷體" w:hAnsi="標楷體" w:hint="eastAsia"/>
                <w:bCs/>
                <w:sz w:val="32"/>
                <w:szCs w:val="32"/>
              </w:rPr>
              <w:t>者</w:t>
            </w:r>
            <w:r w:rsidR="002543D3" w:rsidRPr="00FB548A">
              <w:rPr>
                <w:rFonts w:ascii="標楷體" w:eastAsia="標楷體" w:hAnsi="標楷體" w:hint="eastAsia"/>
                <w:bCs/>
                <w:sz w:val="32"/>
                <w:szCs w:val="32"/>
              </w:rPr>
              <w:t>請事先提</w:t>
            </w:r>
            <w:r w:rsidR="00CF6E52" w:rsidRPr="00FB548A">
              <w:rPr>
                <w:rFonts w:ascii="標楷體" w:eastAsia="標楷體" w:hAnsi="標楷體" w:hint="eastAsia"/>
                <w:bCs/>
                <w:sz w:val="32"/>
                <w:szCs w:val="32"/>
              </w:rPr>
              <w:t>出</w:t>
            </w:r>
          </w:p>
          <w:p w14:paraId="473B14D6" w14:textId="77777777" w:rsidR="002543D3" w:rsidRPr="00FB548A" w:rsidRDefault="002543D3" w:rsidP="00031136">
            <w:pPr>
              <w:pStyle w:val="a3"/>
              <w:numPr>
                <w:ilvl w:val="0"/>
                <w:numId w:val="18"/>
              </w:numPr>
              <w:spacing w:line="420" w:lineRule="exact"/>
              <w:ind w:leftChars="0"/>
              <w:jc w:val="both"/>
              <w:rPr>
                <w:rFonts w:ascii="標楷體" w:eastAsia="標楷體" w:hAnsi="標楷體"/>
                <w:bCs/>
                <w:sz w:val="32"/>
                <w:szCs w:val="32"/>
              </w:rPr>
            </w:pPr>
            <w:r w:rsidRPr="00FB548A">
              <w:rPr>
                <w:rFonts w:ascii="標楷體" w:eastAsia="標楷體" w:hAnsi="標楷體" w:hint="eastAsia"/>
                <w:bCs/>
                <w:sz w:val="32"/>
                <w:szCs w:val="32"/>
              </w:rPr>
              <w:t>桌巾需求</w:t>
            </w:r>
          </w:p>
          <w:p w14:paraId="409B36B3" w14:textId="77777777" w:rsidR="002543D3" w:rsidRPr="00FB548A" w:rsidRDefault="002543D3"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尺寸:</w:t>
            </w:r>
            <w:r w:rsidRPr="00FB548A">
              <w:rPr>
                <w:rFonts w:ascii="標楷體" w:eastAsia="標楷體" w:hAnsi="標楷體"/>
                <w:bCs/>
                <w:sz w:val="32"/>
                <w:szCs w:val="32"/>
              </w:rPr>
              <w:t xml:space="preserve"> 270</w:t>
            </w:r>
            <w:r w:rsidRPr="00FB548A">
              <w:rPr>
                <w:rFonts w:ascii="標楷體" w:eastAsia="標楷體" w:hAnsi="標楷體" w:hint="eastAsia"/>
                <w:bCs/>
                <w:sz w:val="32"/>
                <w:szCs w:val="32"/>
              </w:rPr>
              <w:t xml:space="preserve"> </w:t>
            </w:r>
            <w:r w:rsidRPr="00FB548A">
              <w:rPr>
                <w:rFonts w:ascii="標楷體" w:eastAsia="標楷體" w:hAnsi="標楷體"/>
                <w:bCs/>
                <w:sz w:val="32"/>
                <w:szCs w:val="32"/>
              </w:rPr>
              <w:t>x</w:t>
            </w:r>
            <w:r w:rsidRPr="00FB548A">
              <w:rPr>
                <w:rFonts w:ascii="標楷體" w:eastAsia="標楷體" w:hAnsi="標楷體" w:hint="eastAsia"/>
                <w:bCs/>
                <w:sz w:val="32"/>
                <w:szCs w:val="32"/>
              </w:rPr>
              <w:t>寬</w:t>
            </w:r>
            <w:r w:rsidRPr="00FB548A">
              <w:rPr>
                <w:rFonts w:ascii="標楷體" w:eastAsia="標楷體" w:hAnsi="標楷體"/>
                <w:bCs/>
                <w:sz w:val="32"/>
                <w:szCs w:val="32"/>
              </w:rPr>
              <w:t>150cm</w:t>
            </w:r>
          </w:p>
          <w:p w14:paraId="1D8E4C84" w14:textId="77777777" w:rsidR="002543D3" w:rsidRPr="00FB548A" w:rsidRDefault="002543D3" w:rsidP="00031136">
            <w:pPr>
              <w:spacing w:line="420" w:lineRule="exact"/>
              <w:jc w:val="both"/>
              <w:rPr>
                <w:rFonts w:ascii="標楷體" w:eastAsia="標楷體" w:hAnsi="標楷體"/>
                <w:bCs/>
                <w:sz w:val="32"/>
                <w:szCs w:val="32"/>
              </w:rPr>
            </w:pPr>
            <w:r w:rsidRPr="00FB548A">
              <w:rPr>
                <w:rFonts w:ascii="標楷體" w:eastAsia="標楷體" w:hAnsi="標楷體" w:hint="eastAsia"/>
                <w:bCs/>
                <w:sz w:val="32"/>
                <w:szCs w:val="32"/>
              </w:rPr>
              <w:t>承租費用$50/條</w:t>
            </w:r>
            <w:r w:rsidR="00BF6D16" w:rsidRPr="00FB548A">
              <w:rPr>
                <w:rFonts w:ascii="標楷體" w:eastAsia="標楷體" w:hAnsi="標楷體" w:hint="eastAsia"/>
                <w:bCs/>
                <w:sz w:val="32"/>
                <w:szCs w:val="32"/>
              </w:rPr>
              <w:t>、</w:t>
            </w:r>
            <w:r w:rsidRPr="00FB548A">
              <w:rPr>
                <w:rFonts w:ascii="標楷體" w:eastAsia="標楷體" w:hAnsi="標楷體" w:hint="eastAsia"/>
                <w:bCs/>
                <w:sz w:val="32"/>
                <w:szCs w:val="32"/>
              </w:rPr>
              <w:t>遺失費用$450/條</w:t>
            </w:r>
          </w:p>
        </w:tc>
      </w:tr>
      <w:tr w:rsidR="00C37618" w:rsidRPr="00581F44" w14:paraId="7460ED74" w14:textId="77777777" w:rsidTr="00DA247C">
        <w:tc>
          <w:tcPr>
            <w:tcW w:w="851" w:type="dxa"/>
          </w:tcPr>
          <w:p w14:paraId="7C0E171D" w14:textId="4582737A" w:rsidR="00C37618" w:rsidRPr="00C37618" w:rsidRDefault="00C37618" w:rsidP="00031136">
            <w:pPr>
              <w:spacing w:line="420" w:lineRule="exact"/>
              <w:jc w:val="both"/>
              <w:rPr>
                <w:rFonts w:ascii="標楷體" w:eastAsia="標楷體" w:hAnsi="標楷體"/>
                <w:bCs/>
                <w:sz w:val="32"/>
                <w:szCs w:val="32"/>
              </w:rPr>
            </w:pPr>
            <w:r>
              <w:rPr>
                <w:rFonts w:ascii="標楷體" w:eastAsia="標楷體" w:hAnsi="標楷體"/>
                <w:bCs/>
                <w:sz w:val="32"/>
                <w:szCs w:val="32"/>
              </w:rPr>
              <w:t>9</w:t>
            </w:r>
          </w:p>
        </w:tc>
        <w:tc>
          <w:tcPr>
            <w:tcW w:w="1985" w:type="dxa"/>
          </w:tcPr>
          <w:p w14:paraId="4399A6DA" w14:textId="67C8FF27" w:rsidR="00C37618" w:rsidRPr="00FB548A" w:rsidRDefault="00C37618" w:rsidP="00031136">
            <w:pPr>
              <w:spacing w:line="420" w:lineRule="exact"/>
              <w:jc w:val="both"/>
              <w:rPr>
                <w:rFonts w:ascii="標楷體" w:eastAsia="標楷體" w:hAnsi="標楷體"/>
                <w:bCs/>
                <w:sz w:val="32"/>
                <w:szCs w:val="32"/>
              </w:rPr>
            </w:pPr>
            <w:r>
              <w:rPr>
                <w:rFonts w:ascii="標楷體" w:eastAsia="標楷體" w:hAnsi="標楷體" w:hint="eastAsia"/>
                <w:bCs/>
                <w:sz w:val="32"/>
                <w:szCs w:val="32"/>
              </w:rPr>
              <w:t>提供</w:t>
            </w:r>
            <w:r w:rsidR="006103F2">
              <w:rPr>
                <w:rFonts w:ascii="標楷體" w:eastAsia="標楷體" w:hAnsi="標楷體" w:hint="eastAsia"/>
                <w:bCs/>
                <w:sz w:val="32"/>
                <w:szCs w:val="32"/>
              </w:rPr>
              <w:t>午</w:t>
            </w:r>
            <w:r>
              <w:rPr>
                <w:rFonts w:ascii="標楷體" w:eastAsia="標楷體" w:hAnsi="標楷體" w:hint="eastAsia"/>
                <w:bCs/>
                <w:sz w:val="32"/>
                <w:szCs w:val="32"/>
              </w:rPr>
              <w:t>餐</w:t>
            </w:r>
          </w:p>
        </w:tc>
        <w:tc>
          <w:tcPr>
            <w:tcW w:w="2410" w:type="dxa"/>
          </w:tcPr>
          <w:p w14:paraId="78A2C1A6" w14:textId="1959E044" w:rsidR="00C37618" w:rsidRPr="00FB548A" w:rsidRDefault="00C37618" w:rsidP="00031136">
            <w:pPr>
              <w:spacing w:line="420" w:lineRule="exact"/>
              <w:jc w:val="both"/>
              <w:rPr>
                <w:rFonts w:ascii="標楷體" w:eastAsia="標楷體" w:hAnsi="標楷體"/>
                <w:bCs/>
                <w:sz w:val="32"/>
                <w:szCs w:val="32"/>
              </w:rPr>
            </w:pPr>
            <w:r>
              <w:rPr>
                <w:rFonts w:ascii="標楷體" w:eastAsia="標楷體" w:hAnsi="標楷體" w:hint="eastAsia"/>
                <w:bCs/>
                <w:sz w:val="32"/>
                <w:szCs w:val="32"/>
              </w:rPr>
              <w:t>依報名工作人員數</w:t>
            </w:r>
          </w:p>
        </w:tc>
        <w:tc>
          <w:tcPr>
            <w:tcW w:w="4961" w:type="dxa"/>
          </w:tcPr>
          <w:p w14:paraId="16EBEFF3" w14:textId="47EB019F" w:rsidR="00C37618" w:rsidRPr="00FB548A" w:rsidRDefault="0073084F" w:rsidP="00031136">
            <w:pPr>
              <w:pStyle w:val="a3"/>
              <w:numPr>
                <w:ilvl w:val="0"/>
                <w:numId w:val="18"/>
              </w:numPr>
              <w:spacing w:line="420" w:lineRule="exact"/>
              <w:ind w:leftChars="0"/>
              <w:jc w:val="both"/>
              <w:rPr>
                <w:rFonts w:ascii="標楷體" w:eastAsia="標楷體" w:hAnsi="標楷體"/>
                <w:bCs/>
                <w:sz w:val="32"/>
                <w:szCs w:val="32"/>
              </w:rPr>
            </w:pPr>
            <w:r>
              <w:rPr>
                <w:rFonts w:ascii="標楷體" w:eastAsia="標楷體" w:hAnsi="標楷體" w:hint="eastAsia"/>
                <w:bCs/>
                <w:sz w:val="32"/>
                <w:szCs w:val="32"/>
              </w:rPr>
              <w:t>每日通知提供午餐(只限參展攤工作人員)</w:t>
            </w:r>
          </w:p>
        </w:tc>
      </w:tr>
      <w:tr w:rsidR="00B55D73" w:rsidRPr="00581F44" w14:paraId="0C61B46B" w14:textId="77777777" w:rsidTr="00DA247C">
        <w:tc>
          <w:tcPr>
            <w:tcW w:w="851" w:type="dxa"/>
          </w:tcPr>
          <w:p w14:paraId="5E4CD850" w14:textId="62206491" w:rsidR="00B55D73" w:rsidRPr="00B55D73" w:rsidRDefault="00B55D73" w:rsidP="00031136">
            <w:pPr>
              <w:spacing w:line="420" w:lineRule="exact"/>
              <w:jc w:val="both"/>
              <w:rPr>
                <w:rFonts w:ascii="標楷體" w:eastAsia="標楷體" w:hAnsi="標楷體"/>
                <w:bCs/>
                <w:sz w:val="32"/>
                <w:szCs w:val="32"/>
              </w:rPr>
            </w:pPr>
            <w:r>
              <w:rPr>
                <w:rFonts w:ascii="標楷體" w:eastAsia="標楷體" w:hAnsi="標楷體"/>
                <w:bCs/>
                <w:sz w:val="32"/>
                <w:szCs w:val="32"/>
              </w:rPr>
              <w:t>10</w:t>
            </w:r>
          </w:p>
        </w:tc>
        <w:tc>
          <w:tcPr>
            <w:tcW w:w="1985" w:type="dxa"/>
          </w:tcPr>
          <w:p w14:paraId="45135725" w14:textId="3DF4A0D3" w:rsidR="00B55D73" w:rsidRDefault="00B55D73" w:rsidP="00031136">
            <w:pPr>
              <w:spacing w:line="420" w:lineRule="exact"/>
              <w:jc w:val="both"/>
              <w:rPr>
                <w:rFonts w:ascii="標楷體" w:eastAsia="標楷體" w:hAnsi="標楷體"/>
                <w:bCs/>
                <w:sz w:val="32"/>
                <w:szCs w:val="32"/>
              </w:rPr>
            </w:pPr>
            <w:r>
              <w:rPr>
                <w:rFonts w:ascii="標楷體" w:eastAsia="標楷體" w:hAnsi="標楷體" w:hint="eastAsia"/>
                <w:bCs/>
                <w:sz w:val="32"/>
                <w:szCs w:val="32"/>
              </w:rPr>
              <w:t>展覽物品寄送或運輸需求</w:t>
            </w:r>
          </w:p>
        </w:tc>
        <w:tc>
          <w:tcPr>
            <w:tcW w:w="2410" w:type="dxa"/>
          </w:tcPr>
          <w:p w14:paraId="1202F75E" w14:textId="7B0EB156" w:rsidR="00B55D73" w:rsidRDefault="00B55D73" w:rsidP="00031136">
            <w:pPr>
              <w:spacing w:line="420" w:lineRule="exact"/>
              <w:jc w:val="both"/>
              <w:rPr>
                <w:rFonts w:ascii="標楷體" w:eastAsia="標楷體" w:hAnsi="標楷體"/>
                <w:bCs/>
                <w:sz w:val="32"/>
                <w:szCs w:val="32"/>
              </w:rPr>
            </w:pPr>
            <w:proofErr w:type="gramStart"/>
            <w:r>
              <w:rPr>
                <w:rFonts w:ascii="標楷體" w:eastAsia="標楷體" w:hAnsi="標楷體" w:hint="eastAsia"/>
                <w:bCs/>
                <w:sz w:val="32"/>
                <w:szCs w:val="32"/>
              </w:rPr>
              <w:t>依品項</w:t>
            </w:r>
            <w:proofErr w:type="gramEnd"/>
            <w:r w:rsidR="00C15DD9">
              <w:rPr>
                <w:rFonts w:ascii="標楷體" w:eastAsia="標楷體" w:hAnsi="標楷體" w:hint="eastAsia"/>
                <w:bCs/>
                <w:sz w:val="32"/>
                <w:szCs w:val="32"/>
              </w:rPr>
              <w:t>洽談</w:t>
            </w:r>
            <w:r>
              <w:rPr>
                <w:rFonts w:ascii="標楷體" w:eastAsia="標楷體" w:hAnsi="標楷體" w:hint="eastAsia"/>
                <w:bCs/>
                <w:sz w:val="32"/>
                <w:szCs w:val="32"/>
              </w:rPr>
              <w:t>協助</w:t>
            </w:r>
          </w:p>
        </w:tc>
        <w:tc>
          <w:tcPr>
            <w:tcW w:w="4961" w:type="dxa"/>
          </w:tcPr>
          <w:p w14:paraId="068D3C4B" w14:textId="5AA88277" w:rsidR="00C15DD9" w:rsidRPr="00C15DD9" w:rsidRDefault="00C15DD9" w:rsidP="00031136">
            <w:pPr>
              <w:pStyle w:val="a3"/>
              <w:numPr>
                <w:ilvl w:val="0"/>
                <w:numId w:val="18"/>
              </w:numPr>
              <w:spacing w:line="420" w:lineRule="exact"/>
              <w:ind w:leftChars="0"/>
              <w:jc w:val="both"/>
              <w:rPr>
                <w:rFonts w:ascii="標楷體" w:eastAsia="標楷體" w:hAnsi="標楷體"/>
                <w:bCs/>
                <w:sz w:val="32"/>
                <w:szCs w:val="32"/>
              </w:rPr>
            </w:pPr>
            <w:r>
              <w:rPr>
                <w:rFonts w:ascii="標楷體" w:eastAsia="標楷體" w:hAnsi="標楷體" w:hint="eastAsia"/>
                <w:bCs/>
                <w:sz w:val="32"/>
                <w:szCs w:val="32"/>
              </w:rPr>
              <w:t>展覽物品寄送或運輸需求請於報名時通知蘇淑惠經理</w:t>
            </w:r>
          </w:p>
          <w:p w14:paraId="16D88B39" w14:textId="5EE4CB9A" w:rsidR="00B55D73" w:rsidRDefault="00472BC6" w:rsidP="00031136">
            <w:pPr>
              <w:pStyle w:val="a3"/>
              <w:numPr>
                <w:ilvl w:val="0"/>
                <w:numId w:val="18"/>
              </w:numPr>
              <w:spacing w:line="420" w:lineRule="exact"/>
              <w:ind w:leftChars="0"/>
              <w:jc w:val="both"/>
              <w:rPr>
                <w:rFonts w:ascii="標楷體" w:eastAsia="標楷體" w:hAnsi="標楷體"/>
                <w:bCs/>
                <w:sz w:val="32"/>
                <w:szCs w:val="32"/>
              </w:rPr>
            </w:pPr>
            <w:hyperlink r:id="rId9" w:history="1">
              <w:r w:rsidR="00C15DD9" w:rsidRPr="00B11A68">
                <w:rPr>
                  <w:rStyle w:val="a9"/>
                  <w:rFonts w:ascii="Times New Roman" w:hAnsi="Times New Roman" w:cs="Times New Roman"/>
                  <w:sz w:val="32"/>
                  <w:szCs w:val="32"/>
                </w:rPr>
                <w:t>su19690205@yahoo.com.tw</w:t>
              </w:r>
            </w:hyperlink>
            <w:r w:rsidR="00C15DD9" w:rsidRPr="00F33AE4">
              <w:rPr>
                <w:rFonts w:ascii="Times New Roman" w:eastAsia="標楷體" w:hAnsi="Times New Roman" w:cs="Times New Roman"/>
                <w:bCs/>
                <w:sz w:val="32"/>
                <w:szCs w:val="32"/>
              </w:rPr>
              <w:t>(</w:t>
            </w:r>
            <w:r w:rsidR="00C15DD9" w:rsidRPr="00F33AE4">
              <w:rPr>
                <w:rFonts w:ascii="Times New Roman" w:eastAsia="標楷體" w:hAnsi="Times New Roman" w:cs="Times New Roman"/>
                <w:bCs/>
                <w:sz w:val="32"/>
                <w:szCs w:val="32"/>
              </w:rPr>
              <w:t>蘇淑慧經理</w:t>
            </w:r>
            <w:r w:rsidR="00C15DD9" w:rsidRPr="00F33AE4">
              <w:rPr>
                <w:rFonts w:ascii="Times New Roman" w:eastAsia="標楷體" w:hAnsi="Times New Roman" w:cs="Times New Roman"/>
                <w:bCs/>
                <w:sz w:val="32"/>
                <w:szCs w:val="32"/>
              </w:rPr>
              <w:t>)</w:t>
            </w:r>
          </w:p>
        </w:tc>
      </w:tr>
    </w:tbl>
    <w:p w14:paraId="7F4B9AD2" w14:textId="425A57C1" w:rsidR="00C27AC5" w:rsidRPr="00145339" w:rsidRDefault="0073084F" w:rsidP="00031136">
      <w:pPr>
        <w:pStyle w:val="a3"/>
        <w:numPr>
          <w:ilvl w:val="0"/>
          <w:numId w:val="9"/>
        </w:numPr>
        <w:ind w:leftChars="0"/>
        <w:jc w:val="both"/>
        <w:rPr>
          <w:rFonts w:ascii="標楷體" w:eastAsia="標楷體" w:hAnsi="標楷體"/>
          <w:bCs/>
          <w:sz w:val="32"/>
          <w:szCs w:val="32"/>
        </w:rPr>
      </w:pPr>
      <w:r>
        <w:rPr>
          <w:rFonts w:ascii="標楷體" w:eastAsia="標楷體" w:hAnsi="標楷體" w:hint="eastAsia"/>
          <w:bCs/>
          <w:sz w:val="32"/>
          <w:szCs w:val="32"/>
        </w:rPr>
        <w:t>注意事項</w:t>
      </w:r>
      <w:r w:rsidR="00C27AC5" w:rsidRPr="00145339">
        <w:rPr>
          <w:rFonts w:ascii="標楷體" w:eastAsia="標楷體" w:hAnsi="標楷體" w:hint="eastAsia"/>
          <w:bCs/>
          <w:sz w:val="32"/>
          <w:szCs w:val="32"/>
        </w:rPr>
        <w:t>：</w:t>
      </w:r>
    </w:p>
    <w:p w14:paraId="127F5A4F" w14:textId="77777777" w:rsidR="00C27AC5" w:rsidRPr="00145339" w:rsidRDefault="00C27AC5" w:rsidP="00031136">
      <w:pPr>
        <w:pStyle w:val="a3"/>
        <w:numPr>
          <w:ilvl w:val="0"/>
          <w:numId w:val="8"/>
        </w:numPr>
        <w:spacing w:line="420" w:lineRule="exact"/>
        <w:ind w:leftChars="0"/>
        <w:jc w:val="both"/>
        <w:rPr>
          <w:rFonts w:ascii="標楷體" w:eastAsia="標楷體" w:hAnsi="標楷體"/>
          <w:bCs/>
          <w:sz w:val="32"/>
          <w:szCs w:val="32"/>
        </w:rPr>
      </w:pPr>
      <w:r w:rsidRPr="00145339">
        <w:rPr>
          <w:rFonts w:ascii="標楷體" w:eastAsia="標楷體" w:hAnsi="標楷體" w:hint="eastAsia"/>
          <w:bCs/>
          <w:sz w:val="32"/>
          <w:szCs w:val="32"/>
        </w:rPr>
        <w:t>活動期間販售之商品與報名內容不符，經勸告未改善者將沒收保證金，並立即取消參展資格。</w:t>
      </w:r>
    </w:p>
    <w:p w14:paraId="4C19B74A" w14:textId="77777777" w:rsidR="002543D3" w:rsidRPr="00145339" w:rsidRDefault="002543D3" w:rsidP="00031136">
      <w:pPr>
        <w:pStyle w:val="a3"/>
        <w:numPr>
          <w:ilvl w:val="0"/>
          <w:numId w:val="8"/>
        </w:numPr>
        <w:spacing w:line="420" w:lineRule="exact"/>
        <w:ind w:leftChars="0"/>
        <w:jc w:val="both"/>
        <w:rPr>
          <w:rFonts w:ascii="標楷體" w:eastAsia="標楷體" w:hAnsi="標楷體"/>
          <w:bCs/>
          <w:sz w:val="32"/>
          <w:szCs w:val="32"/>
        </w:rPr>
      </w:pPr>
      <w:r w:rsidRPr="00145339">
        <w:rPr>
          <w:rFonts w:ascii="標楷體" w:eastAsia="標楷體" w:hAnsi="標楷體" w:hint="eastAsia"/>
          <w:bCs/>
          <w:sz w:val="32"/>
          <w:szCs w:val="32"/>
        </w:rPr>
        <w:lastRenderedPageBreak/>
        <w:t>參展廠商不得破壞活動現場地面、攤位結構及主辦單位提供之設備。</w:t>
      </w:r>
    </w:p>
    <w:p w14:paraId="11997E28" w14:textId="77777777" w:rsidR="002543D3" w:rsidRPr="00145339" w:rsidRDefault="002543D3" w:rsidP="00A40B2C">
      <w:pPr>
        <w:pStyle w:val="a3"/>
        <w:numPr>
          <w:ilvl w:val="0"/>
          <w:numId w:val="8"/>
        </w:numPr>
        <w:spacing w:line="420" w:lineRule="exact"/>
        <w:ind w:leftChars="0"/>
        <w:jc w:val="both"/>
        <w:rPr>
          <w:rFonts w:ascii="標楷體" w:eastAsia="標楷體" w:hAnsi="標楷體"/>
          <w:bCs/>
          <w:sz w:val="32"/>
          <w:szCs w:val="32"/>
        </w:rPr>
      </w:pPr>
      <w:r w:rsidRPr="00145339">
        <w:rPr>
          <w:rFonts w:ascii="標楷體" w:eastAsia="標楷體" w:hAnsi="標楷體" w:hint="eastAsia"/>
          <w:bCs/>
          <w:sz w:val="32"/>
          <w:szCs w:val="32"/>
        </w:rPr>
        <w:t>場地使用明火者需特別注意防火安全</w:t>
      </w:r>
      <w:r w:rsidR="00A40B2C" w:rsidRPr="00145339">
        <w:rPr>
          <w:rFonts w:ascii="標楷體" w:eastAsia="標楷體" w:hAnsi="標楷體" w:hint="eastAsia"/>
          <w:bCs/>
          <w:sz w:val="32"/>
          <w:szCs w:val="32"/>
        </w:rPr>
        <w:t>，由集盛農業科技有限公司準備消防安全設備(</w:t>
      </w:r>
      <w:r w:rsidRPr="00145339">
        <w:rPr>
          <w:rFonts w:ascii="標楷體" w:eastAsia="標楷體" w:hAnsi="標楷體" w:hint="eastAsia"/>
          <w:bCs/>
          <w:sz w:val="32"/>
          <w:szCs w:val="32"/>
        </w:rPr>
        <w:t>10</w:t>
      </w:r>
      <w:r w:rsidR="00A40B2C" w:rsidRPr="00145339">
        <w:rPr>
          <w:rFonts w:ascii="標楷體" w:eastAsia="標楷體" w:hAnsi="標楷體" w:hint="eastAsia"/>
          <w:bCs/>
          <w:sz w:val="32"/>
          <w:szCs w:val="32"/>
        </w:rPr>
        <w:t>磅乾粉式滅火器</w:t>
      </w:r>
      <w:proofErr w:type="gramStart"/>
      <w:r w:rsidR="00A40B2C" w:rsidRPr="00145339">
        <w:rPr>
          <w:rFonts w:ascii="標楷體" w:eastAsia="標楷體" w:hAnsi="標楷體" w:hint="eastAsia"/>
          <w:bCs/>
          <w:sz w:val="32"/>
          <w:szCs w:val="32"/>
        </w:rPr>
        <w:t>）</w:t>
      </w:r>
      <w:proofErr w:type="gramEnd"/>
      <w:r w:rsidR="00A40B2C" w:rsidRPr="00145339">
        <w:rPr>
          <w:rFonts w:ascii="標楷體" w:eastAsia="標楷體" w:hAnsi="標楷體" w:hint="eastAsia"/>
          <w:bCs/>
          <w:sz w:val="32"/>
          <w:szCs w:val="32"/>
        </w:rPr>
        <w:t>，</w:t>
      </w:r>
      <w:r w:rsidRPr="00145339">
        <w:rPr>
          <w:rFonts w:ascii="標楷體" w:eastAsia="標楷體" w:hAnsi="標楷體" w:hint="eastAsia"/>
          <w:bCs/>
          <w:sz w:val="32"/>
          <w:szCs w:val="32"/>
        </w:rPr>
        <w:t>若</w:t>
      </w:r>
      <w:r w:rsidR="00A40B2C" w:rsidRPr="00145339">
        <w:rPr>
          <w:rFonts w:ascii="標楷體" w:eastAsia="標楷體" w:hAnsi="標楷體" w:hint="eastAsia"/>
          <w:bCs/>
          <w:sz w:val="32"/>
          <w:szCs w:val="32"/>
        </w:rPr>
        <w:t>違法使用</w:t>
      </w:r>
      <w:r w:rsidRPr="00145339">
        <w:rPr>
          <w:rFonts w:ascii="標楷體" w:eastAsia="標楷體" w:hAnsi="標楷體" w:hint="eastAsia"/>
          <w:bCs/>
          <w:sz w:val="32"/>
          <w:szCs w:val="32"/>
        </w:rPr>
        <w:t>經勸告未改善者將沒收保證金，並立即取消參展資格。</w:t>
      </w:r>
    </w:p>
    <w:p w14:paraId="48898A11" w14:textId="77777777" w:rsidR="002543D3" w:rsidRPr="00145339" w:rsidRDefault="002543D3" w:rsidP="00031136">
      <w:pPr>
        <w:pStyle w:val="a3"/>
        <w:numPr>
          <w:ilvl w:val="0"/>
          <w:numId w:val="8"/>
        </w:numPr>
        <w:spacing w:line="420" w:lineRule="exact"/>
        <w:ind w:leftChars="0"/>
        <w:jc w:val="both"/>
        <w:rPr>
          <w:rFonts w:ascii="標楷體" w:eastAsia="標楷體" w:hAnsi="標楷體"/>
          <w:bCs/>
          <w:sz w:val="32"/>
          <w:szCs w:val="32"/>
        </w:rPr>
      </w:pPr>
      <w:r w:rsidRPr="00145339">
        <w:rPr>
          <w:rFonts w:ascii="標楷體" w:eastAsia="標楷體" w:hAnsi="標楷體" w:hint="eastAsia"/>
          <w:bCs/>
          <w:sz w:val="32"/>
          <w:szCs w:val="32"/>
        </w:rPr>
        <w:t>為推動垃圾減量、節能</w:t>
      </w:r>
      <w:proofErr w:type="gramStart"/>
      <w:r w:rsidRPr="00145339">
        <w:rPr>
          <w:rFonts w:ascii="標楷體" w:eastAsia="標楷體" w:hAnsi="標楷體" w:hint="eastAsia"/>
          <w:bCs/>
          <w:sz w:val="32"/>
          <w:szCs w:val="32"/>
        </w:rPr>
        <w:t>減碳、</w:t>
      </w:r>
      <w:proofErr w:type="gramEnd"/>
      <w:r w:rsidRPr="00145339">
        <w:rPr>
          <w:rFonts w:ascii="標楷體" w:eastAsia="標楷體" w:hAnsi="標楷體" w:hint="eastAsia"/>
          <w:bCs/>
          <w:sz w:val="32"/>
          <w:szCs w:val="32"/>
        </w:rPr>
        <w:t>保護環境，建議參展廠商提供環保餐具之銷售或租借服務。</w:t>
      </w:r>
    </w:p>
    <w:p w14:paraId="5F82773B" w14:textId="77777777" w:rsidR="002543D3" w:rsidRPr="00145339" w:rsidRDefault="002543D3" w:rsidP="00031136">
      <w:pPr>
        <w:pStyle w:val="a3"/>
        <w:numPr>
          <w:ilvl w:val="0"/>
          <w:numId w:val="8"/>
        </w:numPr>
        <w:spacing w:line="420" w:lineRule="exact"/>
        <w:ind w:leftChars="0"/>
        <w:jc w:val="both"/>
        <w:rPr>
          <w:rFonts w:ascii="標楷體" w:eastAsia="標楷體" w:hAnsi="標楷體"/>
          <w:bCs/>
          <w:sz w:val="32"/>
          <w:szCs w:val="32"/>
        </w:rPr>
      </w:pPr>
      <w:r w:rsidRPr="00145339">
        <w:rPr>
          <w:rFonts w:ascii="標楷體" w:eastAsia="標楷體" w:hAnsi="標楷體" w:hint="eastAsia"/>
          <w:bCs/>
          <w:sz w:val="32"/>
          <w:szCs w:val="32"/>
        </w:rPr>
        <w:t>活動期間，參展廠商所屬之私人物品器具需自行保管，主辦</w:t>
      </w:r>
      <w:r w:rsidR="00A40B2C" w:rsidRPr="00145339">
        <w:rPr>
          <w:rFonts w:ascii="標楷體" w:eastAsia="標楷體" w:hAnsi="標楷體" w:hint="eastAsia"/>
          <w:bCs/>
          <w:sz w:val="32"/>
          <w:szCs w:val="32"/>
        </w:rPr>
        <w:t>及協辦</w:t>
      </w:r>
      <w:r w:rsidRPr="00145339">
        <w:rPr>
          <w:rFonts w:ascii="標楷體" w:eastAsia="標楷體" w:hAnsi="標楷體" w:hint="eastAsia"/>
          <w:bCs/>
          <w:sz w:val="32"/>
          <w:szCs w:val="32"/>
        </w:rPr>
        <w:t>單位不負任何保管及損害賠償之責。</w:t>
      </w:r>
    </w:p>
    <w:p w14:paraId="2B24F018" w14:textId="77777777" w:rsidR="002543D3" w:rsidRPr="00145339" w:rsidRDefault="002543D3" w:rsidP="00031136">
      <w:pPr>
        <w:pStyle w:val="a3"/>
        <w:numPr>
          <w:ilvl w:val="0"/>
          <w:numId w:val="8"/>
        </w:numPr>
        <w:spacing w:line="420" w:lineRule="exact"/>
        <w:ind w:leftChars="0"/>
        <w:jc w:val="both"/>
        <w:rPr>
          <w:rFonts w:ascii="標楷體" w:eastAsia="標楷體" w:hAnsi="標楷體"/>
          <w:bCs/>
          <w:sz w:val="32"/>
          <w:szCs w:val="32"/>
        </w:rPr>
      </w:pPr>
      <w:r w:rsidRPr="00145339">
        <w:rPr>
          <w:rFonts w:ascii="標楷體" w:eastAsia="標楷體" w:hAnsi="標楷體" w:hint="eastAsia"/>
          <w:bCs/>
          <w:sz w:val="32"/>
          <w:szCs w:val="32"/>
        </w:rPr>
        <w:t>參展廠商所承租之攤位，不得私自轉讓或以非報名時申請之攤位名稱參加展出，違者將取消資格。</w:t>
      </w:r>
    </w:p>
    <w:p w14:paraId="431BA482" w14:textId="77777777" w:rsidR="00C27AC5" w:rsidRPr="00145339" w:rsidRDefault="002543D3" w:rsidP="00031136">
      <w:pPr>
        <w:pStyle w:val="a3"/>
        <w:numPr>
          <w:ilvl w:val="0"/>
          <w:numId w:val="8"/>
        </w:numPr>
        <w:spacing w:line="420" w:lineRule="exact"/>
        <w:ind w:leftChars="0"/>
        <w:jc w:val="both"/>
        <w:rPr>
          <w:rFonts w:ascii="標楷體" w:eastAsia="標楷體" w:hAnsi="標楷體"/>
          <w:bCs/>
          <w:sz w:val="32"/>
          <w:szCs w:val="32"/>
        </w:rPr>
      </w:pPr>
      <w:r w:rsidRPr="00145339">
        <w:rPr>
          <w:rFonts w:ascii="標楷體" w:eastAsia="標楷體" w:hAnsi="標楷體" w:hint="eastAsia"/>
          <w:bCs/>
          <w:sz w:val="32"/>
          <w:szCs w:val="32"/>
        </w:rPr>
        <w:t>主辦</w:t>
      </w:r>
      <w:r w:rsidR="00A40B2C" w:rsidRPr="00145339">
        <w:rPr>
          <w:rFonts w:ascii="標楷體" w:eastAsia="標楷體" w:hAnsi="標楷體" w:hint="eastAsia"/>
          <w:bCs/>
          <w:sz w:val="32"/>
          <w:szCs w:val="32"/>
        </w:rPr>
        <w:t>及協辦</w:t>
      </w:r>
      <w:r w:rsidRPr="00145339">
        <w:rPr>
          <w:rFonts w:ascii="標楷體" w:eastAsia="標楷體" w:hAnsi="標楷體" w:hint="eastAsia"/>
          <w:bCs/>
          <w:sz w:val="32"/>
          <w:szCs w:val="32"/>
        </w:rPr>
        <w:t>單位可視現場狀況修改及調整活動內容，並保有活動內容及活動規定之一切修改權力。</w:t>
      </w:r>
    </w:p>
    <w:p w14:paraId="1682D643" w14:textId="35E9306C" w:rsidR="002543D3" w:rsidRPr="00145339" w:rsidRDefault="001F2CEE" w:rsidP="00031136">
      <w:pPr>
        <w:pStyle w:val="a3"/>
        <w:numPr>
          <w:ilvl w:val="0"/>
          <w:numId w:val="9"/>
        </w:numPr>
        <w:ind w:leftChars="0"/>
        <w:jc w:val="both"/>
        <w:rPr>
          <w:rFonts w:ascii="標楷體" w:eastAsia="標楷體" w:hAnsi="標楷體"/>
          <w:bCs/>
          <w:sz w:val="32"/>
          <w:szCs w:val="32"/>
        </w:rPr>
      </w:pPr>
      <w:r w:rsidRPr="00145339">
        <w:rPr>
          <w:rFonts w:ascii="標楷體" w:eastAsia="標楷體" w:hAnsi="標楷體" w:hint="eastAsia"/>
          <w:bCs/>
          <w:sz w:val="32"/>
          <w:szCs w:val="32"/>
        </w:rPr>
        <w:t xml:space="preserve"> </w:t>
      </w:r>
      <w:r w:rsidR="00453F5A">
        <w:rPr>
          <w:rFonts w:ascii="標楷體" w:eastAsia="標楷體" w:hAnsi="標楷體" w:hint="eastAsia"/>
          <w:bCs/>
          <w:sz w:val="32"/>
          <w:szCs w:val="32"/>
        </w:rPr>
        <w:t>氣候異常之備案</w:t>
      </w:r>
      <w:r w:rsidR="00A40B2C" w:rsidRPr="00145339">
        <w:rPr>
          <w:rFonts w:ascii="標楷體" w:eastAsia="標楷體" w:hAnsi="標楷體" w:hint="eastAsia"/>
          <w:bCs/>
          <w:sz w:val="32"/>
          <w:szCs w:val="32"/>
        </w:rPr>
        <w:t>:</w:t>
      </w:r>
    </w:p>
    <w:p w14:paraId="3462834F" w14:textId="4D15101E" w:rsidR="001F2CEE" w:rsidRPr="00453F5A" w:rsidRDefault="002543D3" w:rsidP="00453F5A">
      <w:pPr>
        <w:spacing w:line="420" w:lineRule="exact"/>
        <w:ind w:leftChars="400" w:left="960"/>
        <w:rPr>
          <w:rFonts w:ascii="標楷體" w:eastAsia="標楷體" w:hAnsi="標楷體"/>
          <w:bCs/>
          <w:sz w:val="32"/>
          <w:szCs w:val="32"/>
        </w:rPr>
      </w:pPr>
      <w:r w:rsidRPr="00453F5A">
        <w:rPr>
          <w:rFonts w:ascii="標楷體" w:eastAsia="標楷體" w:hAnsi="標楷體" w:hint="eastAsia"/>
          <w:bCs/>
          <w:sz w:val="32"/>
          <w:szCs w:val="32"/>
        </w:rPr>
        <w:t>符合以下情況之一時，</w:t>
      </w:r>
      <w:r w:rsidR="00453F5A">
        <w:rPr>
          <w:rFonts w:ascii="標楷體" w:eastAsia="標楷體" w:hAnsi="標楷體" w:hint="eastAsia"/>
          <w:bCs/>
          <w:sz w:val="32"/>
          <w:szCs w:val="32"/>
        </w:rPr>
        <w:t>主辦單位</w:t>
      </w:r>
      <w:r w:rsidR="001F2CEE" w:rsidRPr="00453F5A">
        <w:rPr>
          <w:rFonts w:ascii="標楷體" w:eastAsia="標楷體" w:hAnsi="標楷體" w:hint="eastAsia"/>
          <w:bCs/>
          <w:sz w:val="32"/>
          <w:szCs w:val="32"/>
        </w:rPr>
        <w:t>將停止辦理</w:t>
      </w:r>
      <w:r w:rsidR="00453F5A" w:rsidRPr="00453F5A">
        <w:rPr>
          <w:rFonts w:ascii="標楷體" w:eastAsia="標楷體" w:hAnsi="標楷體" w:hint="eastAsia"/>
          <w:bCs/>
          <w:sz w:val="32"/>
          <w:szCs w:val="32"/>
        </w:rPr>
        <w:t>，</w:t>
      </w:r>
      <w:r w:rsidR="00453F5A">
        <w:rPr>
          <w:rFonts w:ascii="標楷體" w:eastAsia="標楷體" w:hAnsi="標楷體" w:hint="eastAsia"/>
          <w:bCs/>
          <w:sz w:val="32"/>
          <w:szCs w:val="32"/>
        </w:rPr>
        <w:t>並退回報名費用</w:t>
      </w:r>
    </w:p>
    <w:p w14:paraId="14BDF9FB" w14:textId="77777777" w:rsidR="00453F5A" w:rsidRDefault="002543D3" w:rsidP="001E3F84">
      <w:pPr>
        <w:pStyle w:val="a3"/>
        <w:numPr>
          <w:ilvl w:val="0"/>
          <w:numId w:val="26"/>
        </w:numPr>
        <w:spacing w:line="420" w:lineRule="exact"/>
        <w:ind w:leftChars="0"/>
        <w:jc w:val="both"/>
        <w:rPr>
          <w:rFonts w:ascii="標楷體" w:eastAsia="標楷體" w:hAnsi="標楷體"/>
          <w:bCs/>
          <w:sz w:val="32"/>
          <w:szCs w:val="32"/>
        </w:rPr>
      </w:pPr>
      <w:r w:rsidRPr="00145339">
        <w:rPr>
          <w:rFonts w:ascii="標楷體" w:eastAsia="標楷體" w:hAnsi="標楷體" w:hint="eastAsia"/>
          <w:bCs/>
          <w:sz w:val="32"/>
          <w:szCs w:val="32"/>
        </w:rPr>
        <w:t>遇重大事件，</w:t>
      </w:r>
      <w:r w:rsidR="00092A80">
        <w:rPr>
          <w:rFonts w:ascii="標楷體" w:eastAsia="標楷體" w:hAnsi="標楷體" w:hint="eastAsia"/>
          <w:bCs/>
          <w:sz w:val="32"/>
          <w:szCs w:val="32"/>
        </w:rPr>
        <w:t>當地</w:t>
      </w:r>
      <w:r w:rsidRPr="00145339">
        <w:rPr>
          <w:rFonts w:ascii="標楷體" w:eastAsia="標楷體" w:hAnsi="標楷體" w:hint="eastAsia"/>
          <w:bCs/>
          <w:sz w:val="32"/>
          <w:szCs w:val="32"/>
        </w:rPr>
        <w:t>政府機關</w:t>
      </w:r>
      <w:proofErr w:type="gramStart"/>
      <w:r w:rsidR="00453F5A">
        <w:rPr>
          <w:rFonts w:ascii="標楷體" w:eastAsia="標楷體" w:hAnsi="標楷體" w:hint="eastAsia"/>
          <w:bCs/>
          <w:sz w:val="32"/>
          <w:szCs w:val="32"/>
        </w:rPr>
        <w:t>宣</w:t>
      </w:r>
      <w:r w:rsidRPr="00145339">
        <w:rPr>
          <w:rFonts w:ascii="標楷體" w:eastAsia="標楷體" w:hAnsi="標楷體" w:hint="eastAsia"/>
          <w:bCs/>
          <w:sz w:val="32"/>
          <w:szCs w:val="32"/>
        </w:rPr>
        <w:t>佈</w:t>
      </w:r>
      <w:r w:rsidR="00453F5A">
        <w:rPr>
          <w:rFonts w:ascii="標楷體" w:eastAsia="標楷體" w:hAnsi="標楷體" w:hint="eastAsia"/>
          <w:bCs/>
          <w:sz w:val="32"/>
          <w:szCs w:val="32"/>
        </w:rPr>
        <w:t>停班停課</w:t>
      </w:r>
      <w:proofErr w:type="gramEnd"/>
      <w:r w:rsidR="00453F5A">
        <w:rPr>
          <w:rFonts w:ascii="標楷體" w:eastAsia="標楷體" w:hAnsi="標楷體" w:hint="eastAsia"/>
          <w:bCs/>
          <w:sz w:val="32"/>
          <w:szCs w:val="32"/>
        </w:rPr>
        <w:t>時</w:t>
      </w:r>
      <w:r w:rsidRPr="00145339">
        <w:rPr>
          <w:rFonts w:ascii="標楷體" w:eastAsia="標楷體" w:hAnsi="標楷體" w:hint="eastAsia"/>
          <w:bCs/>
          <w:sz w:val="32"/>
          <w:szCs w:val="32"/>
        </w:rPr>
        <w:t>。</w:t>
      </w:r>
    </w:p>
    <w:p w14:paraId="599C9BEC" w14:textId="77777777" w:rsidR="00453F5A" w:rsidRDefault="002543D3" w:rsidP="001E3F84">
      <w:pPr>
        <w:pStyle w:val="a3"/>
        <w:numPr>
          <w:ilvl w:val="0"/>
          <w:numId w:val="26"/>
        </w:numPr>
        <w:spacing w:line="420" w:lineRule="exact"/>
        <w:ind w:leftChars="0"/>
        <w:jc w:val="both"/>
        <w:rPr>
          <w:rFonts w:ascii="標楷體" w:eastAsia="標楷體" w:hAnsi="標楷體"/>
          <w:bCs/>
          <w:sz w:val="32"/>
          <w:szCs w:val="32"/>
        </w:rPr>
      </w:pPr>
      <w:r w:rsidRPr="00092A80">
        <w:rPr>
          <w:rFonts w:ascii="標楷體" w:eastAsia="標楷體" w:hAnsi="標楷體" w:hint="eastAsia"/>
          <w:bCs/>
          <w:sz w:val="32"/>
          <w:szCs w:val="32"/>
        </w:rPr>
        <w:t>活動前一日，</w:t>
      </w:r>
      <w:r w:rsidR="00CC6155" w:rsidRPr="00092A80">
        <w:rPr>
          <w:rFonts w:ascii="標楷體" w:eastAsia="標楷體" w:hAnsi="標楷體" w:hint="eastAsia"/>
          <w:bCs/>
          <w:sz w:val="32"/>
          <w:szCs w:val="32"/>
        </w:rPr>
        <w:t>氣象局發佈</w:t>
      </w:r>
      <w:proofErr w:type="gramStart"/>
      <w:r w:rsidR="00CC6155" w:rsidRPr="00092A80">
        <w:rPr>
          <w:rFonts w:ascii="標楷體" w:eastAsia="標楷體" w:hAnsi="標楷體" w:hint="eastAsia"/>
          <w:bCs/>
          <w:sz w:val="32"/>
          <w:szCs w:val="32"/>
        </w:rPr>
        <w:t>豪</w:t>
      </w:r>
      <w:proofErr w:type="gramEnd"/>
      <w:r w:rsidR="00CC6155" w:rsidRPr="00092A80">
        <w:rPr>
          <w:rFonts w:ascii="標楷體" w:eastAsia="標楷體" w:hAnsi="標楷體" w:hint="eastAsia"/>
          <w:bCs/>
          <w:sz w:val="32"/>
          <w:szCs w:val="32"/>
        </w:rPr>
        <w:t>大雨特報</w:t>
      </w:r>
      <w:r w:rsidRPr="00092A80">
        <w:rPr>
          <w:rFonts w:ascii="標楷體" w:eastAsia="標楷體" w:hAnsi="標楷體" w:hint="eastAsia"/>
          <w:bCs/>
          <w:sz w:val="32"/>
          <w:szCs w:val="32"/>
        </w:rPr>
        <w:t>。</w:t>
      </w:r>
    </w:p>
    <w:p w14:paraId="16009C3B" w14:textId="589DEA1E" w:rsidR="002543D3" w:rsidRPr="00092A80" w:rsidRDefault="002543D3" w:rsidP="001E3F84">
      <w:pPr>
        <w:pStyle w:val="a3"/>
        <w:numPr>
          <w:ilvl w:val="0"/>
          <w:numId w:val="26"/>
        </w:numPr>
        <w:spacing w:line="420" w:lineRule="exact"/>
        <w:ind w:leftChars="0"/>
        <w:jc w:val="both"/>
        <w:rPr>
          <w:rFonts w:ascii="標楷體" w:eastAsia="標楷體" w:hAnsi="標楷體"/>
          <w:bCs/>
          <w:sz w:val="32"/>
          <w:szCs w:val="32"/>
        </w:rPr>
      </w:pPr>
      <w:r w:rsidRPr="00092A80">
        <w:rPr>
          <w:rFonts w:ascii="標楷體" w:eastAsia="標楷體" w:hAnsi="標楷體" w:hint="eastAsia"/>
          <w:bCs/>
          <w:sz w:val="32"/>
          <w:szCs w:val="32"/>
        </w:rPr>
        <w:t>展場正常舉辦期間遇</w:t>
      </w:r>
      <w:proofErr w:type="gramStart"/>
      <w:r w:rsidRPr="00092A80">
        <w:rPr>
          <w:rFonts w:ascii="標楷體" w:eastAsia="標楷體" w:hAnsi="標楷體" w:hint="eastAsia"/>
          <w:bCs/>
          <w:sz w:val="32"/>
          <w:szCs w:val="32"/>
        </w:rPr>
        <w:t>突發性豪大雨</w:t>
      </w:r>
      <w:proofErr w:type="gramEnd"/>
      <w:r w:rsidRPr="00092A80">
        <w:rPr>
          <w:rFonts w:ascii="標楷體" w:eastAsia="標楷體" w:hAnsi="標楷體" w:hint="eastAsia"/>
          <w:bCs/>
          <w:sz w:val="32"/>
          <w:szCs w:val="32"/>
        </w:rPr>
        <w:t>，雨</w:t>
      </w:r>
      <w:proofErr w:type="gramStart"/>
      <w:r w:rsidRPr="00092A80">
        <w:rPr>
          <w:rFonts w:ascii="標楷體" w:eastAsia="標楷體" w:hAnsi="標楷體" w:hint="eastAsia"/>
          <w:bCs/>
          <w:sz w:val="32"/>
          <w:szCs w:val="32"/>
        </w:rPr>
        <w:t>況</w:t>
      </w:r>
      <w:proofErr w:type="gramEnd"/>
      <w:r w:rsidRPr="00092A80">
        <w:rPr>
          <w:rFonts w:ascii="標楷體" w:eastAsia="標楷體" w:hAnsi="標楷體" w:hint="eastAsia"/>
          <w:bCs/>
          <w:sz w:val="32"/>
          <w:szCs w:val="32"/>
        </w:rPr>
        <w:t>至</w:t>
      </w:r>
      <w:r w:rsidR="006103F2">
        <w:rPr>
          <w:rFonts w:ascii="標楷體" w:eastAsia="標楷體" w:hAnsi="標楷體" w:hint="eastAsia"/>
          <w:bCs/>
          <w:sz w:val="32"/>
          <w:szCs w:val="32"/>
        </w:rPr>
        <w:t>主辦單位</w:t>
      </w:r>
      <w:r w:rsidRPr="00092A80">
        <w:rPr>
          <w:rFonts w:ascii="標楷體" w:eastAsia="標楷體" w:hAnsi="標楷體" w:hint="eastAsia"/>
          <w:bCs/>
          <w:sz w:val="32"/>
          <w:szCs w:val="32"/>
        </w:rPr>
        <w:t>認定無法遮蔽、或有損害商品之虞時。</w:t>
      </w:r>
    </w:p>
    <w:p w14:paraId="30763437" w14:textId="77777777" w:rsidR="002543D3" w:rsidRPr="006103F2" w:rsidRDefault="002543D3" w:rsidP="00031136">
      <w:pPr>
        <w:spacing w:line="420" w:lineRule="exact"/>
        <w:ind w:left="480"/>
        <w:jc w:val="both"/>
        <w:rPr>
          <w:rFonts w:ascii="微軟正黑體" w:eastAsia="微軟正黑體" w:hAnsi="微軟正黑體"/>
          <w:bCs/>
          <w:szCs w:val="24"/>
        </w:rPr>
      </w:pPr>
    </w:p>
    <w:sectPr w:rsidR="002543D3" w:rsidRPr="006103F2">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E96D8" w14:textId="77777777" w:rsidR="00472BC6" w:rsidRDefault="00472BC6" w:rsidP="004D3217">
      <w:r>
        <w:separator/>
      </w:r>
    </w:p>
  </w:endnote>
  <w:endnote w:type="continuationSeparator" w:id="0">
    <w:p w14:paraId="18139279" w14:textId="77777777" w:rsidR="00472BC6" w:rsidRDefault="00472BC6" w:rsidP="004D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172349"/>
      <w:docPartObj>
        <w:docPartGallery w:val="Page Numbers (Bottom of Page)"/>
        <w:docPartUnique/>
      </w:docPartObj>
    </w:sdtPr>
    <w:sdtEndPr/>
    <w:sdtContent>
      <w:p w14:paraId="3B5DCCFA" w14:textId="0315D203" w:rsidR="006103F2" w:rsidRDefault="006103F2">
        <w:pPr>
          <w:pStyle w:val="a6"/>
          <w:jc w:val="center"/>
        </w:pPr>
        <w:r>
          <w:fldChar w:fldCharType="begin"/>
        </w:r>
        <w:r>
          <w:instrText>PAGE   \* MERGEFORMAT</w:instrText>
        </w:r>
        <w:r>
          <w:fldChar w:fldCharType="separate"/>
        </w:r>
        <w:r w:rsidR="00E12035" w:rsidRPr="00E12035">
          <w:rPr>
            <w:noProof/>
            <w:lang w:val="zh-TW"/>
          </w:rPr>
          <w:t>4</w:t>
        </w:r>
        <w:r>
          <w:fldChar w:fldCharType="end"/>
        </w:r>
      </w:p>
    </w:sdtContent>
  </w:sdt>
  <w:p w14:paraId="2FE3D6D8" w14:textId="77777777" w:rsidR="006103F2" w:rsidRDefault="006103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F3F92" w14:textId="77777777" w:rsidR="00472BC6" w:rsidRDefault="00472BC6" w:rsidP="004D3217">
      <w:r>
        <w:separator/>
      </w:r>
    </w:p>
  </w:footnote>
  <w:footnote w:type="continuationSeparator" w:id="0">
    <w:p w14:paraId="7E06AC71" w14:textId="77777777" w:rsidR="00472BC6" w:rsidRDefault="00472BC6" w:rsidP="004D3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77DC"/>
    <w:multiLevelType w:val="hybridMultilevel"/>
    <w:tmpl w:val="271A5CF8"/>
    <w:lvl w:ilvl="0" w:tplc="9384B364">
      <w:start w:val="1"/>
      <w:numFmt w:val="decimal"/>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083180"/>
    <w:multiLevelType w:val="hybridMultilevel"/>
    <w:tmpl w:val="4EF2193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C2D393B"/>
    <w:multiLevelType w:val="hybridMultilevel"/>
    <w:tmpl w:val="B09284A0"/>
    <w:lvl w:ilvl="0" w:tplc="8D8CE0C2">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0F8A5AC6"/>
    <w:multiLevelType w:val="hybridMultilevel"/>
    <w:tmpl w:val="2670E002"/>
    <w:lvl w:ilvl="0" w:tplc="DD3CE966">
      <w:start w:val="1"/>
      <w:numFmt w:val="decimal"/>
      <w:lvlText w:val="%1."/>
      <w:lvlJc w:val="left"/>
      <w:pPr>
        <w:ind w:left="840" w:hanging="360"/>
      </w:pPr>
      <w:rPr>
        <w:rFonts w:hint="default"/>
      </w:rPr>
    </w:lvl>
    <w:lvl w:ilvl="1" w:tplc="F134FBA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2A62277"/>
    <w:multiLevelType w:val="hybridMultilevel"/>
    <w:tmpl w:val="2D5A3092"/>
    <w:lvl w:ilvl="0" w:tplc="0409000F">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16AD1614"/>
    <w:multiLevelType w:val="hybridMultilevel"/>
    <w:tmpl w:val="6BEA5C52"/>
    <w:lvl w:ilvl="0" w:tplc="F21469C6">
      <w:start w:val="6"/>
      <w:numFmt w:val="bullet"/>
      <w:lvlText w:val=""/>
      <w:lvlJc w:val="left"/>
      <w:pPr>
        <w:ind w:left="480" w:hanging="480"/>
      </w:pPr>
      <w:rPr>
        <w:rFonts w:ascii="Wingdings 2" w:eastAsia="標楷體" w:hAnsi="Wingdings 2" w:cs="Times New Roman"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74F709F"/>
    <w:multiLevelType w:val="hybridMultilevel"/>
    <w:tmpl w:val="96280D42"/>
    <w:lvl w:ilvl="0" w:tplc="9384B364">
      <w:start w:val="1"/>
      <w:numFmt w:val="decimal"/>
      <w:lvlText w:val="(%1)"/>
      <w:lvlJc w:val="left"/>
      <w:pPr>
        <w:ind w:left="1320" w:hanging="480"/>
      </w:pPr>
      <w:rPr>
        <w:rFonts w:hint="default"/>
        <w:color w:val="000000" w:themeColor="text1"/>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BCB519E"/>
    <w:multiLevelType w:val="hybridMultilevel"/>
    <w:tmpl w:val="71E4C52C"/>
    <w:lvl w:ilvl="0" w:tplc="9384B364">
      <w:start w:val="1"/>
      <w:numFmt w:val="decimal"/>
      <w:lvlText w:val="(%1)"/>
      <w:lvlJc w:val="left"/>
      <w:pPr>
        <w:ind w:left="1319" w:hanging="480"/>
      </w:pPr>
      <w:rPr>
        <w:rFonts w:hint="default"/>
        <w:color w:val="000000" w:themeColor="text1"/>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8">
    <w:nsid w:val="32E82235"/>
    <w:multiLevelType w:val="hybridMultilevel"/>
    <w:tmpl w:val="68AC2388"/>
    <w:lvl w:ilvl="0" w:tplc="04090015">
      <w:start w:val="1"/>
      <w:numFmt w:val="taiwaneseCountingThousand"/>
      <w:lvlText w:val="%1、"/>
      <w:lvlJc w:val="left"/>
      <w:pPr>
        <w:ind w:left="480" w:hanging="480"/>
      </w:pPr>
    </w:lvl>
    <w:lvl w:ilvl="1" w:tplc="2CA4EA3C">
      <w:start w:val="1"/>
      <w:numFmt w:val="decimal"/>
      <w:lvlText w:val="%2."/>
      <w:lvlJc w:val="left"/>
      <w:pPr>
        <w:ind w:left="840" w:hanging="360"/>
      </w:pPr>
      <w:rPr>
        <w:rFonts w:hint="default"/>
      </w:rPr>
    </w:lvl>
    <w:lvl w:ilvl="2" w:tplc="8D8CE0C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E20088"/>
    <w:multiLevelType w:val="hybridMultilevel"/>
    <w:tmpl w:val="31888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E74043"/>
    <w:multiLevelType w:val="hybridMultilevel"/>
    <w:tmpl w:val="FE68A82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8207076"/>
    <w:multiLevelType w:val="hybridMultilevel"/>
    <w:tmpl w:val="71E4C52C"/>
    <w:lvl w:ilvl="0" w:tplc="9384B364">
      <w:start w:val="1"/>
      <w:numFmt w:val="decimal"/>
      <w:lvlText w:val="(%1)"/>
      <w:lvlJc w:val="left"/>
      <w:pPr>
        <w:ind w:left="1319" w:hanging="480"/>
      </w:pPr>
      <w:rPr>
        <w:rFonts w:hint="default"/>
        <w:color w:val="000000" w:themeColor="text1"/>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2">
    <w:nsid w:val="3C0F477A"/>
    <w:multiLevelType w:val="hybridMultilevel"/>
    <w:tmpl w:val="C34816CE"/>
    <w:lvl w:ilvl="0" w:tplc="54965286">
      <w:start w:val="1"/>
      <w:numFmt w:val="decimal"/>
      <w:lvlText w:val="%1."/>
      <w:lvlJc w:val="left"/>
      <w:pPr>
        <w:ind w:left="1896" w:hanging="480"/>
      </w:pPr>
      <w:rPr>
        <w:b w:val="0"/>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3">
    <w:nsid w:val="3D2200D2"/>
    <w:multiLevelType w:val="hybridMultilevel"/>
    <w:tmpl w:val="3FC6F298"/>
    <w:lvl w:ilvl="0" w:tplc="F21469C6">
      <w:start w:val="6"/>
      <w:numFmt w:val="bullet"/>
      <w:lvlText w:val=""/>
      <w:lvlJc w:val="left"/>
      <w:pPr>
        <w:ind w:left="480" w:hanging="480"/>
      </w:pPr>
      <w:rPr>
        <w:rFonts w:ascii="Wingdings 2" w:eastAsia="標楷體" w:hAnsi="Wingdings 2" w:cs="Times New Roman"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F8E6AC0"/>
    <w:multiLevelType w:val="hybridMultilevel"/>
    <w:tmpl w:val="71E4C52C"/>
    <w:lvl w:ilvl="0" w:tplc="9384B364">
      <w:start w:val="1"/>
      <w:numFmt w:val="decimal"/>
      <w:lvlText w:val="(%1)"/>
      <w:lvlJc w:val="left"/>
      <w:pPr>
        <w:ind w:left="1319" w:hanging="480"/>
      </w:pPr>
      <w:rPr>
        <w:rFonts w:hint="default"/>
        <w:color w:val="000000" w:themeColor="text1"/>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5">
    <w:nsid w:val="46E866E1"/>
    <w:multiLevelType w:val="hybridMultilevel"/>
    <w:tmpl w:val="2D1CCF6C"/>
    <w:lvl w:ilvl="0" w:tplc="8D8CE0C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85516ED"/>
    <w:multiLevelType w:val="hybridMultilevel"/>
    <w:tmpl w:val="50B6D31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27216BF"/>
    <w:multiLevelType w:val="hybridMultilevel"/>
    <w:tmpl w:val="08088D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8101487"/>
    <w:multiLevelType w:val="hybridMultilevel"/>
    <w:tmpl w:val="19EAAB82"/>
    <w:lvl w:ilvl="0" w:tplc="A22019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75256A"/>
    <w:multiLevelType w:val="hybridMultilevel"/>
    <w:tmpl w:val="71E4C52C"/>
    <w:lvl w:ilvl="0" w:tplc="9384B364">
      <w:start w:val="1"/>
      <w:numFmt w:val="decimal"/>
      <w:lvlText w:val="(%1)"/>
      <w:lvlJc w:val="left"/>
      <w:pPr>
        <w:ind w:left="1319" w:hanging="480"/>
      </w:pPr>
      <w:rPr>
        <w:rFonts w:hint="default"/>
        <w:color w:val="000000" w:themeColor="text1"/>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0">
    <w:nsid w:val="625A710C"/>
    <w:multiLevelType w:val="hybridMultilevel"/>
    <w:tmpl w:val="42F626DC"/>
    <w:lvl w:ilvl="0" w:tplc="F21469C6">
      <w:start w:val="6"/>
      <w:numFmt w:val="bullet"/>
      <w:lvlText w:val=""/>
      <w:lvlJc w:val="left"/>
      <w:pPr>
        <w:ind w:left="480" w:hanging="480"/>
      </w:pPr>
      <w:rPr>
        <w:rFonts w:ascii="Wingdings 2" w:eastAsia="標楷體" w:hAnsi="Wingdings 2" w:cs="Times New Roman"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45130C6"/>
    <w:multiLevelType w:val="hybridMultilevel"/>
    <w:tmpl w:val="B7642B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D6100FD"/>
    <w:multiLevelType w:val="hybridMultilevel"/>
    <w:tmpl w:val="297277CA"/>
    <w:lvl w:ilvl="0" w:tplc="F21469C6">
      <w:start w:val="6"/>
      <w:numFmt w:val="bullet"/>
      <w:lvlText w:val=""/>
      <w:lvlJc w:val="left"/>
      <w:pPr>
        <w:ind w:left="480" w:hanging="480"/>
      </w:pPr>
      <w:rPr>
        <w:rFonts w:ascii="Wingdings 2" w:eastAsia="標楷體" w:hAnsi="Wingdings 2" w:cs="Times New Roman"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70EA1042"/>
    <w:multiLevelType w:val="hybridMultilevel"/>
    <w:tmpl w:val="3258BEE4"/>
    <w:lvl w:ilvl="0" w:tplc="0409000F">
      <w:start w:val="1"/>
      <w:numFmt w:val="decimal"/>
      <w:lvlText w:val="%1."/>
      <w:lvlJc w:val="left"/>
      <w:pPr>
        <w:ind w:left="84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12B4BAF"/>
    <w:multiLevelType w:val="hybridMultilevel"/>
    <w:tmpl w:val="6F56D1DE"/>
    <w:lvl w:ilvl="0" w:tplc="8D8CE0C2">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76112E9F"/>
    <w:multiLevelType w:val="hybridMultilevel"/>
    <w:tmpl w:val="273462F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5"/>
  </w:num>
  <w:num w:numId="2">
    <w:abstractNumId w:val="8"/>
  </w:num>
  <w:num w:numId="3">
    <w:abstractNumId w:val="3"/>
  </w:num>
  <w:num w:numId="4">
    <w:abstractNumId w:val="20"/>
  </w:num>
  <w:num w:numId="5">
    <w:abstractNumId w:val="13"/>
  </w:num>
  <w:num w:numId="6">
    <w:abstractNumId w:val="6"/>
  </w:num>
  <w:num w:numId="7">
    <w:abstractNumId w:val="14"/>
  </w:num>
  <w:num w:numId="8">
    <w:abstractNumId w:val="19"/>
  </w:num>
  <w:num w:numId="9">
    <w:abstractNumId w:val="23"/>
  </w:num>
  <w:num w:numId="10">
    <w:abstractNumId w:val="0"/>
  </w:num>
  <w:num w:numId="11">
    <w:abstractNumId w:val="11"/>
  </w:num>
  <w:num w:numId="12">
    <w:abstractNumId w:val="5"/>
  </w:num>
  <w:num w:numId="13">
    <w:abstractNumId w:val="9"/>
  </w:num>
  <w:num w:numId="14">
    <w:abstractNumId w:val="12"/>
  </w:num>
  <w:num w:numId="15">
    <w:abstractNumId w:val="22"/>
  </w:num>
  <w:num w:numId="16">
    <w:abstractNumId w:val="4"/>
  </w:num>
  <w:num w:numId="17">
    <w:abstractNumId w:val="1"/>
  </w:num>
  <w:num w:numId="18">
    <w:abstractNumId w:val="17"/>
  </w:num>
  <w:num w:numId="19">
    <w:abstractNumId w:val="10"/>
  </w:num>
  <w:num w:numId="20">
    <w:abstractNumId w:val="2"/>
  </w:num>
  <w:num w:numId="21">
    <w:abstractNumId w:val="15"/>
  </w:num>
  <w:num w:numId="22">
    <w:abstractNumId w:val="21"/>
  </w:num>
  <w:num w:numId="23">
    <w:abstractNumId w:val="18"/>
  </w:num>
  <w:num w:numId="24">
    <w:abstractNumId w:val="16"/>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29"/>
    <w:rsid w:val="000043FC"/>
    <w:rsid w:val="00031136"/>
    <w:rsid w:val="0003230E"/>
    <w:rsid w:val="00052DF3"/>
    <w:rsid w:val="000850E6"/>
    <w:rsid w:val="00092A80"/>
    <w:rsid w:val="00096740"/>
    <w:rsid w:val="000A2A56"/>
    <w:rsid w:val="000C77C0"/>
    <w:rsid w:val="000D7F21"/>
    <w:rsid w:val="000F2737"/>
    <w:rsid w:val="000F7E87"/>
    <w:rsid w:val="0012019F"/>
    <w:rsid w:val="001229B6"/>
    <w:rsid w:val="001328AD"/>
    <w:rsid w:val="00132D09"/>
    <w:rsid w:val="00136490"/>
    <w:rsid w:val="00145339"/>
    <w:rsid w:val="00145589"/>
    <w:rsid w:val="00163C9A"/>
    <w:rsid w:val="00164166"/>
    <w:rsid w:val="001827A0"/>
    <w:rsid w:val="001879A7"/>
    <w:rsid w:val="00190344"/>
    <w:rsid w:val="001953D2"/>
    <w:rsid w:val="001B3B36"/>
    <w:rsid w:val="001C25E5"/>
    <w:rsid w:val="001C77B6"/>
    <w:rsid w:val="001D7DAE"/>
    <w:rsid w:val="001E3F84"/>
    <w:rsid w:val="001F2CEE"/>
    <w:rsid w:val="001F3DDB"/>
    <w:rsid w:val="001F562B"/>
    <w:rsid w:val="00232552"/>
    <w:rsid w:val="002543D3"/>
    <w:rsid w:val="002E45E1"/>
    <w:rsid w:val="002E6771"/>
    <w:rsid w:val="002F61F3"/>
    <w:rsid w:val="00326431"/>
    <w:rsid w:val="003271A3"/>
    <w:rsid w:val="00360342"/>
    <w:rsid w:val="003A09FD"/>
    <w:rsid w:val="003E7ADF"/>
    <w:rsid w:val="003F384F"/>
    <w:rsid w:val="00406B7F"/>
    <w:rsid w:val="0041226A"/>
    <w:rsid w:val="0041604F"/>
    <w:rsid w:val="004420B1"/>
    <w:rsid w:val="0045322C"/>
    <w:rsid w:val="00453F5A"/>
    <w:rsid w:val="004628B1"/>
    <w:rsid w:val="00465805"/>
    <w:rsid w:val="00472BC6"/>
    <w:rsid w:val="004D3217"/>
    <w:rsid w:val="004F2133"/>
    <w:rsid w:val="004F6032"/>
    <w:rsid w:val="005403A3"/>
    <w:rsid w:val="00566CF3"/>
    <w:rsid w:val="00581F44"/>
    <w:rsid w:val="005D5E9B"/>
    <w:rsid w:val="006103F2"/>
    <w:rsid w:val="006268A5"/>
    <w:rsid w:val="00626C30"/>
    <w:rsid w:val="00635ACD"/>
    <w:rsid w:val="00635EFE"/>
    <w:rsid w:val="00637004"/>
    <w:rsid w:val="00664D67"/>
    <w:rsid w:val="00666473"/>
    <w:rsid w:val="0068743D"/>
    <w:rsid w:val="006A6A16"/>
    <w:rsid w:val="006D5AB4"/>
    <w:rsid w:val="006E145B"/>
    <w:rsid w:val="006E5F7F"/>
    <w:rsid w:val="006E6C0E"/>
    <w:rsid w:val="006F6269"/>
    <w:rsid w:val="007069DA"/>
    <w:rsid w:val="007107CD"/>
    <w:rsid w:val="0073084F"/>
    <w:rsid w:val="007312CB"/>
    <w:rsid w:val="00731D87"/>
    <w:rsid w:val="0074274D"/>
    <w:rsid w:val="00767226"/>
    <w:rsid w:val="007B28E6"/>
    <w:rsid w:val="007B7971"/>
    <w:rsid w:val="007C21BA"/>
    <w:rsid w:val="007C7EE9"/>
    <w:rsid w:val="007D2DFA"/>
    <w:rsid w:val="007D510D"/>
    <w:rsid w:val="007E2DF3"/>
    <w:rsid w:val="007E6ACE"/>
    <w:rsid w:val="007F6A0F"/>
    <w:rsid w:val="0080588F"/>
    <w:rsid w:val="00831D6A"/>
    <w:rsid w:val="00852E5F"/>
    <w:rsid w:val="0087375F"/>
    <w:rsid w:val="0087561C"/>
    <w:rsid w:val="008C2168"/>
    <w:rsid w:val="008C3DA8"/>
    <w:rsid w:val="008C7124"/>
    <w:rsid w:val="008D30D7"/>
    <w:rsid w:val="008E4C8E"/>
    <w:rsid w:val="008E6243"/>
    <w:rsid w:val="009104DF"/>
    <w:rsid w:val="009204B1"/>
    <w:rsid w:val="00921ED4"/>
    <w:rsid w:val="009A0609"/>
    <w:rsid w:val="009D0E76"/>
    <w:rsid w:val="009D5E3D"/>
    <w:rsid w:val="009E694B"/>
    <w:rsid w:val="00A40B2C"/>
    <w:rsid w:val="00A60B53"/>
    <w:rsid w:val="00A658EB"/>
    <w:rsid w:val="00A906A5"/>
    <w:rsid w:val="00AB4FF2"/>
    <w:rsid w:val="00AB6576"/>
    <w:rsid w:val="00AE35B3"/>
    <w:rsid w:val="00AF68EE"/>
    <w:rsid w:val="00B1371C"/>
    <w:rsid w:val="00B17BAC"/>
    <w:rsid w:val="00B322F6"/>
    <w:rsid w:val="00B55D73"/>
    <w:rsid w:val="00B5740D"/>
    <w:rsid w:val="00B869EE"/>
    <w:rsid w:val="00BC343B"/>
    <w:rsid w:val="00BD4D7B"/>
    <w:rsid w:val="00BF6D16"/>
    <w:rsid w:val="00C15DD9"/>
    <w:rsid w:val="00C26BCF"/>
    <w:rsid w:val="00C27AC5"/>
    <w:rsid w:val="00C37618"/>
    <w:rsid w:val="00C401D6"/>
    <w:rsid w:val="00C46114"/>
    <w:rsid w:val="00CB403D"/>
    <w:rsid w:val="00CC6155"/>
    <w:rsid w:val="00CE60B9"/>
    <w:rsid w:val="00CE7A0F"/>
    <w:rsid w:val="00CF10A6"/>
    <w:rsid w:val="00CF2B49"/>
    <w:rsid w:val="00CF6E52"/>
    <w:rsid w:val="00D047BF"/>
    <w:rsid w:val="00D158A9"/>
    <w:rsid w:val="00D3076C"/>
    <w:rsid w:val="00D5566D"/>
    <w:rsid w:val="00D61B8A"/>
    <w:rsid w:val="00D80154"/>
    <w:rsid w:val="00D8702B"/>
    <w:rsid w:val="00D92AA1"/>
    <w:rsid w:val="00DA247C"/>
    <w:rsid w:val="00DA263D"/>
    <w:rsid w:val="00E12035"/>
    <w:rsid w:val="00E20BB4"/>
    <w:rsid w:val="00E34544"/>
    <w:rsid w:val="00E86014"/>
    <w:rsid w:val="00E96C62"/>
    <w:rsid w:val="00EA2DC3"/>
    <w:rsid w:val="00EA49B4"/>
    <w:rsid w:val="00F2793E"/>
    <w:rsid w:val="00F33AE4"/>
    <w:rsid w:val="00F342A4"/>
    <w:rsid w:val="00F444BB"/>
    <w:rsid w:val="00FA0029"/>
    <w:rsid w:val="00FA45EF"/>
    <w:rsid w:val="00FB548A"/>
    <w:rsid w:val="00FB7458"/>
    <w:rsid w:val="00FC6406"/>
    <w:rsid w:val="00FD36B2"/>
    <w:rsid w:val="00FE70CD"/>
    <w:rsid w:val="00FE7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0D8C7"/>
  <w15:chartTrackingRefBased/>
  <w15:docId w15:val="{B3E868E1-642B-4522-8885-7A2FA8A2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226"/>
    <w:pPr>
      <w:ind w:leftChars="200" w:left="480"/>
    </w:pPr>
  </w:style>
  <w:style w:type="paragraph" w:styleId="a4">
    <w:name w:val="header"/>
    <w:basedOn w:val="a"/>
    <w:link w:val="a5"/>
    <w:uiPriority w:val="99"/>
    <w:unhideWhenUsed/>
    <w:rsid w:val="004D3217"/>
    <w:pPr>
      <w:tabs>
        <w:tab w:val="center" w:pos="4153"/>
        <w:tab w:val="right" w:pos="8306"/>
      </w:tabs>
      <w:snapToGrid w:val="0"/>
    </w:pPr>
    <w:rPr>
      <w:sz w:val="20"/>
      <w:szCs w:val="20"/>
    </w:rPr>
  </w:style>
  <w:style w:type="character" w:customStyle="1" w:styleId="a5">
    <w:name w:val="頁首 字元"/>
    <w:basedOn w:val="a0"/>
    <w:link w:val="a4"/>
    <w:uiPriority w:val="99"/>
    <w:rsid w:val="004D3217"/>
    <w:rPr>
      <w:sz w:val="20"/>
      <w:szCs w:val="20"/>
    </w:rPr>
  </w:style>
  <w:style w:type="paragraph" w:styleId="a6">
    <w:name w:val="footer"/>
    <w:basedOn w:val="a"/>
    <w:link w:val="a7"/>
    <w:uiPriority w:val="99"/>
    <w:unhideWhenUsed/>
    <w:rsid w:val="004D3217"/>
    <w:pPr>
      <w:tabs>
        <w:tab w:val="center" w:pos="4153"/>
        <w:tab w:val="right" w:pos="8306"/>
      </w:tabs>
      <w:snapToGrid w:val="0"/>
    </w:pPr>
    <w:rPr>
      <w:sz w:val="20"/>
      <w:szCs w:val="20"/>
    </w:rPr>
  </w:style>
  <w:style w:type="character" w:customStyle="1" w:styleId="a7">
    <w:name w:val="頁尾 字元"/>
    <w:basedOn w:val="a0"/>
    <w:link w:val="a6"/>
    <w:uiPriority w:val="99"/>
    <w:rsid w:val="004D3217"/>
    <w:rPr>
      <w:sz w:val="20"/>
      <w:szCs w:val="20"/>
    </w:rPr>
  </w:style>
  <w:style w:type="table" w:styleId="a8">
    <w:name w:val="Table Grid"/>
    <w:basedOn w:val="a1"/>
    <w:uiPriority w:val="59"/>
    <w:rsid w:val="00195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B6576"/>
    <w:rPr>
      <w:color w:val="0563C1" w:themeColor="hyperlink"/>
      <w:u w:val="single"/>
    </w:rPr>
  </w:style>
  <w:style w:type="paragraph" w:styleId="Web">
    <w:name w:val="Normal (Web)"/>
    <w:basedOn w:val="a"/>
    <w:uiPriority w:val="99"/>
    <w:semiHidden/>
    <w:unhideWhenUsed/>
    <w:rsid w:val="00232552"/>
    <w:rPr>
      <w:rFonts w:ascii="Times New Roman" w:hAnsi="Times New Roman" w:cs="Times New Roman"/>
      <w:szCs w:val="24"/>
    </w:rPr>
  </w:style>
  <w:style w:type="character" w:customStyle="1" w:styleId="UnresolvedMention">
    <w:name w:val="Unresolved Mention"/>
    <w:basedOn w:val="a0"/>
    <w:uiPriority w:val="99"/>
    <w:semiHidden/>
    <w:unhideWhenUsed/>
    <w:rsid w:val="000F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6350">
      <w:bodyDiv w:val="1"/>
      <w:marLeft w:val="0"/>
      <w:marRight w:val="0"/>
      <w:marTop w:val="0"/>
      <w:marBottom w:val="0"/>
      <w:divBdr>
        <w:top w:val="none" w:sz="0" w:space="0" w:color="auto"/>
        <w:left w:val="none" w:sz="0" w:space="0" w:color="auto"/>
        <w:bottom w:val="none" w:sz="0" w:space="0" w:color="auto"/>
        <w:right w:val="none" w:sz="0" w:space="0" w:color="auto"/>
      </w:divBdr>
      <w:divsChild>
        <w:div w:id="1084838841">
          <w:marLeft w:val="0"/>
          <w:marRight w:val="0"/>
          <w:marTop w:val="0"/>
          <w:marBottom w:val="0"/>
          <w:divBdr>
            <w:top w:val="none" w:sz="0" w:space="0" w:color="auto"/>
            <w:left w:val="none" w:sz="0" w:space="0" w:color="auto"/>
            <w:bottom w:val="none" w:sz="0" w:space="0" w:color="auto"/>
            <w:right w:val="none" w:sz="0" w:space="0" w:color="auto"/>
          </w:divBdr>
          <w:divsChild>
            <w:div w:id="1023164359">
              <w:marLeft w:val="0"/>
              <w:marRight w:val="0"/>
              <w:marTop w:val="0"/>
              <w:marBottom w:val="0"/>
              <w:divBdr>
                <w:top w:val="none" w:sz="0" w:space="0" w:color="auto"/>
                <w:left w:val="none" w:sz="0" w:space="0" w:color="auto"/>
                <w:bottom w:val="none" w:sz="0" w:space="0" w:color="auto"/>
                <w:right w:val="none" w:sz="0" w:space="0" w:color="auto"/>
              </w:divBdr>
              <w:divsChild>
                <w:div w:id="1091318209">
                  <w:marLeft w:val="0"/>
                  <w:marRight w:val="0"/>
                  <w:marTop w:val="0"/>
                  <w:marBottom w:val="0"/>
                  <w:divBdr>
                    <w:top w:val="none" w:sz="0" w:space="0" w:color="auto"/>
                    <w:left w:val="none" w:sz="0" w:space="0" w:color="auto"/>
                    <w:bottom w:val="none" w:sz="0" w:space="0" w:color="auto"/>
                    <w:right w:val="none" w:sz="0" w:space="0" w:color="auto"/>
                  </w:divBdr>
                  <w:divsChild>
                    <w:div w:id="1162547827">
                      <w:marLeft w:val="0"/>
                      <w:marRight w:val="0"/>
                      <w:marTop w:val="0"/>
                      <w:marBottom w:val="0"/>
                      <w:divBdr>
                        <w:top w:val="none" w:sz="0" w:space="0" w:color="auto"/>
                        <w:left w:val="none" w:sz="0" w:space="0" w:color="auto"/>
                        <w:bottom w:val="none" w:sz="0" w:space="0" w:color="auto"/>
                        <w:right w:val="none" w:sz="0" w:space="0" w:color="auto"/>
                      </w:divBdr>
                      <w:divsChild>
                        <w:div w:id="1684280820">
                          <w:marLeft w:val="0"/>
                          <w:marRight w:val="0"/>
                          <w:marTop w:val="0"/>
                          <w:marBottom w:val="0"/>
                          <w:divBdr>
                            <w:top w:val="none" w:sz="0" w:space="0" w:color="auto"/>
                            <w:left w:val="none" w:sz="0" w:space="0" w:color="auto"/>
                            <w:bottom w:val="none" w:sz="0" w:space="0" w:color="auto"/>
                            <w:right w:val="none" w:sz="0" w:space="0" w:color="auto"/>
                          </w:divBdr>
                          <w:divsChild>
                            <w:div w:id="670718164">
                              <w:marLeft w:val="0"/>
                              <w:marRight w:val="0"/>
                              <w:marTop w:val="0"/>
                              <w:marBottom w:val="0"/>
                              <w:divBdr>
                                <w:top w:val="none" w:sz="0" w:space="0" w:color="auto"/>
                                <w:left w:val="none" w:sz="0" w:space="0" w:color="auto"/>
                                <w:bottom w:val="none" w:sz="0" w:space="0" w:color="auto"/>
                                <w:right w:val="none" w:sz="0" w:space="0" w:color="auto"/>
                              </w:divBdr>
                              <w:divsChild>
                                <w:div w:id="679820460">
                                  <w:marLeft w:val="0"/>
                                  <w:marRight w:val="0"/>
                                  <w:marTop w:val="0"/>
                                  <w:marBottom w:val="0"/>
                                  <w:divBdr>
                                    <w:top w:val="none" w:sz="0" w:space="0" w:color="auto"/>
                                    <w:left w:val="none" w:sz="0" w:space="0" w:color="auto"/>
                                    <w:bottom w:val="none" w:sz="0" w:space="0" w:color="auto"/>
                                    <w:right w:val="none" w:sz="0" w:space="0" w:color="auto"/>
                                  </w:divBdr>
                                  <w:divsChild>
                                    <w:div w:id="372733548">
                                      <w:marLeft w:val="240"/>
                                      <w:marRight w:val="240"/>
                                      <w:marTop w:val="0"/>
                                      <w:marBottom w:val="0"/>
                                      <w:divBdr>
                                        <w:top w:val="none" w:sz="0" w:space="0" w:color="auto"/>
                                        <w:left w:val="none" w:sz="0" w:space="0" w:color="auto"/>
                                        <w:bottom w:val="none" w:sz="0" w:space="0" w:color="auto"/>
                                        <w:right w:val="none" w:sz="0" w:space="0" w:color="auto"/>
                                      </w:divBdr>
                                      <w:divsChild>
                                        <w:div w:id="6322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662335">
      <w:bodyDiv w:val="1"/>
      <w:marLeft w:val="0"/>
      <w:marRight w:val="0"/>
      <w:marTop w:val="0"/>
      <w:marBottom w:val="0"/>
      <w:divBdr>
        <w:top w:val="none" w:sz="0" w:space="0" w:color="auto"/>
        <w:left w:val="none" w:sz="0" w:space="0" w:color="auto"/>
        <w:bottom w:val="none" w:sz="0" w:space="0" w:color="auto"/>
        <w:right w:val="none" w:sz="0" w:space="0" w:color="auto"/>
      </w:divBdr>
      <w:divsChild>
        <w:div w:id="670106990">
          <w:marLeft w:val="0"/>
          <w:marRight w:val="0"/>
          <w:marTop w:val="0"/>
          <w:marBottom w:val="0"/>
          <w:divBdr>
            <w:top w:val="none" w:sz="0" w:space="0" w:color="auto"/>
            <w:left w:val="none" w:sz="0" w:space="0" w:color="auto"/>
            <w:bottom w:val="none" w:sz="0" w:space="0" w:color="auto"/>
            <w:right w:val="none" w:sz="0" w:space="0" w:color="auto"/>
          </w:divBdr>
          <w:divsChild>
            <w:div w:id="460423098">
              <w:marLeft w:val="0"/>
              <w:marRight w:val="0"/>
              <w:marTop w:val="0"/>
              <w:marBottom w:val="0"/>
              <w:divBdr>
                <w:top w:val="none" w:sz="0" w:space="0" w:color="auto"/>
                <w:left w:val="none" w:sz="0" w:space="0" w:color="auto"/>
                <w:bottom w:val="none" w:sz="0" w:space="0" w:color="auto"/>
                <w:right w:val="none" w:sz="0" w:space="0" w:color="auto"/>
              </w:divBdr>
              <w:divsChild>
                <w:div w:id="1098209537">
                  <w:marLeft w:val="0"/>
                  <w:marRight w:val="0"/>
                  <w:marTop w:val="0"/>
                  <w:marBottom w:val="0"/>
                  <w:divBdr>
                    <w:top w:val="none" w:sz="0" w:space="0" w:color="auto"/>
                    <w:left w:val="none" w:sz="0" w:space="0" w:color="auto"/>
                    <w:bottom w:val="none" w:sz="0" w:space="0" w:color="auto"/>
                    <w:right w:val="none" w:sz="0" w:space="0" w:color="auto"/>
                  </w:divBdr>
                  <w:divsChild>
                    <w:div w:id="96683248">
                      <w:marLeft w:val="0"/>
                      <w:marRight w:val="0"/>
                      <w:marTop w:val="0"/>
                      <w:marBottom w:val="0"/>
                      <w:divBdr>
                        <w:top w:val="none" w:sz="0" w:space="0" w:color="auto"/>
                        <w:left w:val="none" w:sz="0" w:space="0" w:color="auto"/>
                        <w:bottom w:val="none" w:sz="0" w:space="0" w:color="auto"/>
                        <w:right w:val="none" w:sz="0" w:space="0" w:color="auto"/>
                      </w:divBdr>
                      <w:divsChild>
                        <w:div w:id="1011953467">
                          <w:marLeft w:val="0"/>
                          <w:marRight w:val="0"/>
                          <w:marTop w:val="0"/>
                          <w:marBottom w:val="0"/>
                          <w:divBdr>
                            <w:top w:val="none" w:sz="0" w:space="0" w:color="auto"/>
                            <w:left w:val="none" w:sz="0" w:space="0" w:color="auto"/>
                            <w:bottom w:val="none" w:sz="0" w:space="0" w:color="auto"/>
                            <w:right w:val="none" w:sz="0" w:space="0" w:color="auto"/>
                          </w:divBdr>
                          <w:divsChild>
                            <w:div w:id="1573270103">
                              <w:marLeft w:val="0"/>
                              <w:marRight w:val="0"/>
                              <w:marTop w:val="0"/>
                              <w:marBottom w:val="0"/>
                              <w:divBdr>
                                <w:top w:val="none" w:sz="0" w:space="0" w:color="auto"/>
                                <w:left w:val="none" w:sz="0" w:space="0" w:color="auto"/>
                                <w:bottom w:val="none" w:sz="0" w:space="0" w:color="auto"/>
                                <w:right w:val="none" w:sz="0" w:space="0" w:color="auto"/>
                              </w:divBdr>
                              <w:divsChild>
                                <w:div w:id="1578052507">
                                  <w:marLeft w:val="0"/>
                                  <w:marRight w:val="0"/>
                                  <w:marTop w:val="0"/>
                                  <w:marBottom w:val="0"/>
                                  <w:divBdr>
                                    <w:top w:val="none" w:sz="0" w:space="0" w:color="auto"/>
                                    <w:left w:val="none" w:sz="0" w:space="0" w:color="auto"/>
                                    <w:bottom w:val="none" w:sz="0" w:space="0" w:color="auto"/>
                                    <w:right w:val="none" w:sz="0" w:space="0" w:color="auto"/>
                                  </w:divBdr>
                                  <w:divsChild>
                                    <w:div w:id="1855415282">
                                      <w:marLeft w:val="240"/>
                                      <w:marRight w:val="240"/>
                                      <w:marTop w:val="0"/>
                                      <w:marBottom w:val="0"/>
                                      <w:divBdr>
                                        <w:top w:val="none" w:sz="0" w:space="0" w:color="auto"/>
                                        <w:left w:val="none" w:sz="0" w:space="0" w:color="auto"/>
                                        <w:bottom w:val="none" w:sz="0" w:space="0" w:color="auto"/>
                                        <w:right w:val="none" w:sz="0" w:space="0" w:color="auto"/>
                                      </w:divBdr>
                                      <w:divsChild>
                                        <w:div w:id="13819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19690205@yahoo.com.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19690205@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419</Words>
  <Characters>2393</Characters>
  <Application>Microsoft Office Word</Application>
  <DocSecurity>0</DocSecurity>
  <Lines>19</Lines>
  <Paragraphs>5</Paragraphs>
  <ScaleCrop>false</ScaleCrop>
  <Company>Microsoft</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偉皇</dc:creator>
  <cp:keywords/>
  <dc:description/>
  <cp:lastModifiedBy>葉元純</cp:lastModifiedBy>
  <cp:revision>4</cp:revision>
  <cp:lastPrinted>2019-07-21T14:49:00Z</cp:lastPrinted>
  <dcterms:created xsi:type="dcterms:W3CDTF">2019-08-07T06:29:00Z</dcterms:created>
  <dcterms:modified xsi:type="dcterms:W3CDTF">2019-08-07T06:31:00Z</dcterms:modified>
</cp:coreProperties>
</file>