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66" w:rsidRPr="003155DD" w:rsidRDefault="00BF5760" w:rsidP="00662266">
      <w:pPr>
        <w:jc w:val="center"/>
        <w:rPr>
          <w:rFonts w:ascii="Times New Roman" w:eastAsia="標楷體" w:hAnsi="Times New Roman"/>
          <w:b/>
          <w:sz w:val="28"/>
          <w:szCs w:val="28"/>
        </w:rPr>
      </w:pPr>
      <w:r>
        <w:rPr>
          <w:rFonts w:ascii="Times New Roman" w:eastAsia="標楷體" w:hAnsi="Times New Roman"/>
          <w:b/>
          <w:sz w:val="28"/>
          <w:szCs w:val="28"/>
        </w:rPr>
        <w:t>「</w:t>
      </w:r>
      <w:r w:rsidR="00E0376A" w:rsidRPr="003155DD">
        <w:rPr>
          <w:rFonts w:ascii="Times New Roman" w:eastAsia="標楷體" w:hAnsi="Times New Roman"/>
          <w:b/>
          <w:sz w:val="28"/>
          <w:szCs w:val="28"/>
        </w:rPr>
        <w:t>10</w:t>
      </w:r>
      <w:r w:rsidR="000F2CC0">
        <w:rPr>
          <w:rFonts w:ascii="Times New Roman" w:eastAsia="標楷體" w:hAnsi="Times New Roman" w:hint="eastAsia"/>
          <w:b/>
          <w:sz w:val="28"/>
          <w:szCs w:val="28"/>
        </w:rPr>
        <w:t>7</w:t>
      </w:r>
      <w:r w:rsidR="00E0376A" w:rsidRPr="003155DD">
        <w:rPr>
          <w:rFonts w:ascii="Times New Roman" w:eastAsia="標楷體" w:hAnsi="Times New Roman"/>
          <w:b/>
          <w:sz w:val="28"/>
          <w:szCs w:val="28"/>
        </w:rPr>
        <w:t>年</w:t>
      </w:r>
      <w:r w:rsidR="002D5B7F" w:rsidRPr="003155DD">
        <w:rPr>
          <w:rFonts w:ascii="Times New Roman" w:eastAsia="標楷體" w:hAnsi="Times New Roman"/>
          <w:b/>
          <w:sz w:val="28"/>
          <w:szCs w:val="28"/>
        </w:rPr>
        <w:t>再生循環資材產業應用</w:t>
      </w:r>
      <w:r w:rsidR="00AC707C" w:rsidRPr="003155DD">
        <w:rPr>
          <w:rFonts w:ascii="Times New Roman" w:eastAsia="標楷體" w:hAnsi="Times New Roman"/>
          <w:b/>
          <w:sz w:val="28"/>
          <w:szCs w:val="28"/>
        </w:rPr>
        <w:t>人才培</w:t>
      </w:r>
      <w:r w:rsidR="002D5B7F" w:rsidRPr="003155DD">
        <w:rPr>
          <w:rFonts w:ascii="Times New Roman" w:eastAsia="標楷體" w:hAnsi="Times New Roman"/>
          <w:b/>
          <w:sz w:val="28"/>
          <w:szCs w:val="28"/>
        </w:rPr>
        <w:t>訓</w:t>
      </w:r>
      <w:r>
        <w:rPr>
          <w:rFonts w:ascii="Times New Roman" w:eastAsia="標楷體" w:hAnsi="Times New Roman"/>
          <w:b/>
          <w:sz w:val="28"/>
          <w:szCs w:val="28"/>
        </w:rPr>
        <w:t>」</w:t>
      </w:r>
      <w:r w:rsidR="00453C69" w:rsidRPr="003155DD">
        <w:rPr>
          <w:rFonts w:ascii="Times New Roman" w:eastAsia="標楷體" w:hAnsi="Times New Roman"/>
          <w:b/>
          <w:sz w:val="28"/>
          <w:szCs w:val="28"/>
        </w:rPr>
        <w:t>報名簡章</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37"/>
        <w:gridCol w:w="8347"/>
      </w:tblGrid>
      <w:tr w:rsidR="00662266" w:rsidRPr="003155DD" w:rsidTr="00516867">
        <w:trPr>
          <w:trHeight w:val="532"/>
        </w:trPr>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課程名稱</w:t>
            </w:r>
          </w:p>
        </w:tc>
        <w:tc>
          <w:tcPr>
            <w:tcW w:w="8347" w:type="dxa"/>
            <w:shd w:val="clear" w:color="auto" w:fill="auto"/>
            <w:vAlign w:val="center"/>
          </w:tcPr>
          <w:p w:rsidR="00662266" w:rsidRPr="003155DD" w:rsidRDefault="00E14B4F" w:rsidP="00695E35">
            <w:pPr>
              <w:spacing w:line="340" w:lineRule="exact"/>
              <w:rPr>
                <w:rFonts w:ascii="Times New Roman" w:eastAsia="標楷體" w:hAnsi="Times New Roman"/>
                <w:b/>
                <w:szCs w:val="24"/>
              </w:rPr>
            </w:pPr>
            <w:r>
              <w:rPr>
                <w:rFonts w:ascii="Times New Roman" w:eastAsia="標楷體" w:hAnsi="Times New Roman"/>
                <w:b/>
                <w:szCs w:val="24"/>
              </w:rPr>
              <w:t>10</w:t>
            </w:r>
            <w:r>
              <w:rPr>
                <w:rFonts w:ascii="Times New Roman" w:eastAsia="標楷體" w:hAnsi="Times New Roman" w:hint="eastAsia"/>
                <w:b/>
                <w:szCs w:val="24"/>
              </w:rPr>
              <w:t>7</w:t>
            </w:r>
            <w:r w:rsidR="002D5B7F" w:rsidRPr="003155DD">
              <w:rPr>
                <w:rFonts w:ascii="Times New Roman" w:eastAsia="標楷體" w:hAnsi="Times New Roman"/>
                <w:b/>
                <w:szCs w:val="24"/>
              </w:rPr>
              <w:t>年再生循環資材產業應用人才培訓</w:t>
            </w:r>
          </w:p>
        </w:tc>
      </w:tr>
      <w:tr w:rsidR="00662266" w:rsidRPr="003155DD" w:rsidTr="00913171">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上課地點</w:t>
            </w:r>
            <w:r w:rsidRPr="003155DD">
              <w:rPr>
                <w:rFonts w:ascii="Times New Roman" w:eastAsia="標楷體" w:hAnsi="Times New Roman"/>
                <w:szCs w:val="24"/>
              </w:rPr>
              <w:t>/</w:t>
            </w:r>
            <w:r w:rsidRPr="003155DD">
              <w:rPr>
                <w:rFonts w:ascii="Times New Roman" w:eastAsia="標楷體" w:hAnsi="Times New Roman"/>
                <w:szCs w:val="24"/>
              </w:rPr>
              <w:t>時間</w:t>
            </w:r>
          </w:p>
        </w:tc>
        <w:tc>
          <w:tcPr>
            <w:tcW w:w="8347" w:type="dxa"/>
            <w:shd w:val="clear" w:color="auto" w:fill="auto"/>
            <w:vAlign w:val="center"/>
          </w:tcPr>
          <w:p w:rsidR="00545701" w:rsidRPr="003155DD" w:rsidRDefault="00662266" w:rsidP="00545701">
            <w:pPr>
              <w:tabs>
                <w:tab w:val="left" w:pos="317"/>
              </w:tabs>
              <w:spacing w:line="340" w:lineRule="exact"/>
              <w:ind w:left="1450" w:hangingChars="604" w:hanging="1450"/>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上課地點：</w:t>
            </w:r>
            <w:r w:rsidR="00723D3B" w:rsidRPr="003155DD">
              <w:rPr>
                <w:rFonts w:ascii="Times New Roman" w:eastAsia="標楷體" w:hAnsi="Times New Roman"/>
                <w:szCs w:val="24"/>
              </w:rPr>
              <w:t>中國文化大學推廣教育部台中分部</w:t>
            </w:r>
          </w:p>
          <w:p w:rsidR="00545701" w:rsidRPr="003155DD" w:rsidRDefault="00545701" w:rsidP="00545701">
            <w:pPr>
              <w:tabs>
                <w:tab w:val="left" w:pos="317"/>
              </w:tabs>
              <w:spacing w:line="340" w:lineRule="exact"/>
              <w:ind w:left="1450" w:hangingChars="604" w:hanging="1450"/>
              <w:rPr>
                <w:rFonts w:ascii="Times New Roman" w:eastAsia="標楷體" w:hAnsi="Times New Roman"/>
                <w:szCs w:val="24"/>
              </w:rPr>
            </w:pPr>
            <w:r w:rsidRPr="003155DD">
              <w:rPr>
                <w:rFonts w:ascii="Times New Roman" w:eastAsia="標楷體" w:hAnsi="Times New Roman"/>
                <w:szCs w:val="24"/>
              </w:rPr>
              <w:t xml:space="preserve">             (</w:t>
            </w:r>
            <w:r w:rsidR="00723D3B" w:rsidRPr="003155DD">
              <w:rPr>
                <w:rFonts w:ascii="Times New Roman" w:eastAsia="標楷體" w:hAnsi="Times New Roman"/>
                <w:szCs w:val="24"/>
              </w:rPr>
              <w:t>台中市台灣大</w:t>
            </w:r>
            <w:bookmarkStart w:id="0" w:name="_GoBack"/>
            <w:bookmarkEnd w:id="0"/>
            <w:r w:rsidR="00723D3B" w:rsidRPr="003155DD">
              <w:rPr>
                <w:rFonts w:ascii="Times New Roman" w:eastAsia="標楷體" w:hAnsi="Times New Roman"/>
                <w:szCs w:val="24"/>
              </w:rPr>
              <w:t>道三段</w:t>
            </w:r>
            <w:r w:rsidR="00723D3B" w:rsidRPr="003155DD">
              <w:rPr>
                <w:rFonts w:ascii="Times New Roman" w:eastAsia="標楷體" w:hAnsi="Times New Roman"/>
                <w:szCs w:val="24"/>
              </w:rPr>
              <w:t>658</w:t>
            </w:r>
            <w:r w:rsidR="00723D3B" w:rsidRPr="003155DD">
              <w:rPr>
                <w:rFonts w:ascii="Times New Roman" w:eastAsia="標楷體" w:hAnsi="Times New Roman"/>
                <w:szCs w:val="24"/>
              </w:rPr>
              <w:t>號</w:t>
            </w:r>
            <w:r w:rsidR="00723D3B" w:rsidRPr="003155DD">
              <w:rPr>
                <w:rFonts w:ascii="Times New Roman" w:eastAsia="標楷體" w:hAnsi="Times New Roman"/>
                <w:szCs w:val="24"/>
              </w:rPr>
              <w:t>3</w:t>
            </w:r>
            <w:r w:rsidR="00723D3B" w:rsidRPr="003155DD">
              <w:rPr>
                <w:rFonts w:ascii="Times New Roman" w:eastAsia="標楷體" w:hAnsi="Times New Roman"/>
                <w:szCs w:val="24"/>
              </w:rPr>
              <w:t>樓</w:t>
            </w:r>
            <w:r w:rsidRPr="003155DD">
              <w:rPr>
                <w:rFonts w:ascii="Times New Roman" w:eastAsia="標楷體" w:hAnsi="Times New Roman"/>
                <w:szCs w:val="24"/>
              </w:rPr>
              <w:t>)</w:t>
            </w:r>
          </w:p>
          <w:p w:rsidR="00662266" w:rsidRPr="003155DD" w:rsidRDefault="00662266" w:rsidP="002D5B7F">
            <w:pPr>
              <w:tabs>
                <w:tab w:val="left" w:pos="317"/>
              </w:tabs>
              <w:spacing w:line="340" w:lineRule="exact"/>
              <w:ind w:left="1450" w:hangingChars="604" w:hanging="1450"/>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開課日期：</w:t>
            </w:r>
            <w:r w:rsidR="00545701" w:rsidRPr="003155DD">
              <w:rPr>
                <w:rFonts w:ascii="Times New Roman" w:eastAsia="標楷體" w:hAnsi="Times New Roman"/>
                <w:szCs w:val="24"/>
              </w:rPr>
              <w:t>10</w:t>
            </w:r>
            <w:r w:rsidR="004237A1">
              <w:rPr>
                <w:rFonts w:ascii="Times New Roman" w:eastAsia="標楷體" w:hAnsi="Times New Roman"/>
                <w:szCs w:val="24"/>
              </w:rPr>
              <w:t>7</w:t>
            </w:r>
            <w:r w:rsidRPr="003155DD">
              <w:rPr>
                <w:rFonts w:ascii="Times New Roman" w:eastAsia="標楷體" w:hAnsi="Times New Roman"/>
                <w:szCs w:val="24"/>
              </w:rPr>
              <w:t>年</w:t>
            </w:r>
            <w:r w:rsidR="002D5B7F" w:rsidRPr="003155DD">
              <w:rPr>
                <w:rFonts w:ascii="Times New Roman" w:eastAsia="標楷體" w:hAnsi="Times New Roman"/>
                <w:szCs w:val="24"/>
              </w:rPr>
              <w:t>8</w:t>
            </w:r>
            <w:r w:rsidRPr="003155DD">
              <w:rPr>
                <w:rFonts w:ascii="Times New Roman" w:eastAsia="標楷體" w:hAnsi="Times New Roman"/>
                <w:szCs w:val="24"/>
              </w:rPr>
              <w:t>月</w:t>
            </w:r>
            <w:r w:rsidR="0021032C">
              <w:rPr>
                <w:rFonts w:ascii="Times New Roman" w:eastAsia="標楷體" w:hAnsi="Times New Roman" w:hint="eastAsia"/>
                <w:szCs w:val="24"/>
              </w:rPr>
              <w:t>29</w:t>
            </w:r>
            <w:r w:rsidR="002D5B7F" w:rsidRPr="003155DD">
              <w:rPr>
                <w:rFonts w:ascii="Times New Roman" w:eastAsia="標楷體" w:hAnsi="Times New Roman"/>
                <w:szCs w:val="24"/>
              </w:rPr>
              <w:t>、</w:t>
            </w:r>
            <w:r w:rsidR="0021032C">
              <w:rPr>
                <w:rFonts w:ascii="Times New Roman" w:eastAsia="標楷體" w:hAnsi="Times New Roman"/>
                <w:szCs w:val="24"/>
              </w:rPr>
              <w:t>3</w:t>
            </w:r>
            <w:r w:rsidR="0021032C">
              <w:rPr>
                <w:rFonts w:ascii="Times New Roman" w:eastAsia="標楷體" w:hAnsi="Times New Roman" w:hint="eastAsia"/>
                <w:szCs w:val="24"/>
              </w:rPr>
              <w:t>0</w:t>
            </w:r>
            <w:r w:rsidR="002D5B7F" w:rsidRPr="003155DD">
              <w:rPr>
                <w:rFonts w:ascii="Times New Roman" w:eastAsia="標楷體" w:hAnsi="Times New Roman"/>
                <w:szCs w:val="24"/>
              </w:rPr>
              <w:t>日；</w:t>
            </w:r>
            <w:r w:rsidR="002D5B7F" w:rsidRPr="003155DD">
              <w:rPr>
                <w:rFonts w:ascii="Times New Roman" w:eastAsia="標楷體" w:hAnsi="Times New Roman"/>
                <w:szCs w:val="24"/>
              </w:rPr>
              <w:t>9</w:t>
            </w:r>
            <w:r w:rsidR="00695E35" w:rsidRPr="003155DD">
              <w:rPr>
                <w:rFonts w:ascii="Times New Roman" w:eastAsia="標楷體" w:hAnsi="Times New Roman"/>
                <w:szCs w:val="24"/>
              </w:rPr>
              <w:t>月</w:t>
            </w:r>
            <w:r w:rsidR="0021032C">
              <w:rPr>
                <w:rFonts w:ascii="Times New Roman" w:eastAsia="標楷體" w:hAnsi="Times New Roman" w:hint="eastAsia"/>
                <w:szCs w:val="24"/>
              </w:rPr>
              <w:t>5</w:t>
            </w:r>
            <w:r w:rsidR="00C709D6" w:rsidRPr="003155DD">
              <w:rPr>
                <w:rFonts w:ascii="Times New Roman" w:eastAsia="標楷體" w:hAnsi="Times New Roman"/>
                <w:szCs w:val="24"/>
              </w:rPr>
              <w:t>、</w:t>
            </w:r>
            <w:r w:rsidR="0021032C">
              <w:rPr>
                <w:rFonts w:ascii="Times New Roman" w:eastAsia="標楷體" w:hAnsi="Times New Roman" w:hint="eastAsia"/>
                <w:szCs w:val="24"/>
              </w:rPr>
              <w:t>6</w:t>
            </w:r>
            <w:r w:rsidR="002D5B7F" w:rsidRPr="003155DD">
              <w:rPr>
                <w:rFonts w:ascii="Times New Roman" w:eastAsia="標楷體" w:hAnsi="Times New Roman"/>
                <w:szCs w:val="24"/>
              </w:rPr>
              <w:t>、</w:t>
            </w:r>
            <w:r w:rsidR="002D5B7F" w:rsidRPr="003155DD">
              <w:rPr>
                <w:rFonts w:ascii="Times New Roman" w:eastAsia="標楷體" w:hAnsi="Times New Roman"/>
                <w:szCs w:val="24"/>
              </w:rPr>
              <w:t>1</w:t>
            </w:r>
            <w:r w:rsidR="0021032C">
              <w:rPr>
                <w:rFonts w:ascii="Times New Roman" w:eastAsia="標楷體" w:hAnsi="Times New Roman" w:hint="eastAsia"/>
                <w:szCs w:val="24"/>
              </w:rPr>
              <w:t>2</w:t>
            </w:r>
            <w:r w:rsidR="002D5B7F" w:rsidRPr="003155DD">
              <w:rPr>
                <w:rFonts w:ascii="Times New Roman" w:eastAsia="標楷體" w:hAnsi="Times New Roman"/>
                <w:szCs w:val="24"/>
              </w:rPr>
              <w:t>、</w:t>
            </w:r>
            <w:r w:rsidR="002D5B7F" w:rsidRPr="003155DD">
              <w:rPr>
                <w:rFonts w:ascii="Times New Roman" w:eastAsia="標楷體" w:hAnsi="Times New Roman"/>
                <w:szCs w:val="24"/>
              </w:rPr>
              <w:t>1</w:t>
            </w:r>
            <w:r w:rsidR="0021032C">
              <w:rPr>
                <w:rFonts w:ascii="Times New Roman" w:eastAsia="標楷體" w:hAnsi="Times New Roman" w:hint="eastAsia"/>
                <w:szCs w:val="24"/>
              </w:rPr>
              <w:t>3</w:t>
            </w:r>
            <w:r w:rsidRPr="003155DD">
              <w:rPr>
                <w:rFonts w:ascii="Times New Roman" w:eastAsia="標楷體" w:hAnsi="Times New Roman"/>
                <w:szCs w:val="24"/>
              </w:rPr>
              <w:t>日</w:t>
            </w:r>
            <w:r w:rsidRPr="003155DD">
              <w:rPr>
                <w:rFonts w:ascii="Times New Roman" w:eastAsia="標楷體" w:hAnsi="Times New Roman"/>
                <w:szCs w:val="24"/>
              </w:rPr>
              <w:t>09:</w:t>
            </w:r>
            <w:r w:rsidR="002D5B7F" w:rsidRPr="003155DD">
              <w:rPr>
                <w:rFonts w:ascii="Times New Roman" w:eastAsia="標楷體" w:hAnsi="Times New Roman"/>
                <w:szCs w:val="24"/>
              </w:rPr>
              <w:t>0</w:t>
            </w:r>
            <w:r w:rsidRPr="003155DD">
              <w:rPr>
                <w:rFonts w:ascii="Times New Roman" w:eastAsia="標楷體" w:hAnsi="Times New Roman"/>
                <w:szCs w:val="24"/>
              </w:rPr>
              <w:t>0~1</w:t>
            </w:r>
            <w:r w:rsidR="002D5B7F" w:rsidRPr="003155DD">
              <w:rPr>
                <w:rFonts w:ascii="Times New Roman" w:eastAsia="標楷體" w:hAnsi="Times New Roman"/>
                <w:szCs w:val="24"/>
              </w:rPr>
              <w:t>5</w:t>
            </w:r>
            <w:r w:rsidRPr="003155DD">
              <w:rPr>
                <w:rFonts w:ascii="Times New Roman" w:eastAsia="標楷體" w:hAnsi="Times New Roman"/>
                <w:szCs w:val="24"/>
              </w:rPr>
              <w:t>:</w:t>
            </w:r>
            <w:r w:rsidR="002D5B7F" w:rsidRPr="003155DD">
              <w:rPr>
                <w:rFonts w:ascii="Times New Roman" w:eastAsia="標楷體" w:hAnsi="Times New Roman"/>
                <w:szCs w:val="24"/>
              </w:rPr>
              <w:t>1</w:t>
            </w:r>
            <w:r w:rsidRPr="003155DD">
              <w:rPr>
                <w:rFonts w:ascii="Times New Roman" w:eastAsia="標楷體" w:hAnsi="Times New Roman"/>
                <w:szCs w:val="24"/>
              </w:rPr>
              <w:t>0(</w:t>
            </w:r>
            <w:r w:rsidRPr="003155DD">
              <w:rPr>
                <w:rFonts w:ascii="Times New Roman" w:eastAsia="標楷體" w:hAnsi="Times New Roman"/>
                <w:szCs w:val="24"/>
              </w:rPr>
              <w:t>計</w:t>
            </w:r>
            <w:r w:rsidR="002D5B7F" w:rsidRPr="003155DD">
              <w:rPr>
                <w:rFonts w:ascii="Times New Roman" w:eastAsia="標楷體" w:hAnsi="Times New Roman"/>
                <w:szCs w:val="24"/>
              </w:rPr>
              <w:t>36</w:t>
            </w:r>
            <w:r w:rsidRPr="003155DD">
              <w:rPr>
                <w:rFonts w:ascii="Times New Roman" w:eastAsia="標楷體" w:hAnsi="Times New Roman"/>
                <w:szCs w:val="24"/>
              </w:rPr>
              <w:t>小時</w:t>
            </w:r>
            <w:r w:rsidRPr="003155DD">
              <w:rPr>
                <w:rFonts w:ascii="Times New Roman" w:eastAsia="標楷體" w:hAnsi="Times New Roman"/>
                <w:szCs w:val="24"/>
              </w:rPr>
              <w:t>)</w:t>
            </w:r>
            <w:r w:rsidRPr="003155DD">
              <w:rPr>
                <w:rFonts w:ascii="Times New Roman" w:eastAsia="標楷體" w:hAnsi="Times New Roman"/>
                <w:szCs w:val="24"/>
              </w:rPr>
              <w:t>。</w:t>
            </w:r>
          </w:p>
        </w:tc>
      </w:tr>
      <w:tr w:rsidR="00662266" w:rsidRPr="003155DD" w:rsidTr="00327CFE">
        <w:trPr>
          <w:trHeight w:val="1864"/>
        </w:trPr>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課程目標</w:t>
            </w:r>
          </w:p>
        </w:tc>
        <w:tc>
          <w:tcPr>
            <w:tcW w:w="8347" w:type="dxa"/>
            <w:shd w:val="clear" w:color="auto" w:fill="auto"/>
            <w:vAlign w:val="center"/>
          </w:tcPr>
          <w:p w:rsidR="00F57092" w:rsidRPr="003155DD" w:rsidRDefault="0051301D" w:rsidP="00275AB2">
            <w:pPr>
              <w:tabs>
                <w:tab w:val="left" w:pos="317"/>
              </w:tabs>
              <w:spacing w:line="340" w:lineRule="exact"/>
              <w:jc w:val="both"/>
              <w:rPr>
                <w:rFonts w:ascii="Times New Roman" w:eastAsia="標楷體" w:hAnsi="Times New Roman"/>
                <w:szCs w:val="24"/>
              </w:rPr>
            </w:pPr>
            <w:r w:rsidRPr="003155DD">
              <w:rPr>
                <w:rFonts w:ascii="Times New Roman" w:eastAsia="標楷體" w:hAnsi="Times New Roman"/>
                <w:szCs w:val="28"/>
              </w:rPr>
              <w:t>因應</w:t>
            </w:r>
            <w:r w:rsidR="00275AB2">
              <w:rPr>
                <w:rFonts w:ascii="Times New Roman" w:eastAsia="標楷體" w:hAnsi="Times New Roman" w:hint="eastAsia"/>
                <w:szCs w:val="28"/>
              </w:rPr>
              <w:t>全球</w:t>
            </w:r>
            <w:r w:rsidRPr="003155DD">
              <w:rPr>
                <w:rFonts w:ascii="Times New Roman" w:eastAsia="標楷體" w:hAnsi="Times New Roman"/>
                <w:szCs w:val="28"/>
              </w:rPr>
              <w:t>各國大力推</w:t>
            </w:r>
            <w:r w:rsidR="002D4D2F" w:rsidRPr="003155DD">
              <w:rPr>
                <w:rFonts w:ascii="Times New Roman" w:eastAsia="標楷體" w:hAnsi="Times New Roman"/>
                <w:szCs w:val="28"/>
              </w:rPr>
              <w:t>動</w:t>
            </w:r>
            <w:r w:rsidRPr="003155DD">
              <w:rPr>
                <w:rFonts w:ascii="Times New Roman" w:eastAsia="標楷體" w:hAnsi="Times New Roman"/>
                <w:szCs w:val="28"/>
              </w:rPr>
              <w:t>循環經濟國家政策與新興產業</w:t>
            </w:r>
            <w:r w:rsidR="00327CFE" w:rsidRPr="003155DD">
              <w:rPr>
                <w:rFonts w:ascii="Times New Roman" w:eastAsia="標楷體" w:hAnsi="Times New Roman"/>
                <w:szCs w:val="28"/>
              </w:rPr>
              <w:t>崛起</w:t>
            </w:r>
            <w:r w:rsidR="00C709D6" w:rsidRPr="003155DD">
              <w:rPr>
                <w:rFonts w:ascii="Times New Roman" w:eastAsia="標楷體" w:hAnsi="Times New Roman"/>
                <w:szCs w:val="28"/>
              </w:rPr>
              <w:t>，對</w:t>
            </w:r>
            <w:r w:rsidRPr="003155DD">
              <w:rPr>
                <w:rFonts w:ascii="Times New Roman" w:eastAsia="標楷體" w:hAnsi="Times New Roman"/>
                <w:szCs w:val="28"/>
              </w:rPr>
              <w:t>於</w:t>
            </w:r>
            <w:r w:rsidR="00D62C4E" w:rsidRPr="003155DD">
              <w:rPr>
                <w:rFonts w:ascii="Times New Roman" w:eastAsia="標楷體" w:hAnsi="Times New Roman"/>
                <w:szCs w:val="28"/>
              </w:rPr>
              <w:t>再生循環資材</w:t>
            </w:r>
            <w:r w:rsidRPr="003155DD">
              <w:rPr>
                <w:rFonts w:ascii="Times New Roman" w:eastAsia="標楷體" w:hAnsi="Times New Roman"/>
                <w:szCs w:val="28"/>
              </w:rPr>
              <w:t>產業</w:t>
            </w:r>
            <w:r w:rsidR="00C709D6" w:rsidRPr="003155DD">
              <w:rPr>
                <w:rFonts w:ascii="Times New Roman" w:eastAsia="標楷體" w:hAnsi="Times New Roman"/>
                <w:szCs w:val="28"/>
              </w:rPr>
              <w:t>人才</w:t>
            </w:r>
            <w:r w:rsidR="00C5553B" w:rsidRPr="003155DD">
              <w:rPr>
                <w:rFonts w:ascii="Times New Roman" w:eastAsia="標楷體" w:hAnsi="Times New Roman"/>
                <w:szCs w:val="28"/>
              </w:rPr>
              <w:t>之</w:t>
            </w:r>
            <w:r w:rsidR="00C709D6" w:rsidRPr="003155DD">
              <w:rPr>
                <w:rFonts w:ascii="Times New Roman" w:eastAsia="標楷體" w:hAnsi="Times New Roman"/>
                <w:szCs w:val="28"/>
              </w:rPr>
              <w:t>殷切需求，</w:t>
            </w:r>
            <w:r w:rsidR="00C709D6" w:rsidRPr="003155DD">
              <w:rPr>
                <w:rFonts w:ascii="Times New Roman" w:eastAsia="標楷體" w:hAnsi="Times New Roman"/>
                <w:szCs w:val="24"/>
              </w:rPr>
              <w:t>行政院農業委員會</w:t>
            </w:r>
            <w:r w:rsidR="005E363F" w:rsidRPr="003155DD">
              <w:rPr>
                <w:rFonts w:ascii="Times New Roman" w:eastAsia="標楷體" w:hAnsi="Times New Roman"/>
                <w:szCs w:val="24"/>
              </w:rPr>
              <w:t>補助</w:t>
            </w:r>
            <w:r w:rsidR="00C709D6" w:rsidRPr="003155DD">
              <w:rPr>
                <w:rFonts w:ascii="Times New Roman" w:eastAsia="標楷體" w:hAnsi="Times New Roman"/>
                <w:szCs w:val="24"/>
              </w:rPr>
              <w:t>財團法人農業科技研究院</w:t>
            </w:r>
            <w:r w:rsidR="00C5553B" w:rsidRPr="003155DD">
              <w:rPr>
                <w:rFonts w:ascii="Times New Roman" w:eastAsia="標楷體" w:hAnsi="Times New Roman"/>
                <w:szCs w:val="24"/>
              </w:rPr>
              <w:t>辦理</w:t>
            </w:r>
            <w:r w:rsidR="00C709D6" w:rsidRPr="003155DD">
              <w:rPr>
                <w:rFonts w:ascii="Times New Roman" w:eastAsia="標楷體" w:hAnsi="Times New Roman"/>
                <w:szCs w:val="24"/>
              </w:rPr>
              <w:t>「</w:t>
            </w:r>
            <w:r w:rsidR="00D62C4E" w:rsidRPr="003155DD">
              <w:rPr>
                <w:rFonts w:ascii="Times New Roman" w:eastAsia="標楷體" w:hAnsi="Times New Roman"/>
                <w:b/>
                <w:szCs w:val="24"/>
              </w:rPr>
              <w:t>再生循環資材產業應用人才培訓班</w:t>
            </w:r>
            <w:r w:rsidR="00C709D6" w:rsidRPr="003155DD">
              <w:rPr>
                <w:rFonts w:ascii="Times New Roman" w:eastAsia="標楷體" w:hAnsi="Times New Roman"/>
                <w:szCs w:val="24"/>
              </w:rPr>
              <w:t>」，</w:t>
            </w:r>
            <w:r w:rsidR="002D5B7F" w:rsidRPr="003155DD">
              <w:rPr>
                <w:rFonts w:ascii="Times New Roman" w:eastAsia="標楷體" w:hAnsi="Times New Roman"/>
                <w:szCs w:val="28"/>
              </w:rPr>
              <w:t>針對農業循環經濟產業所需之實務應用人才，</w:t>
            </w:r>
            <w:r w:rsidR="00327CFE" w:rsidRPr="003155DD">
              <w:rPr>
                <w:rFonts w:ascii="Times New Roman" w:eastAsia="標楷體" w:hAnsi="Times New Roman"/>
                <w:szCs w:val="28"/>
              </w:rPr>
              <w:t>規劃</w:t>
            </w:r>
            <w:r w:rsidR="00275AB2">
              <w:rPr>
                <w:rFonts w:ascii="Times New Roman" w:eastAsia="標楷體" w:hAnsi="Times New Roman"/>
                <w:szCs w:val="28"/>
              </w:rPr>
              <w:t>農業循環</w:t>
            </w:r>
            <w:r w:rsidR="002D5B7F" w:rsidRPr="003155DD">
              <w:rPr>
                <w:rFonts w:ascii="Times New Roman" w:eastAsia="標楷體" w:hAnsi="Times New Roman"/>
                <w:szCs w:val="28"/>
              </w:rPr>
              <w:t>與產業實務運用課程，</w:t>
            </w:r>
            <w:r w:rsidR="005E363F" w:rsidRPr="003155DD">
              <w:rPr>
                <w:rFonts w:ascii="Times New Roman" w:eastAsia="標楷體" w:hAnsi="Times New Roman"/>
                <w:szCs w:val="28"/>
              </w:rPr>
              <w:t>以</w:t>
            </w:r>
            <w:r w:rsidR="002D5B7F" w:rsidRPr="003155DD">
              <w:rPr>
                <w:rFonts w:ascii="Times New Roman" w:eastAsia="標楷體" w:hAnsi="Times New Roman"/>
                <w:szCs w:val="28"/>
              </w:rPr>
              <w:t>培訓具有跨領域、產業思維及國際觀之種子人才。</w:t>
            </w:r>
          </w:p>
        </w:tc>
      </w:tr>
      <w:tr w:rsidR="00662266" w:rsidRPr="003155DD" w:rsidTr="00327CFE">
        <w:trPr>
          <w:trHeight w:val="1550"/>
        </w:trPr>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招訓對象</w:t>
            </w:r>
          </w:p>
        </w:tc>
        <w:tc>
          <w:tcPr>
            <w:tcW w:w="8347" w:type="dxa"/>
            <w:shd w:val="clear" w:color="auto" w:fill="auto"/>
            <w:vAlign w:val="center"/>
          </w:tcPr>
          <w:p w:rsidR="007E56BE" w:rsidRPr="003155DD" w:rsidRDefault="00D62C4E" w:rsidP="00D62C4E">
            <w:pPr>
              <w:numPr>
                <w:ilvl w:val="0"/>
                <w:numId w:val="4"/>
              </w:numPr>
              <w:tabs>
                <w:tab w:val="left" w:pos="318"/>
              </w:tabs>
              <w:spacing w:line="340" w:lineRule="exact"/>
              <w:jc w:val="both"/>
              <w:rPr>
                <w:rFonts w:ascii="Times New Roman" w:eastAsia="標楷體" w:hAnsi="Times New Roman"/>
                <w:szCs w:val="24"/>
              </w:rPr>
            </w:pPr>
            <w:r w:rsidRPr="003155DD">
              <w:rPr>
                <w:rFonts w:ascii="Times New Roman" w:eastAsia="標楷體" w:hAnsi="Times New Roman"/>
                <w:szCs w:val="24"/>
              </w:rPr>
              <w:t>再生循環資材產業應用相關之</w:t>
            </w:r>
            <w:r w:rsidR="007E56BE" w:rsidRPr="003155DD">
              <w:rPr>
                <w:rFonts w:ascii="Times New Roman" w:eastAsia="標楷體" w:hAnsi="Times New Roman"/>
                <w:szCs w:val="24"/>
              </w:rPr>
              <w:t>農企業或團體</w:t>
            </w:r>
            <w:r w:rsidR="00784BF8" w:rsidRPr="003155DD">
              <w:rPr>
                <w:rFonts w:ascii="Times New Roman" w:eastAsia="標楷體" w:hAnsi="Times New Roman"/>
                <w:szCs w:val="24"/>
              </w:rPr>
              <w:t>從業人員</w:t>
            </w:r>
            <w:r w:rsidRPr="003155DD">
              <w:rPr>
                <w:rFonts w:ascii="Times New Roman" w:eastAsia="標楷體" w:hAnsi="Times New Roman"/>
                <w:szCs w:val="24"/>
              </w:rPr>
              <w:t>優先</w:t>
            </w:r>
            <w:r w:rsidR="007E56BE" w:rsidRPr="003155DD">
              <w:rPr>
                <w:rFonts w:ascii="Times New Roman" w:eastAsia="標楷體" w:hAnsi="Times New Roman"/>
                <w:szCs w:val="24"/>
              </w:rPr>
              <w:t>。</w:t>
            </w:r>
          </w:p>
          <w:p w:rsidR="00833484" w:rsidRPr="003155DD" w:rsidRDefault="00843727" w:rsidP="00AC671C">
            <w:pPr>
              <w:numPr>
                <w:ilvl w:val="0"/>
                <w:numId w:val="4"/>
              </w:numPr>
              <w:tabs>
                <w:tab w:val="left" w:pos="318"/>
              </w:tabs>
              <w:spacing w:line="340" w:lineRule="exact"/>
              <w:ind w:left="377" w:hanging="377"/>
              <w:jc w:val="both"/>
              <w:rPr>
                <w:rFonts w:ascii="Times New Roman" w:eastAsia="標楷體" w:hAnsi="Times New Roman"/>
                <w:szCs w:val="24"/>
              </w:rPr>
            </w:pPr>
            <w:r w:rsidRPr="003155DD">
              <w:rPr>
                <w:rFonts w:ascii="Times New Roman" w:eastAsia="標楷體" w:hAnsi="Times New Roman"/>
                <w:szCs w:val="24"/>
              </w:rPr>
              <w:t>農委會</w:t>
            </w:r>
            <w:r w:rsidR="00275069" w:rsidRPr="003155DD">
              <w:rPr>
                <w:rFonts w:ascii="Times New Roman" w:eastAsia="標楷體" w:hAnsi="Times New Roman"/>
                <w:szCs w:val="24"/>
              </w:rPr>
              <w:t>及其</w:t>
            </w:r>
            <w:r w:rsidRPr="003155DD">
              <w:rPr>
                <w:rFonts w:ascii="Times New Roman" w:eastAsia="標楷體" w:hAnsi="Times New Roman"/>
                <w:szCs w:val="24"/>
              </w:rPr>
              <w:t>所屬</w:t>
            </w:r>
            <w:r w:rsidR="00BA7C7C" w:rsidRPr="003155DD">
              <w:rPr>
                <w:rFonts w:ascii="Times New Roman" w:eastAsia="標楷體" w:hAnsi="Times New Roman"/>
                <w:szCs w:val="24"/>
              </w:rPr>
              <w:t>試驗</w:t>
            </w:r>
            <w:r w:rsidRPr="003155DD">
              <w:rPr>
                <w:rFonts w:ascii="Times New Roman" w:eastAsia="標楷體" w:hAnsi="Times New Roman"/>
                <w:szCs w:val="24"/>
              </w:rPr>
              <w:t>研究機關</w:t>
            </w:r>
            <w:r w:rsidR="00833484" w:rsidRPr="003155DD">
              <w:rPr>
                <w:rFonts w:ascii="Times New Roman" w:eastAsia="標楷體" w:hAnsi="Times New Roman"/>
                <w:szCs w:val="24"/>
              </w:rPr>
              <w:t>相關</w:t>
            </w:r>
            <w:r w:rsidR="005E363F" w:rsidRPr="003155DD">
              <w:rPr>
                <w:rFonts w:ascii="Times New Roman" w:eastAsia="標楷體" w:hAnsi="Times New Roman"/>
                <w:szCs w:val="24"/>
              </w:rPr>
              <w:t>同仁</w:t>
            </w:r>
            <w:r w:rsidR="00833484" w:rsidRPr="003155DD">
              <w:rPr>
                <w:rFonts w:ascii="Times New Roman" w:eastAsia="標楷體" w:hAnsi="Times New Roman"/>
                <w:szCs w:val="24"/>
              </w:rPr>
              <w:t>。</w:t>
            </w:r>
          </w:p>
          <w:p w:rsidR="00D62C4E" w:rsidRPr="003155DD" w:rsidRDefault="00D62C4E" w:rsidP="00BA7C7C">
            <w:pPr>
              <w:numPr>
                <w:ilvl w:val="0"/>
                <w:numId w:val="4"/>
              </w:numPr>
              <w:tabs>
                <w:tab w:val="left" w:pos="318"/>
              </w:tabs>
              <w:spacing w:line="340" w:lineRule="exact"/>
              <w:jc w:val="both"/>
              <w:rPr>
                <w:rFonts w:ascii="Times New Roman" w:eastAsia="標楷體" w:hAnsi="Times New Roman"/>
                <w:szCs w:val="24"/>
              </w:rPr>
            </w:pPr>
            <w:r w:rsidRPr="003155DD">
              <w:rPr>
                <w:rFonts w:ascii="Times New Roman" w:eastAsia="標楷體" w:hAnsi="Times New Roman"/>
                <w:szCs w:val="24"/>
              </w:rPr>
              <w:t>大專院校</w:t>
            </w:r>
            <w:r w:rsidR="005E363F" w:rsidRPr="003155DD">
              <w:rPr>
                <w:rFonts w:ascii="Times New Roman" w:eastAsia="標楷體" w:hAnsi="Times New Roman"/>
                <w:szCs w:val="24"/>
              </w:rPr>
              <w:t>教師</w:t>
            </w:r>
            <w:r w:rsidRPr="003155DD">
              <w:rPr>
                <w:rFonts w:ascii="Times New Roman" w:eastAsia="標楷體" w:hAnsi="Times New Roman"/>
                <w:szCs w:val="24"/>
              </w:rPr>
              <w:t>。</w:t>
            </w:r>
          </w:p>
          <w:p w:rsidR="00662266" w:rsidRPr="003155DD" w:rsidRDefault="005E363F" w:rsidP="005E363F">
            <w:pPr>
              <w:numPr>
                <w:ilvl w:val="0"/>
                <w:numId w:val="4"/>
              </w:numPr>
              <w:tabs>
                <w:tab w:val="left" w:pos="318"/>
              </w:tabs>
              <w:spacing w:line="340" w:lineRule="exact"/>
              <w:jc w:val="both"/>
              <w:rPr>
                <w:rFonts w:ascii="Times New Roman" w:eastAsia="標楷體" w:hAnsi="Times New Roman"/>
                <w:szCs w:val="24"/>
              </w:rPr>
            </w:pPr>
            <w:r w:rsidRPr="003155DD">
              <w:rPr>
                <w:rFonts w:ascii="Times New Roman" w:eastAsia="標楷體" w:hAnsi="Times New Roman"/>
                <w:szCs w:val="24"/>
              </w:rPr>
              <w:t>大專院校</w:t>
            </w:r>
            <w:r w:rsidR="00833484" w:rsidRPr="003155DD">
              <w:rPr>
                <w:rFonts w:ascii="Times New Roman" w:eastAsia="標楷體" w:hAnsi="Times New Roman"/>
                <w:szCs w:val="24"/>
              </w:rPr>
              <w:t>應屆畢業生，報名時請附教師推薦函至少一份。</w:t>
            </w:r>
          </w:p>
        </w:tc>
      </w:tr>
      <w:tr w:rsidR="00662266" w:rsidRPr="003155DD" w:rsidTr="001E42B7">
        <w:trPr>
          <w:trHeight w:val="1131"/>
        </w:trPr>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招訓人數</w:t>
            </w:r>
          </w:p>
        </w:tc>
        <w:tc>
          <w:tcPr>
            <w:tcW w:w="8347" w:type="dxa"/>
            <w:shd w:val="clear" w:color="auto" w:fill="auto"/>
            <w:vAlign w:val="center"/>
          </w:tcPr>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限額</w:t>
            </w:r>
            <w:r w:rsidR="00833484" w:rsidRPr="003155DD">
              <w:rPr>
                <w:rFonts w:ascii="Times New Roman" w:eastAsia="標楷體" w:hAnsi="Times New Roman"/>
                <w:szCs w:val="24"/>
              </w:rPr>
              <w:t>40~50</w:t>
            </w:r>
            <w:r w:rsidRPr="003155DD">
              <w:rPr>
                <w:rFonts w:ascii="Times New Roman" w:eastAsia="標楷體" w:hAnsi="Times New Roman"/>
                <w:szCs w:val="24"/>
              </w:rPr>
              <w:t>名，報名從速以免向隅。</w:t>
            </w:r>
          </w:p>
          <w:p w:rsidR="00662266" w:rsidRPr="003155DD" w:rsidRDefault="00662266" w:rsidP="00A03B72">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若報名</w:t>
            </w:r>
            <w:proofErr w:type="gramStart"/>
            <w:r w:rsidRPr="003155DD">
              <w:rPr>
                <w:rFonts w:ascii="Times New Roman" w:eastAsia="標楷體" w:hAnsi="Times New Roman"/>
                <w:szCs w:val="24"/>
              </w:rPr>
              <w:t>人數逾招訓</w:t>
            </w:r>
            <w:proofErr w:type="gramEnd"/>
            <w:r w:rsidRPr="003155DD">
              <w:rPr>
                <w:rFonts w:ascii="Times New Roman" w:eastAsia="標楷體" w:hAnsi="Times New Roman"/>
                <w:szCs w:val="24"/>
              </w:rPr>
              <w:t>人數時，</w:t>
            </w:r>
            <w:r w:rsidR="007E56BE" w:rsidRPr="003155DD">
              <w:rPr>
                <w:rFonts w:ascii="Times New Roman" w:eastAsia="標楷體" w:hAnsi="Times New Roman"/>
                <w:szCs w:val="24"/>
              </w:rPr>
              <w:t>以業者優先。</w:t>
            </w:r>
            <w:r w:rsidR="00784BF8" w:rsidRPr="003155DD">
              <w:rPr>
                <w:rFonts w:ascii="Times New Roman" w:eastAsia="標楷體" w:hAnsi="Times New Roman"/>
                <w:szCs w:val="24"/>
              </w:rPr>
              <w:t>為使更多業者</w:t>
            </w:r>
            <w:r w:rsidR="002D4D2F" w:rsidRPr="003155DD">
              <w:rPr>
                <w:rFonts w:ascii="Times New Roman" w:eastAsia="標楷體" w:hAnsi="Times New Roman"/>
                <w:szCs w:val="24"/>
              </w:rPr>
              <w:t>與學</w:t>
            </w:r>
            <w:proofErr w:type="gramStart"/>
            <w:r w:rsidR="002D4D2F" w:rsidRPr="003155DD">
              <w:rPr>
                <w:rFonts w:ascii="Times New Roman" w:eastAsia="標楷體" w:hAnsi="Times New Roman"/>
                <w:szCs w:val="24"/>
              </w:rPr>
              <w:t>研</w:t>
            </w:r>
            <w:proofErr w:type="gramEnd"/>
            <w:r w:rsidR="002D4D2F" w:rsidRPr="003155DD">
              <w:rPr>
                <w:rFonts w:ascii="Times New Roman" w:eastAsia="標楷體" w:hAnsi="Times New Roman"/>
                <w:szCs w:val="24"/>
              </w:rPr>
              <w:t>界</w:t>
            </w:r>
            <w:r w:rsidR="00784BF8" w:rsidRPr="003155DD">
              <w:rPr>
                <w:rFonts w:ascii="Times New Roman" w:eastAsia="標楷體" w:hAnsi="Times New Roman"/>
                <w:szCs w:val="24"/>
              </w:rPr>
              <w:t>有機會參與培訓，</w:t>
            </w:r>
            <w:r w:rsidRPr="003155DD">
              <w:rPr>
                <w:rFonts w:ascii="Times New Roman" w:eastAsia="標楷體" w:hAnsi="Times New Roman"/>
                <w:b/>
                <w:szCs w:val="24"/>
              </w:rPr>
              <w:t>本</w:t>
            </w:r>
            <w:r w:rsidR="00843727" w:rsidRPr="003155DD">
              <w:rPr>
                <w:rFonts w:ascii="Times New Roman" w:eastAsia="標楷體" w:hAnsi="Times New Roman"/>
                <w:b/>
                <w:szCs w:val="24"/>
              </w:rPr>
              <w:t>院</w:t>
            </w:r>
            <w:r w:rsidRPr="003155DD">
              <w:rPr>
                <w:rFonts w:ascii="Times New Roman" w:eastAsia="標楷體" w:hAnsi="Times New Roman"/>
                <w:b/>
                <w:szCs w:val="24"/>
              </w:rPr>
              <w:t>保有</w:t>
            </w:r>
            <w:proofErr w:type="gramStart"/>
            <w:r w:rsidRPr="003155DD">
              <w:rPr>
                <w:rFonts w:ascii="Times New Roman" w:eastAsia="標楷體" w:hAnsi="Times New Roman"/>
                <w:b/>
                <w:szCs w:val="24"/>
              </w:rPr>
              <w:t>篩選參訓學員</w:t>
            </w:r>
            <w:proofErr w:type="gramEnd"/>
            <w:r w:rsidRPr="003155DD">
              <w:rPr>
                <w:rFonts w:ascii="Times New Roman" w:eastAsia="標楷體" w:hAnsi="Times New Roman"/>
                <w:b/>
                <w:szCs w:val="24"/>
              </w:rPr>
              <w:t>之權力。</w:t>
            </w:r>
          </w:p>
        </w:tc>
      </w:tr>
      <w:tr w:rsidR="00662266" w:rsidRPr="003155DD" w:rsidTr="001E42B7">
        <w:trPr>
          <w:trHeight w:val="523"/>
        </w:trPr>
        <w:tc>
          <w:tcPr>
            <w:tcW w:w="1437" w:type="dxa"/>
            <w:shd w:val="clear" w:color="auto" w:fill="auto"/>
            <w:vAlign w:val="center"/>
          </w:tcPr>
          <w:p w:rsidR="00662266" w:rsidRPr="003155DD" w:rsidRDefault="00662266" w:rsidP="00913171">
            <w:pPr>
              <w:jc w:val="center"/>
              <w:rPr>
                <w:rFonts w:ascii="Times New Roman" w:eastAsia="標楷體" w:hAnsi="Times New Roman"/>
                <w:szCs w:val="24"/>
              </w:rPr>
            </w:pPr>
            <w:r w:rsidRPr="003155DD">
              <w:rPr>
                <w:rFonts w:ascii="Times New Roman" w:eastAsia="標楷體" w:hAnsi="Times New Roman"/>
                <w:szCs w:val="24"/>
              </w:rPr>
              <w:t>報名期</w:t>
            </w:r>
            <w:r w:rsidR="00913171" w:rsidRPr="003155DD">
              <w:rPr>
                <w:rFonts w:ascii="Times New Roman" w:eastAsia="標楷體" w:hAnsi="Times New Roman"/>
                <w:szCs w:val="24"/>
              </w:rPr>
              <w:t>限</w:t>
            </w:r>
          </w:p>
        </w:tc>
        <w:tc>
          <w:tcPr>
            <w:tcW w:w="8347" w:type="dxa"/>
            <w:shd w:val="clear" w:color="auto" w:fill="auto"/>
            <w:vAlign w:val="center"/>
          </w:tcPr>
          <w:p w:rsidR="00662266" w:rsidRPr="003155DD" w:rsidRDefault="00662266" w:rsidP="001149BF">
            <w:pPr>
              <w:tabs>
                <w:tab w:val="left" w:pos="318"/>
              </w:tabs>
              <w:spacing w:line="340" w:lineRule="exact"/>
              <w:ind w:left="317" w:hangingChars="132" w:hanging="317"/>
              <w:jc w:val="both"/>
              <w:rPr>
                <w:rFonts w:ascii="Times New Roman" w:eastAsia="標楷體" w:hAnsi="Times New Roman"/>
                <w:b/>
                <w:szCs w:val="24"/>
              </w:rPr>
            </w:pPr>
            <w:r w:rsidRPr="003155DD">
              <w:rPr>
                <w:rFonts w:ascii="Times New Roman" w:eastAsia="標楷體" w:hAnsi="Times New Roman"/>
                <w:b/>
                <w:szCs w:val="24"/>
              </w:rPr>
              <w:t>即日起至</w:t>
            </w:r>
            <w:r w:rsidRPr="003155DD">
              <w:rPr>
                <w:rFonts w:ascii="Times New Roman" w:eastAsia="標楷體" w:hAnsi="Times New Roman"/>
                <w:b/>
                <w:szCs w:val="24"/>
              </w:rPr>
              <w:t>10</w:t>
            </w:r>
            <w:r w:rsidR="00E14B4F">
              <w:rPr>
                <w:rFonts w:ascii="Times New Roman" w:eastAsia="標楷體" w:hAnsi="Times New Roman" w:hint="eastAsia"/>
                <w:b/>
                <w:szCs w:val="24"/>
              </w:rPr>
              <w:t>7</w:t>
            </w:r>
            <w:r w:rsidRPr="003155DD">
              <w:rPr>
                <w:rFonts w:ascii="Times New Roman" w:eastAsia="標楷體" w:hAnsi="Times New Roman"/>
                <w:b/>
                <w:szCs w:val="24"/>
              </w:rPr>
              <w:t>年</w:t>
            </w:r>
            <w:r w:rsidR="00833484" w:rsidRPr="003155DD">
              <w:rPr>
                <w:rFonts w:ascii="Times New Roman" w:eastAsia="標楷體" w:hAnsi="Times New Roman"/>
                <w:b/>
                <w:szCs w:val="24"/>
              </w:rPr>
              <w:t>8</w:t>
            </w:r>
            <w:r w:rsidRPr="003155DD">
              <w:rPr>
                <w:rFonts w:ascii="Times New Roman" w:eastAsia="標楷體" w:hAnsi="Times New Roman"/>
                <w:b/>
                <w:szCs w:val="24"/>
              </w:rPr>
              <w:t>月</w:t>
            </w:r>
            <w:r w:rsidR="00833484" w:rsidRPr="003155DD">
              <w:rPr>
                <w:rFonts w:ascii="Times New Roman" w:eastAsia="標楷體" w:hAnsi="Times New Roman"/>
                <w:b/>
                <w:szCs w:val="24"/>
              </w:rPr>
              <w:t>1</w:t>
            </w:r>
            <w:r w:rsidR="00C439FB">
              <w:rPr>
                <w:rFonts w:ascii="Times New Roman" w:eastAsia="標楷體" w:hAnsi="Times New Roman" w:hint="eastAsia"/>
                <w:b/>
                <w:szCs w:val="24"/>
              </w:rPr>
              <w:t>2</w:t>
            </w:r>
            <w:r w:rsidRPr="003155DD">
              <w:rPr>
                <w:rFonts w:ascii="Times New Roman" w:eastAsia="標楷體" w:hAnsi="Times New Roman"/>
                <w:b/>
                <w:szCs w:val="24"/>
              </w:rPr>
              <w:t>日止。</w:t>
            </w:r>
          </w:p>
        </w:tc>
      </w:tr>
      <w:tr w:rsidR="003E7589" w:rsidRPr="003155DD" w:rsidTr="00913171">
        <w:trPr>
          <w:trHeight w:val="1137"/>
        </w:trPr>
        <w:tc>
          <w:tcPr>
            <w:tcW w:w="1437" w:type="dxa"/>
            <w:shd w:val="clear" w:color="auto" w:fill="auto"/>
            <w:vAlign w:val="center"/>
          </w:tcPr>
          <w:p w:rsidR="003E7589" w:rsidRPr="003155DD" w:rsidRDefault="003E7589" w:rsidP="00911F19">
            <w:pPr>
              <w:jc w:val="center"/>
              <w:rPr>
                <w:rFonts w:ascii="Times New Roman" w:eastAsia="標楷體" w:hAnsi="Times New Roman"/>
                <w:szCs w:val="24"/>
              </w:rPr>
            </w:pPr>
            <w:r w:rsidRPr="003155DD">
              <w:rPr>
                <w:rFonts w:ascii="Times New Roman" w:eastAsia="標楷體" w:hAnsi="Times New Roman"/>
                <w:szCs w:val="24"/>
              </w:rPr>
              <w:t>報名方式</w:t>
            </w:r>
          </w:p>
        </w:tc>
        <w:tc>
          <w:tcPr>
            <w:tcW w:w="8347" w:type="dxa"/>
            <w:shd w:val="clear" w:color="auto" w:fill="auto"/>
            <w:vAlign w:val="center"/>
          </w:tcPr>
          <w:p w:rsidR="00741A7F" w:rsidRPr="003155DD" w:rsidRDefault="00741A7F" w:rsidP="00741A7F">
            <w:pPr>
              <w:tabs>
                <w:tab w:val="left" w:pos="317"/>
              </w:tabs>
              <w:spacing w:line="340" w:lineRule="exact"/>
              <w:ind w:leftChars="-13" w:left="-31" w:firstLineChars="12" w:firstLine="29"/>
              <w:jc w:val="both"/>
              <w:rPr>
                <w:rFonts w:ascii="Times New Roman" w:eastAsia="標楷體" w:hAnsi="Times New Roman"/>
                <w:szCs w:val="24"/>
              </w:rPr>
            </w:pPr>
            <w:r w:rsidRPr="003155DD">
              <w:rPr>
                <w:rFonts w:ascii="Times New Roman" w:eastAsia="標楷體" w:hAnsi="Times New Roman"/>
                <w:szCs w:val="24"/>
              </w:rPr>
              <w:t xml:space="preserve">■ </w:t>
            </w:r>
            <w:proofErr w:type="gramStart"/>
            <w:r w:rsidRPr="003155DD">
              <w:rPr>
                <w:rFonts w:ascii="Times New Roman" w:eastAsia="標楷體" w:hAnsi="Times New Roman"/>
                <w:szCs w:val="24"/>
              </w:rPr>
              <w:t>線上報名</w:t>
            </w:r>
            <w:proofErr w:type="gramEnd"/>
            <w:r w:rsidRPr="003155DD">
              <w:rPr>
                <w:rFonts w:ascii="Times New Roman" w:eastAsia="標楷體" w:hAnsi="Times New Roman"/>
                <w:szCs w:val="24"/>
              </w:rPr>
              <w:t>，網址為</w:t>
            </w:r>
            <w:hyperlink r:id="rId8" w:history="1">
              <w:r w:rsidR="0003019A" w:rsidRPr="00C8029F">
                <w:rPr>
                  <w:rStyle w:val="a3"/>
                </w:rPr>
                <w:t>https://reurl.cc/k5Vxn</w:t>
              </w:r>
            </w:hyperlink>
            <w:r w:rsidR="0003019A">
              <w:rPr>
                <w:rFonts w:hint="eastAsia"/>
              </w:rPr>
              <w:t xml:space="preserve"> </w:t>
            </w:r>
            <w:r w:rsidR="002D4D2F" w:rsidRPr="003155DD">
              <w:rPr>
                <w:rFonts w:ascii="Times New Roman" w:eastAsia="標楷體" w:hAnsi="Times New Roman"/>
                <w:szCs w:val="24"/>
              </w:rPr>
              <w:t>。</w:t>
            </w:r>
          </w:p>
          <w:p w:rsidR="003E7589" w:rsidRPr="003155DD" w:rsidRDefault="00741A7F" w:rsidP="003210D3">
            <w:pPr>
              <w:tabs>
                <w:tab w:val="left" w:pos="600"/>
              </w:tabs>
              <w:spacing w:line="340" w:lineRule="exact"/>
              <w:ind w:leftChars="-1" w:left="305" w:hangingChars="128" w:hanging="307"/>
              <w:jc w:val="both"/>
              <w:rPr>
                <w:rFonts w:ascii="Times New Roman" w:eastAsia="標楷體" w:hAnsi="Times New Roman"/>
                <w:szCs w:val="24"/>
              </w:rPr>
            </w:pPr>
            <w:r w:rsidRPr="003155DD">
              <w:rPr>
                <w:rFonts w:ascii="Times New Roman" w:eastAsia="標楷體" w:hAnsi="Times New Roman"/>
                <w:szCs w:val="24"/>
              </w:rPr>
              <w:t xml:space="preserve">■ </w:t>
            </w:r>
            <w:r w:rsidR="003E7589" w:rsidRPr="003155DD">
              <w:rPr>
                <w:rFonts w:ascii="Times New Roman" w:eastAsia="標楷體" w:hAnsi="Times New Roman"/>
                <w:szCs w:val="24"/>
              </w:rPr>
              <w:t>於本院網站</w:t>
            </w:r>
            <w:hyperlink r:id="rId9" w:history="1">
              <w:r w:rsidR="003E7589" w:rsidRPr="003155DD">
                <w:rPr>
                  <w:rStyle w:val="a3"/>
                  <w:rFonts w:ascii="Times New Roman" w:eastAsia="標楷體" w:hAnsi="Times New Roman"/>
                  <w:szCs w:val="24"/>
                </w:rPr>
                <w:t>http://www.atri.org.tw</w:t>
              </w:r>
            </w:hyperlink>
            <w:r w:rsidR="003E7589" w:rsidRPr="003155DD">
              <w:rPr>
                <w:rFonts w:ascii="Times New Roman" w:eastAsia="標楷體" w:hAnsi="Times New Roman"/>
                <w:szCs w:val="24"/>
              </w:rPr>
              <w:t>)</w:t>
            </w:r>
            <w:r w:rsidR="003E7589" w:rsidRPr="003155DD">
              <w:rPr>
                <w:rFonts w:ascii="Times New Roman" w:eastAsia="標楷體" w:hAnsi="Times New Roman"/>
                <w:szCs w:val="24"/>
              </w:rPr>
              <w:t>之「</w:t>
            </w:r>
            <w:r w:rsidR="00F91DEA" w:rsidRPr="003155DD">
              <w:rPr>
                <w:rFonts w:ascii="Times New Roman" w:eastAsia="標楷體" w:hAnsi="Times New Roman"/>
                <w:szCs w:val="24"/>
              </w:rPr>
              <w:t>農科訊</w:t>
            </w:r>
            <w:r w:rsidR="003E7589" w:rsidRPr="003155DD">
              <w:rPr>
                <w:rFonts w:ascii="Times New Roman" w:eastAsia="標楷體" w:hAnsi="Times New Roman"/>
                <w:szCs w:val="24"/>
              </w:rPr>
              <w:t>息</w:t>
            </w:r>
            <w:r w:rsidR="003E7589" w:rsidRPr="003155DD">
              <w:rPr>
                <w:rFonts w:ascii="Times New Roman" w:eastAsia="標楷體" w:hAnsi="Times New Roman"/>
                <w:szCs w:val="24"/>
              </w:rPr>
              <w:t>-</w:t>
            </w:r>
            <w:r w:rsidR="003E7589" w:rsidRPr="003155DD">
              <w:rPr>
                <w:rFonts w:ascii="Times New Roman" w:eastAsia="標楷體" w:hAnsi="Times New Roman"/>
                <w:szCs w:val="24"/>
              </w:rPr>
              <w:t>活動訊息</w:t>
            </w:r>
            <w:r w:rsidR="003E7589" w:rsidRPr="003155DD">
              <w:rPr>
                <w:rFonts w:ascii="Times New Roman" w:eastAsia="標楷體" w:hAnsi="Times New Roman"/>
                <w:szCs w:val="24"/>
              </w:rPr>
              <w:t>-</w:t>
            </w:r>
            <w:r w:rsidR="00A70204" w:rsidRPr="003155DD">
              <w:rPr>
                <w:rFonts w:ascii="Times New Roman" w:eastAsia="標楷體" w:hAnsi="Times New Roman"/>
                <w:szCs w:val="24"/>
              </w:rPr>
              <w:t>訓練班</w:t>
            </w:r>
            <w:r w:rsidR="003E7589" w:rsidRPr="003155DD">
              <w:rPr>
                <w:rFonts w:ascii="Times New Roman" w:eastAsia="標楷體" w:hAnsi="Times New Roman"/>
                <w:szCs w:val="24"/>
              </w:rPr>
              <w:t>」</w:t>
            </w:r>
            <w:r w:rsidR="00A70204" w:rsidRPr="003155DD">
              <w:rPr>
                <w:rFonts w:ascii="Times New Roman" w:eastAsia="標楷體" w:hAnsi="Times New Roman"/>
                <w:szCs w:val="24"/>
              </w:rPr>
              <w:t>瀏覽</w:t>
            </w:r>
            <w:r w:rsidR="003E7589" w:rsidRPr="003155DD">
              <w:rPr>
                <w:rFonts w:ascii="Times New Roman" w:eastAsia="標楷體" w:hAnsi="Times New Roman"/>
                <w:szCs w:val="24"/>
              </w:rPr>
              <w:t>下載</w:t>
            </w:r>
            <w:r w:rsidRPr="003155DD">
              <w:rPr>
                <w:rFonts w:ascii="Times New Roman" w:eastAsia="標楷體" w:hAnsi="Times New Roman"/>
                <w:szCs w:val="24"/>
              </w:rPr>
              <w:t>簡章及報名表。</w:t>
            </w:r>
            <w:r w:rsidR="003E7589" w:rsidRPr="003155DD">
              <w:rPr>
                <w:rFonts w:ascii="Times New Roman" w:eastAsia="標楷體" w:hAnsi="Times New Roman"/>
                <w:szCs w:val="24"/>
              </w:rPr>
              <w:t>填妥後以</w:t>
            </w:r>
            <w:r w:rsidR="003E7589" w:rsidRPr="003155DD">
              <w:rPr>
                <w:rFonts w:ascii="Times New Roman" w:eastAsia="標楷體" w:hAnsi="Times New Roman"/>
                <w:szCs w:val="24"/>
              </w:rPr>
              <w:t>e-mail</w:t>
            </w:r>
            <w:r w:rsidR="00BA7C7C" w:rsidRPr="003155DD">
              <w:rPr>
                <w:rFonts w:ascii="Times New Roman" w:eastAsia="標楷體" w:hAnsi="Times New Roman"/>
                <w:szCs w:val="24"/>
              </w:rPr>
              <w:t>至</w:t>
            </w:r>
            <w:hyperlink r:id="rId10" w:history="1">
              <w:r w:rsidR="00275AB2" w:rsidRPr="00424175">
                <w:rPr>
                  <w:rStyle w:val="a3"/>
                  <w:rFonts w:ascii="Times New Roman" w:eastAsia="標楷體" w:hAnsi="Times New Roman"/>
                  <w:szCs w:val="24"/>
                </w:rPr>
                <w:t>evia@mail.atri.org.tw</w:t>
              </w:r>
            </w:hyperlink>
            <w:r w:rsidR="00D93605" w:rsidRPr="003155DD">
              <w:rPr>
                <w:rStyle w:val="a3"/>
                <w:rFonts w:ascii="Times New Roman" w:eastAsia="標楷體" w:hAnsi="Times New Roman"/>
                <w:color w:val="000000" w:themeColor="text1"/>
                <w:szCs w:val="24"/>
                <w:u w:val="none"/>
              </w:rPr>
              <w:t>或</w:t>
            </w:r>
            <w:r w:rsidR="00D93605" w:rsidRPr="003155DD">
              <w:rPr>
                <w:rFonts w:ascii="Times New Roman" w:eastAsia="標楷體" w:hAnsi="Times New Roman"/>
                <w:szCs w:val="24"/>
              </w:rPr>
              <w:t>傳真</w:t>
            </w:r>
            <w:r w:rsidR="00D93605" w:rsidRPr="003155DD">
              <w:rPr>
                <w:rFonts w:ascii="Times New Roman" w:eastAsia="標楷體" w:hAnsi="Times New Roman"/>
                <w:szCs w:val="24"/>
              </w:rPr>
              <w:t>(03-5185135)</w:t>
            </w:r>
            <w:r w:rsidR="003E7589" w:rsidRPr="003155DD">
              <w:rPr>
                <w:rFonts w:ascii="Times New Roman" w:eastAsia="標楷體" w:hAnsi="Times New Roman"/>
                <w:szCs w:val="24"/>
              </w:rPr>
              <w:t>送達本院</w:t>
            </w:r>
            <w:r w:rsidRPr="003155DD">
              <w:rPr>
                <w:rFonts w:ascii="Times New Roman" w:eastAsia="標楷體" w:hAnsi="Times New Roman"/>
                <w:szCs w:val="24"/>
              </w:rPr>
              <w:t>。</w:t>
            </w:r>
          </w:p>
        </w:tc>
      </w:tr>
      <w:tr w:rsidR="00662266" w:rsidRPr="003155DD" w:rsidTr="00535BFE">
        <w:trPr>
          <w:trHeight w:val="1588"/>
        </w:trPr>
        <w:tc>
          <w:tcPr>
            <w:tcW w:w="1437" w:type="dxa"/>
            <w:shd w:val="clear" w:color="auto" w:fill="auto"/>
            <w:vAlign w:val="center"/>
          </w:tcPr>
          <w:p w:rsidR="00662266" w:rsidRPr="003155DD" w:rsidRDefault="00913171" w:rsidP="00913171">
            <w:pPr>
              <w:jc w:val="center"/>
              <w:rPr>
                <w:rFonts w:ascii="Times New Roman" w:eastAsia="標楷體" w:hAnsi="Times New Roman"/>
                <w:szCs w:val="24"/>
              </w:rPr>
            </w:pPr>
            <w:r w:rsidRPr="003155DD">
              <w:rPr>
                <w:rFonts w:ascii="Times New Roman" w:eastAsia="標楷體" w:hAnsi="Times New Roman"/>
                <w:szCs w:val="24"/>
              </w:rPr>
              <w:t>課程</w:t>
            </w:r>
            <w:r w:rsidR="00662266" w:rsidRPr="003155DD">
              <w:rPr>
                <w:rFonts w:ascii="Times New Roman" w:eastAsia="標楷體" w:hAnsi="Times New Roman"/>
                <w:szCs w:val="24"/>
              </w:rPr>
              <w:t>費用</w:t>
            </w:r>
          </w:p>
        </w:tc>
        <w:tc>
          <w:tcPr>
            <w:tcW w:w="8347" w:type="dxa"/>
            <w:shd w:val="clear" w:color="auto" w:fill="auto"/>
            <w:vAlign w:val="center"/>
          </w:tcPr>
          <w:p w:rsidR="00913171" w:rsidRPr="003155DD" w:rsidRDefault="00662266" w:rsidP="00741A7F">
            <w:pPr>
              <w:tabs>
                <w:tab w:val="left" w:pos="317"/>
              </w:tabs>
              <w:spacing w:line="340" w:lineRule="exact"/>
              <w:ind w:left="1678" w:hangingChars="699" w:hanging="1678"/>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00913171" w:rsidRPr="003155DD">
              <w:rPr>
                <w:rFonts w:ascii="Times New Roman" w:eastAsia="標楷體" w:hAnsi="Times New Roman"/>
                <w:szCs w:val="24"/>
              </w:rPr>
              <w:t>本課程費用</w:t>
            </w:r>
            <w:r w:rsidR="00913171" w:rsidRPr="003155DD">
              <w:rPr>
                <w:rFonts w:ascii="Times New Roman" w:eastAsia="標楷體" w:hAnsi="Times New Roman"/>
                <w:szCs w:val="24"/>
              </w:rPr>
              <w:t>:</w:t>
            </w:r>
            <w:r w:rsidR="00356B0C">
              <w:rPr>
                <w:rFonts w:ascii="Times New Roman" w:eastAsia="標楷體" w:hAnsi="Times New Roman" w:hint="eastAsia"/>
                <w:b/>
                <w:szCs w:val="24"/>
                <w:u w:val="single"/>
              </w:rPr>
              <w:t>課程費用新台幣</w:t>
            </w:r>
            <w:r w:rsidR="002C496F" w:rsidRPr="003155DD">
              <w:rPr>
                <w:rFonts w:ascii="Times New Roman" w:eastAsia="標楷體" w:hAnsi="Times New Roman"/>
                <w:b/>
                <w:szCs w:val="24"/>
                <w:u w:val="single"/>
              </w:rPr>
              <w:t>8,000</w:t>
            </w:r>
            <w:r w:rsidR="002C496F" w:rsidRPr="003155DD">
              <w:rPr>
                <w:rFonts w:ascii="Times New Roman" w:eastAsia="標楷體" w:hAnsi="Times New Roman"/>
                <w:b/>
                <w:szCs w:val="24"/>
                <w:u w:val="single"/>
              </w:rPr>
              <w:t>元</w:t>
            </w:r>
            <w:r w:rsidR="00C301EC" w:rsidRPr="003155DD">
              <w:rPr>
                <w:rFonts w:ascii="Times New Roman" w:eastAsia="標楷體" w:hAnsi="Times New Roman"/>
                <w:b/>
                <w:szCs w:val="24"/>
                <w:u w:val="single"/>
              </w:rPr>
              <w:t>，</w:t>
            </w:r>
            <w:r w:rsidR="00356B0C">
              <w:rPr>
                <w:rFonts w:ascii="Times New Roman" w:eastAsia="標楷體" w:hAnsi="Times New Roman" w:hint="eastAsia"/>
                <w:b/>
                <w:szCs w:val="24"/>
                <w:u w:val="single"/>
              </w:rPr>
              <w:t>錄取人員</w:t>
            </w:r>
            <w:r w:rsidR="00535BFE" w:rsidRPr="003155DD">
              <w:rPr>
                <w:rFonts w:ascii="Times New Roman" w:eastAsia="標楷體" w:hAnsi="Times New Roman"/>
                <w:b/>
                <w:szCs w:val="24"/>
                <w:u w:val="single"/>
              </w:rPr>
              <w:t>由農委會計畫補助全額費用，</w:t>
            </w:r>
            <w:r w:rsidR="002D4D2F" w:rsidRPr="003155DD">
              <w:rPr>
                <w:rFonts w:ascii="Times New Roman" w:eastAsia="標楷體" w:hAnsi="Times New Roman"/>
                <w:b/>
                <w:szCs w:val="24"/>
                <w:u w:val="single"/>
              </w:rPr>
              <w:t>每人</w:t>
            </w:r>
            <w:r w:rsidR="00535BFE" w:rsidRPr="003155DD">
              <w:rPr>
                <w:rFonts w:ascii="Times New Roman" w:eastAsia="標楷體" w:hAnsi="Times New Roman"/>
                <w:b/>
                <w:szCs w:val="24"/>
                <w:u w:val="single"/>
              </w:rPr>
              <w:t>只需繳交保證金</w:t>
            </w:r>
            <w:r w:rsidR="00535BFE" w:rsidRPr="003155DD">
              <w:rPr>
                <w:rFonts w:ascii="Times New Roman" w:eastAsia="標楷體" w:hAnsi="Times New Roman"/>
                <w:b/>
                <w:szCs w:val="24"/>
                <w:u w:val="single"/>
              </w:rPr>
              <w:t>3</w:t>
            </w:r>
            <w:r w:rsidR="00327CFE" w:rsidRPr="003155DD">
              <w:rPr>
                <w:rFonts w:ascii="Times New Roman" w:eastAsia="標楷體" w:hAnsi="Times New Roman"/>
                <w:b/>
                <w:szCs w:val="24"/>
                <w:u w:val="single"/>
              </w:rPr>
              <w:t>,</w:t>
            </w:r>
            <w:r w:rsidR="00535BFE" w:rsidRPr="003155DD">
              <w:rPr>
                <w:rFonts w:ascii="Times New Roman" w:eastAsia="標楷體" w:hAnsi="Times New Roman"/>
                <w:b/>
                <w:szCs w:val="24"/>
                <w:u w:val="single"/>
              </w:rPr>
              <w:t>000</w:t>
            </w:r>
            <w:r w:rsidR="00535BFE" w:rsidRPr="003155DD">
              <w:rPr>
                <w:rFonts w:ascii="Times New Roman" w:eastAsia="標楷體" w:hAnsi="Times New Roman"/>
                <w:b/>
                <w:szCs w:val="24"/>
                <w:u w:val="single"/>
              </w:rPr>
              <w:t>元</w:t>
            </w:r>
            <w:r w:rsidR="00913171" w:rsidRPr="003155DD">
              <w:rPr>
                <w:rFonts w:ascii="Times New Roman" w:eastAsia="標楷體" w:hAnsi="Times New Roman"/>
                <w:szCs w:val="24"/>
              </w:rPr>
              <w:t>。</w:t>
            </w:r>
            <w:r w:rsidR="001149BF" w:rsidRPr="003155DD">
              <w:rPr>
                <w:rFonts w:ascii="Times New Roman" w:eastAsia="標楷體" w:hAnsi="Times New Roman"/>
                <w:szCs w:val="24"/>
              </w:rPr>
              <w:t>費用</w:t>
            </w:r>
            <w:r w:rsidR="00356B0C">
              <w:rPr>
                <w:rFonts w:ascii="Times New Roman" w:eastAsia="標楷體" w:hAnsi="Times New Roman"/>
                <w:szCs w:val="24"/>
              </w:rPr>
              <w:t>含場地租</w:t>
            </w:r>
            <w:r w:rsidR="00356B0C">
              <w:rPr>
                <w:rFonts w:ascii="Times New Roman" w:eastAsia="標楷體" w:hAnsi="Times New Roman" w:hint="eastAsia"/>
                <w:szCs w:val="24"/>
              </w:rPr>
              <w:t>金</w:t>
            </w:r>
            <w:r w:rsidR="00913171" w:rsidRPr="003155DD">
              <w:rPr>
                <w:rFonts w:ascii="Times New Roman" w:eastAsia="標楷體" w:hAnsi="Times New Roman"/>
                <w:szCs w:val="24"/>
              </w:rPr>
              <w:t>、講師鐘點</w:t>
            </w:r>
            <w:r w:rsidR="00356B0C">
              <w:rPr>
                <w:rFonts w:ascii="Times New Roman" w:eastAsia="標楷體" w:hAnsi="Times New Roman" w:hint="eastAsia"/>
                <w:szCs w:val="24"/>
              </w:rPr>
              <w:t>費</w:t>
            </w:r>
            <w:r w:rsidR="00913171" w:rsidRPr="003155DD">
              <w:rPr>
                <w:rFonts w:ascii="Times New Roman" w:eastAsia="標楷體" w:hAnsi="Times New Roman"/>
                <w:szCs w:val="24"/>
              </w:rPr>
              <w:t>、講義材料費</w:t>
            </w:r>
            <w:r w:rsidR="00EA6AE2" w:rsidRPr="003155DD">
              <w:rPr>
                <w:rFonts w:ascii="Times New Roman" w:eastAsia="標楷體" w:hAnsi="Times New Roman"/>
                <w:szCs w:val="24"/>
              </w:rPr>
              <w:t>、</w:t>
            </w:r>
            <w:r w:rsidR="00356B0C">
              <w:rPr>
                <w:rFonts w:ascii="Times New Roman" w:eastAsia="標楷體" w:hAnsi="Times New Roman" w:hint="eastAsia"/>
                <w:szCs w:val="24"/>
              </w:rPr>
              <w:t>上課其間</w:t>
            </w:r>
            <w:r w:rsidR="00913171" w:rsidRPr="003155DD">
              <w:rPr>
                <w:rFonts w:ascii="Times New Roman" w:eastAsia="標楷體" w:hAnsi="Times New Roman"/>
                <w:szCs w:val="24"/>
              </w:rPr>
              <w:t>午餐</w:t>
            </w:r>
            <w:r w:rsidR="00EB4E95" w:rsidRPr="003155DD">
              <w:rPr>
                <w:rFonts w:ascii="Times New Roman" w:eastAsia="標楷體" w:hAnsi="Times New Roman"/>
                <w:szCs w:val="24"/>
              </w:rPr>
              <w:t>、</w:t>
            </w:r>
            <w:proofErr w:type="gramStart"/>
            <w:r w:rsidR="00EB4E95" w:rsidRPr="003155DD">
              <w:rPr>
                <w:rFonts w:ascii="Times New Roman" w:eastAsia="標楷體" w:hAnsi="Times New Roman"/>
                <w:szCs w:val="24"/>
              </w:rPr>
              <w:t>參訪接駁</w:t>
            </w:r>
            <w:proofErr w:type="gramEnd"/>
            <w:r w:rsidR="00EB4E95" w:rsidRPr="003155DD">
              <w:rPr>
                <w:rFonts w:ascii="Times New Roman" w:eastAsia="標楷體" w:hAnsi="Times New Roman"/>
                <w:szCs w:val="24"/>
              </w:rPr>
              <w:t>巴士</w:t>
            </w:r>
            <w:r w:rsidR="00327CFE" w:rsidRPr="003155DD">
              <w:rPr>
                <w:rFonts w:ascii="Times New Roman" w:eastAsia="標楷體" w:hAnsi="Times New Roman"/>
                <w:szCs w:val="24"/>
              </w:rPr>
              <w:t>、參訪保險</w:t>
            </w:r>
            <w:r w:rsidR="00913171" w:rsidRPr="003155DD">
              <w:rPr>
                <w:rFonts w:ascii="Times New Roman" w:eastAsia="標楷體" w:hAnsi="Times New Roman"/>
                <w:szCs w:val="24"/>
              </w:rPr>
              <w:t>等，不含學員個人交通</w:t>
            </w:r>
            <w:r w:rsidR="00EB4E95" w:rsidRPr="003155DD">
              <w:rPr>
                <w:rFonts w:ascii="Times New Roman" w:eastAsia="標楷體" w:hAnsi="Times New Roman"/>
                <w:szCs w:val="24"/>
              </w:rPr>
              <w:t>費</w:t>
            </w:r>
            <w:r w:rsidR="00913171" w:rsidRPr="003155DD">
              <w:rPr>
                <w:rFonts w:ascii="Times New Roman" w:eastAsia="標楷體" w:hAnsi="Times New Roman"/>
                <w:szCs w:val="24"/>
              </w:rPr>
              <w:t>及住宿費</w:t>
            </w:r>
            <w:r w:rsidR="00356B0C">
              <w:rPr>
                <w:rFonts w:ascii="Times New Roman" w:eastAsia="標楷體" w:hAnsi="Times New Roman" w:hint="eastAsia"/>
                <w:szCs w:val="24"/>
              </w:rPr>
              <w:t>等未列項目</w:t>
            </w:r>
            <w:r w:rsidR="00913171" w:rsidRPr="003155DD">
              <w:rPr>
                <w:rFonts w:ascii="Times New Roman" w:eastAsia="標楷體" w:hAnsi="Times New Roman"/>
                <w:szCs w:val="24"/>
              </w:rPr>
              <w:t>。</w:t>
            </w:r>
          </w:p>
          <w:p w:rsidR="00662266" w:rsidRPr="003155DD" w:rsidRDefault="00913171" w:rsidP="00535BFE">
            <w:pPr>
              <w:tabs>
                <w:tab w:val="left" w:pos="317"/>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00662266" w:rsidRPr="003155DD">
              <w:rPr>
                <w:rFonts w:ascii="Times New Roman" w:eastAsia="標楷體" w:hAnsi="Times New Roman"/>
                <w:szCs w:val="24"/>
              </w:rPr>
              <w:tab/>
            </w:r>
            <w:r w:rsidR="00BA7C7C" w:rsidRPr="003155DD">
              <w:rPr>
                <w:rFonts w:ascii="Times New Roman" w:eastAsia="標楷體" w:hAnsi="Times New Roman"/>
              </w:rPr>
              <w:t>經通知為</w:t>
            </w:r>
            <w:r w:rsidR="00662266" w:rsidRPr="003155DD">
              <w:rPr>
                <w:rFonts w:ascii="Times New Roman" w:eastAsia="標楷體" w:hAnsi="Times New Roman"/>
              </w:rPr>
              <w:t>正取人員</w:t>
            </w:r>
            <w:r w:rsidR="00C709D6" w:rsidRPr="003155DD">
              <w:rPr>
                <w:rFonts w:ascii="Times New Roman" w:eastAsia="標楷體" w:hAnsi="Times New Roman"/>
              </w:rPr>
              <w:t>需</w:t>
            </w:r>
            <w:r w:rsidR="00662266" w:rsidRPr="003155DD">
              <w:rPr>
                <w:rFonts w:ascii="Times New Roman" w:eastAsia="標楷體" w:hAnsi="Times New Roman"/>
              </w:rPr>
              <w:t>於</w:t>
            </w:r>
            <w:r w:rsidR="00C709D6" w:rsidRPr="003155DD">
              <w:rPr>
                <w:rFonts w:ascii="Times New Roman" w:eastAsia="標楷體" w:hAnsi="Times New Roman"/>
              </w:rPr>
              <w:t>主辦單位通知期限前</w:t>
            </w:r>
            <w:r w:rsidR="00662266" w:rsidRPr="003155DD">
              <w:rPr>
                <w:rFonts w:ascii="Times New Roman" w:eastAsia="標楷體" w:hAnsi="Times New Roman"/>
              </w:rPr>
              <w:t>完成保證金繳納。</w:t>
            </w:r>
          </w:p>
        </w:tc>
      </w:tr>
      <w:tr w:rsidR="00662266" w:rsidRPr="003155DD" w:rsidTr="00913171">
        <w:tc>
          <w:tcPr>
            <w:tcW w:w="1437" w:type="dxa"/>
            <w:shd w:val="clear" w:color="auto" w:fill="auto"/>
            <w:vAlign w:val="center"/>
          </w:tcPr>
          <w:p w:rsidR="00662266" w:rsidRPr="003155DD" w:rsidRDefault="00662266" w:rsidP="003E7589">
            <w:pPr>
              <w:jc w:val="center"/>
              <w:rPr>
                <w:rFonts w:ascii="Times New Roman" w:eastAsia="標楷體" w:hAnsi="Times New Roman"/>
                <w:szCs w:val="24"/>
              </w:rPr>
            </w:pPr>
            <w:r w:rsidRPr="003155DD">
              <w:rPr>
                <w:rFonts w:ascii="Times New Roman" w:eastAsia="標楷體" w:hAnsi="Times New Roman"/>
                <w:szCs w:val="24"/>
              </w:rPr>
              <w:t>學員</w:t>
            </w:r>
            <w:r w:rsidR="003E7589" w:rsidRPr="003155DD">
              <w:rPr>
                <w:rFonts w:ascii="Times New Roman" w:eastAsia="標楷體" w:hAnsi="Times New Roman"/>
                <w:szCs w:val="24"/>
              </w:rPr>
              <w:t>錄取</w:t>
            </w:r>
            <w:r w:rsidRPr="003155DD">
              <w:rPr>
                <w:rFonts w:ascii="Times New Roman" w:eastAsia="標楷體" w:hAnsi="Times New Roman"/>
                <w:szCs w:val="24"/>
              </w:rPr>
              <w:t>標準及作業</w:t>
            </w:r>
          </w:p>
        </w:tc>
        <w:tc>
          <w:tcPr>
            <w:tcW w:w="8347" w:type="dxa"/>
            <w:shd w:val="clear" w:color="auto" w:fill="auto"/>
            <w:vAlign w:val="center"/>
          </w:tcPr>
          <w:p w:rsidR="00662266" w:rsidRPr="003155DD" w:rsidRDefault="00662266" w:rsidP="00911F19">
            <w:pPr>
              <w:tabs>
                <w:tab w:val="left" w:pos="318"/>
              </w:tabs>
              <w:spacing w:line="340" w:lineRule="exact"/>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學員遴選及錄取標準：</w:t>
            </w:r>
          </w:p>
          <w:p w:rsidR="00662266" w:rsidRPr="003155DD" w:rsidRDefault="00662266" w:rsidP="00911F19">
            <w:pPr>
              <w:pStyle w:val="a5"/>
              <w:numPr>
                <w:ilvl w:val="0"/>
                <w:numId w:val="1"/>
              </w:numPr>
              <w:tabs>
                <w:tab w:val="left" w:pos="742"/>
              </w:tabs>
              <w:spacing w:line="340" w:lineRule="exact"/>
              <w:ind w:leftChars="0" w:left="742" w:hanging="567"/>
              <w:jc w:val="both"/>
              <w:rPr>
                <w:rFonts w:ascii="Times New Roman" w:eastAsia="標楷體" w:hAnsi="Times New Roman"/>
                <w:szCs w:val="24"/>
              </w:rPr>
            </w:pPr>
            <w:r w:rsidRPr="003155DD">
              <w:rPr>
                <w:rFonts w:ascii="Times New Roman" w:eastAsia="標楷體" w:hAnsi="Times New Roman"/>
                <w:szCs w:val="24"/>
              </w:rPr>
              <w:t>符合上述資格條件者均可報名參加。</w:t>
            </w:r>
          </w:p>
          <w:p w:rsidR="00662266" w:rsidRPr="00C439FB" w:rsidRDefault="00662266" w:rsidP="00723D3B">
            <w:pPr>
              <w:pStyle w:val="a5"/>
              <w:numPr>
                <w:ilvl w:val="0"/>
                <w:numId w:val="1"/>
              </w:numPr>
              <w:tabs>
                <w:tab w:val="left" w:pos="742"/>
              </w:tabs>
              <w:spacing w:line="340" w:lineRule="exact"/>
              <w:ind w:leftChars="0" w:left="1880" w:hanging="1705"/>
              <w:jc w:val="both"/>
              <w:rPr>
                <w:rFonts w:ascii="Times New Roman" w:eastAsia="標楷體" w:hAnsi="Times New Roman"/>
                <w:b/>
                <w:szCs w:val="24"/>
              </w:rPr>
            </w:pPr>
            <w:r w:rsidRPr="003155DD">
              <w:rPr>
                <w:rFonts w:ascii="Times New Roman" w:eastAsia="標楷體" w:hAnsi="Times New Roman"/>
                <w:szCs w:val="24"/>
              </w:rPr>
              <w:t>資格審查：詳細填寫相關書面文件並經本</w:t>
            </w:r>
            <w:r w:rsidR="00843727" w:rsidRPr="003155DD">
              <w:rPr>
                <w:rFonts w:ascii="Times New Roman" w:eastAsia="標楷體" w:hAnsi="Times New Roman"/>
                <w:szCs w:val="24"/>
              </w:rPr>
              <w:t>院</w:t>
            </w:r>
            <w:r w:rsidRPr="003155DD">
              <w:rPr>
                <w:rFonts w:ascii="Times New Roman" w:eastAsia="標楷體" w:hAnsi="Times New Roman"/>
                <w:szCs w:val="24"/>
              </w:rPr>
              <w:t>審查合格者，優先取得正取資格。</w:t>
            </w:r>
            <w:r w:rsidRPr="00C439FB">
              <w:rPr>
                <w:rFonts w:ascii="Times New Roman" w:eastAsia="標楷體" w:hAnsi="Times New Roman"/>
                <w:b/>
                <w:szCs w:val="24"/>
              </w:rPr>
              <w:t>【若報名人數逾招訓人數時，</w:t>
            </w:r>
            <w:r w:rsidR="003E7589" w:rsidRPr="00C439FB">
              <w:rPr>
                <w:rFonts w:ascii="Times New Roman" w:eastAsia="標楷體" w:hAnsi="Times New Roman"/>
                <w:b/>
                <w:szCs w:val="24"/>
              </w:rPr>
              <w:t>業者優先</w:t>
            </w:r>
            <w:r w:rsidR="00741A7F" w:rsidRPr="00C439FB">
              <w:rPr>
                <w:rFonts w:ascii="Times New Roman" w:eastAsia="標楷體" w:hAnsi="Times New Roman"/>
                <w:b/>
                <w:szCs w:val="24"/>
              </w:rPr>
              <w:t>錄取</w:t>
            </w:r>
            <w:r w:rsidRPr="00C439FB">
              <w:rPr>
                <w:rFonts w:ascii="Times New Roman" w:eastAsia="標楷體" w:hAnsi="Times New Roman"/>
                <w:b/>
                <w:szCs w:val="24"/>
              </w:rPr>
              <w:t>】</w:t>
            </w:r>
          </w:p>
          <w:p w:rsidR="00662266" w:rsidRPr="003155DD" w:rsidRDefault="00662266" w:rsidP="001E42B7">
            <w:pPr>
              <w:pStyle w:val="a5"/>
              <w:numPr>
                <w:ilvl w:val="0"/>
                <w:numId w:val="1"/>
              </w:numPr>
              <w:tabs>
                <w:tab w:val="left" w:pos="742"/>
              </w:tabs>
              <w:spacing w:line="340" w:lineRule="exact"/>
              <w:ind w:leftChars="0" w:left="1894" w:hanging="1719"/>
              <w:jc w:val="both"/>
              <w:rPr>
                <w:rFonts w:ascii="Times New Roman" w:eastAsia="標楷體" w:hAnsi="Times New Roman"/>
                <w:szCs w:val="24"/>
              </w:rPr>
            </w:pPr>
            <w:r w:rsidRPr="003155DD">
              <w:rPr>
                <w:rFonts w:ascii="Times New Roman" w:eastAsia="標楷體" w:hAnsi="Times New Roman"/>
                <w:szCs w:val="24"/>
              </w:rPr>
              <w:t>錄取</w:t>
            </w:r>
            <w:r w:rsidR="00913171" w:rsidRPr="003155DD">
              <w:rPr>
                <w:rFonts w:ascii="Times New Roman" w:eastAsia="標楷體" w:hAnsi="Times New Roman"/>
                <w:szCs w:val="24"/>
              </w:rPr>
              <w:t>作業</w:t>
            </w:r>
            <w:r w:rsidRPr="003155DD">
              <w:rPr>
                <w:rFonts w:ascii="Times New Roman" w:eastAsia="標楷體" w:hAnsi="Times New Roman"/>
                <w:szCs w:val="24"/>
              </w:rPr>
              <w:t>：自通知錄</w:t>
            </w:r>
            <w:r w:rsidR="00843727" w:rsidRPr="003155DD">
              <w:rPr>
                <w:rFonts w:ascii="Times New Roman" w:eastAsia="標楷體" w:hAnsi="Times New Roman"/>
                <w:szCs w:val="24"/>
              </w:rPr>
              <w:t>取</w:t>
            </w:r>
            <w:r w:rsidR="00741A7F" w:rsidRPr="003155DD">
              <w:rPr>
                <w:rFonts w:ascii="Times New Roman" w:eastAsia="標楷體" w:hAnsi="Times New Roman"/>
                <w:szCs w:val="24"/>
              </w:rPr>
              <w:t>日</w:t>
            </w:r>
            <w:r w:rsidRPr="003155DD">
              <w:rPr>
                <w:rFonts w:ascii="Times New Roman" w:eastAsia="標楷體" w:hAnsi="Times New Roman"/>
                <w:szCs w:val="24"/>
              </w:rPr>
              <w:t>起，正取人員</w:t>
            </w:r>
            <w:r w:rsidRPr="003155DD">
              <w:rPr>
                <w:rFonts w:ascii="Times New Roman" w:eastAsia="標楷體" w:hAnsi="Times New Roman"/>
              </w:rPr>
              <w:t>須於規定日期前完成保證金繳納，逾期未繳納者視同放棄，由候補名單依序</w:t>
            </w:r>
            <w:proofErr w:type="gramStart"/>
            <w:r w:rsidRPr="003155DD">
              <w:rPr>
                <w:rFonts w:ascii="Times New Roman" w:eastAsia="標楷體" w:hAnsi="Times New Roman"/>
              </w:rPr>
              <w:t>遞補參訓</w:t>
            </w:r>
            <w:proofErr w:type="gramEnd"/>
            <w:r w:rsidRPr="003155DD">
              <w:rPr>
                <w:rFonts w:ascii="Times New Roman" w:eastAsia="標楷體" w:hAnsi="Times New Roman"/>
              </w:rPr>
              <w:t>。</w:t>
            </w:r>
          </w:p>
        </w:tc>
      </w:tr>
      <w:tr w:rsidR="00662266" w:rsidRPr="003155DD" w:rsidTr="00913171">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proofErr w:type="gramStart"/>
            <w:r w:rsidRPr="003155DD">
              <w:rPr>
                <w:rFonts w:ascii="Times New Roman" w:eastAsia="標楷體" w:hAnsi="Times New Roman"/>
                <w:szCs w:val="24"/>
              </w:rPr>
              <w:t>參訓保證金</w:t>
            </w:r>
            <w:proofErr w:type="gramEnd"/>
          </w:p>
        </w:tc>
        <w:tc>
          <w:tcPr>
            <w:tcW w:w="8347" w:type="dxa"/>
            <w:shd w:val="clear" w:color="auto" w:fill="auto"/>
            <w:vAlign w:val="center"/>
          </w:tcPr>
          <w:p w:rsidR="00913171" w:rsidRPr="003155DD" w:rsidRDefault="00913171"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rPr>
              <w:t>本課程將</w:t>
            </w:r>
            <w:proofErr w:type="gramStart"/>
            <w:r w:rsidRPr="003155DD">
              <w:rPr>
                <w:rFonts w:ascii="Times New Roman" w:eastAsia="標楷體" w:hAnsi="Times New Roman"/>
              </w:rPr>
              <w:t>收取參訓保證金</w:t>
            </w:r>
            <w:proofErr w:type="gramEnd"/>
            <w:r w:rsidRPr="003155DD">
              <w:rPr>
                <w:rFonts w:ascii="Times New Roman" w:eastAsia="標楷體" w:hAnsi="Times New Roman"/>
              </w:rPr>
              <w:t>每人新台幣</w:t>
            </w:r>
            <w:r w:rsidRPr="003155DD">
              <w:rPr>
                <w:rFonts w:ascii="Times New Roman" w:eastAsia="標楷體" w:hAnsi="Times New Roman"/>
                <w:b/>
                <w:u w:val="single"/>
              </w:rPr>
              <w:t>3,000</w:t>
            </w:r>
            <w:r w:rsidRPr="003155DD">
              <w:rPr>
                <w:rFonts w:ascii="Times New Roman" w:eastAsia="標楷體" w:hAnsi="Times New Roman"/>
                <w:u w:val="single"/>
              </w:rPr>
              <w:t>元</w:t>
            </w:r>
            <w:r w:rsidRPr="003155DD">
              <w:rPr>
                <w:rFonts w:ascii="Times New Roman" w:eastAsia="標楷體" w:hAnsi="Times New Roman"/>
              </w:rPr>
              <w:t>整，經通知為正取人員需依主辦單位通知並於期限前完成保證金繳納以</w:t>
            </w:r>
            <w:proofErr w:type="gramStart"/>
            <w:r w:rsidRPr="003155DD">
              <w:rPr>
                <w:rFonts w:ascii="Times New Roman" w:eastAsia="標楷體" w:hAnsi="Times New Roman"/>
              </w:rPr>
              <w:t>確保參訓資格</w:t>
            </w:r>
            <w:proofErr w:type="gramEnd"/>
            <w:r w:rsidRPr="003155DD">
              <w:rPr>
                <w:rFonts w:ascii="Times New Roman" w:eastAsia="標楷體" w:hAnsi="Times New Roman"/>
              </w:rPr>
              <w:t>。</w:t>
            </w:r>
          </w:p>
          <w:p w:rsidR="00662266" w:rsidRPr="003155DD" w:rsidRDefault="00662266" w:rsidP="003210D3">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保證金</w:t>
            </w:r>
            <w:r w:rsidR="000F403D" w:rsidRPr="003155DD">
              <w:rPr>
                <w:rFonts w:ascii="Times New Roman" w:eastAsia="標楷體" w:hAnsi="Times New Roman"/>
                <w:szCs w:val="24"/>
              </w:rPr>
              <w:t>完成繳納確認</w:t>
            </w:r>
            <w:proofErr w:type="gramStart"/>
            <w:r w:rsidR="000F403D" w:rsidRPr="003155DD">
              <w:rPr>
                <w:rFonts w:ascii="Times New Roman" w:eastAsia="標楷體" w:hAnsi="Times New Roman"/>
                <w:szCs w:val="24"/>
              </w:rPr>
              <w:t>取得參訓資格</w:t>
            </w:r>
            <w:proofErr w:type="gramEnd"/>
            <w:r w:rsidR="000F403D" w:rsidRPr="003155DD">
              <w:rPr>
                <w:rFonts w:ascii="Times New Roman" w:eastAsia="標楷體" w:hAnsi="Times New Roman"/>
                <w:szCs w:val="24"/>
              </w:rPr>
              <w:t>之正取人員</w:t>
            </w:r>
            <w:r w:rsidRPr="003155DD">
              <w:rPr>
                <w:rFonts w:ascii="Times New Roman" w:eastAsia="標楷體" w:hAnsi="Times New Roman"/>
                <w:szCs w:val="24"/>
              </w:rPr>
              <w:t>，</w:t>
            </w:r>
            <w:proofErr w:type="gramStart"/>
            <w:r w:rsidRPr="003155DD">
              <w:rPr>
                <w:rFonts w:ascii="Times New Roman" w:eastAsia="標楷體" w:hAnsi="Times New Roman"/>
              </w:rPr>
              <w:t>凡開訓</w:t>
            </w:r>
            <w:proofErr w:type="gramEnd"/>
            <w:r w:rsidRPr="003155DD">
              <w:rPr>
                <w:rFonts w:ascii="Times New Roman" w:eastAsia="標楷體" w:hAnsi="Times New Roman"/>
              </w:rPr>
              <w:t>前</w:t>
            </w:r>
            <w:r w:rsidR="005A4C83" w:rsidRPr="003155DD">
              <w:rPr>
                <w:rFonts w:ascii="Times New Roman" w:eastAsia="標楷體" w:hAnsi="Times New Roman"/>
              </w:rPr>
              <w:t>5</w:t>
            </w:r>
            <w:r w:rsidR="000F403D" w:rsidRPr="003155DD">
              <w:rPr>
                <w:rFonts w:ascii="Times New Roman" w:eastAsia="標楷體" w:hAnsi="Times New Roman"/>
              </w:rPr>
              <w:t>日</w:t>
            </w:r>
            <w:r w:rsidR="00741A7F" w:rsidRPr="003155DD">
              <w:rPr>
                <w:rFonts w:ascii="Times New Roman" w:eastAsia="標楷體" w:hAnsi="Times New Roman"/>
              </w:rPr>
              <w:t>內</w:t>
            </w:r>
            <w:r w:rsidRPr="003155DD">
              <w:rPr>
                <w:rFonts w:ascii="Times New Roman" w:eastAsia="標楷體" w:hAnsi="Times New Roman"/>
              </w:rPr>
              <w:t>放棄</w:t>
            </w:r>
            <w:r w:rsidR="000F403D" w:rsidRPr="003155DD">
              <w:rPr>
                <w:rFonts w:ascii="Times New Roman" w:eastAsia="標楷體" w:hAnsi="Times New Roman"/>
              </w:rPr>
              <w:t>或開</w:t>
            </w:r>
            <w:r w:rsidR="000F403D" w:rsidRPr="003155DD">
              <w:rPr>
                <w:rFonts w:ascii="Times New Roman" w:eastAsia="標楷體" w:hAnsi="Times New Roman"/>
              </w:rPr>
              <w:lastRenderedPageBreak/>
              <w:t>訓時未報到</w:t>
            </w:r>
            <w:r w:rsidRPr="003155DD">
              <w:rPr>
                <w:rFonts w:ascii="Times New Roman" w:eastAsia="標楷體" w:hAnsi="Times New Roman"/>
              </w:rPr>
              <w:t>或缺課逾總上課時數</w:t>
            </w:r>
            <w:r w:rsidRPr="003155DD">
              <w:rPr>
                <w:rFonts w:ascii="Times New Roman" w:eastAsia="標楷體" w:hAnsi="Times New Roman"/>
              </w:rPr>
              <w:t>1/4</w:t>
            </w:r>
            <w:r w:rsidRPr="003155DD">
              <w:rPr>
                <w:rFonts w:ascii="Times New Roman" w:eastAsia="標楷體" w:hAnsi="Times New Roman"/>
              </w:rPr>
              <w:t>者</w:t>
            </w:r>
            <w:r w:rsidRPr="003155DD">
              <w:rPr>
                <w:rFonts w:ascii="Times New Roman" w:eastAsia="標楷體" w:hAnsi="Times New Roman"/>
              </w:rPr>
              <w:t>(25%</w:t>
            </w:r>
            <w:r w:rsidR="005A4C83" w:rsidRPr="003155DD">
              <w:rPr>
                <w:rFonts w:ascii="Times New Roman" w:eastAsia="標楷體" w:hAnsi="Times New Roman"/>
              </w:rPr>
              <w:t>，即</w:t>
            </w:r>
            <w:r w:rsidR="003210D3" w:rsidRPr="003155DD">
              <w:rPr>
                <w:rFonts w:ascii="Times New Roman" w:eastAsia="標楷體" w:hAnsi="Times New Roman"/>
              </w:rPr>
              <w:t>9</w:t>
            </w:r>
            <w:r w:rsidR="005A4C83" w:rsidRPr="003155DD">
              <w:rPr>
                <w:rFonts w:ascii="Times New Roman" w:eastAsia="標楷體" w:hAnsi="Times New Roman"/>
              </w:rPr>
              <w:t>小時以上</w:t>
            </w:r>
            <w:r w:rsidRPr="003155DD">
              <w:rPr>
                <w:rFonts w:ascii="Times New Roman" w:eastAsia="標楷體" w:hAnsi="Times New Roman"/>
              </w:rPr>
              <w:t>)</w:t>
            </w:r>
            <w:r w:rsidRPr="003155DD">
              <w:rPr>
                <w:rFonts w:ascii="Times New Roman" w:eastAsia="標楷體" w:hAnsi="Times New Roman"/>
              </w:rPr>
              <w:t>，保證金</w:t>
            </w:r>
            <w:r w:rsidRPr="003155DD">
              <w:rPr>
                <w:rFonts w:ascii="Times New Roman" w:eastAsia="標楷體" w:hAnsi="Times New Roman"/>
                <w:szCs w:val="24"/>
              </w:rPr>
              <w:t>予以沒入，並依會計程序解交政府</w:t>
            </w:r>
            <w:r w:rsidR="005A4C83" w:rsidRPr="003155DD">
              <w:rPr>
                <w:rFonts w:ascii="Times New Roman" w:eastAsia="標楷體" w:hAnsi="Times New Roman"/>
                <w:szCs w:val="24"/>
              </w:rPr>
              <w:t>相關部門</w:t>
            </w:r>
            <w:r w:rsidR="000F403D" w:rsidRPr="003155DD">
              <w:rPr>
                <w:rFonts w:ascii="Times New Roman" w:eastAsia="標楷體" w:hAnsi="Times New Roman"/>
                <w:szCs w:val="24"/>
              </w:rPr>
              <w:t>；其</w:t>
            </w:r>
            <w:r w:rsidRPr="003155DD">
              <w:rPr>
                <w:rFonts w:ascii="Times New Roman" w:eastAsia="標楷體" w:hAnsi="Times New Roman"/>
                <w:szCs w:val="24"/>
              </w:rPr>
              <w:t>餘於課程結束核發結業證書後，憑本</w:t>
            </w:r>
            <w:r w:rsidR="00E24562" w:rsidRPr="003155DD">
              <w:rPr>
                <w:rFonts w:ascii="Times New Roman" w:eastAsia="標楷體" w:hAnsi="Times New Roman"/>
                <w:szCs w:val="24"/>
              </w:rPr>
              <w:t>院</w:t>
            </w:r>
            <w:r w:rsidRPr="003155DD">
              <w:rPr>
                <w:rFonts w:ascii="Times New Roman" w:eastAsia="標楷體" w:hAnsi="Times New Roman"/>
                <w:szCs w:val="24"/>
              </w:rPr>
              <w:t>收據</w:t>
            </w:r>
            <w:proofErr w:type="gramStart"/>
            <w:r w:rsidRPr="003155DD">
              <w:rPr>
                <w:rFonts w:ascii="Times New Roman" w:eastAsia="標楷體" w:hAnsi="Times New Roman"/>
                <w:szCs w:val="24"/>
              </w:rPr>
              <w:t>無息</w:t>
            </w:r>
            <w:r w:rsidR="005A4C83" w:rsidRPr="003155DD">
              <w:rPr>
                <w:rFonts w:ascii="Times New Roman" w:eastAsia="標楷體" w:hAnsi="Times New Roman"/>
                <w:szCs w:val="24"/>
              </w:rPr>
              <w:t>返</w:t>
            </w:r>
            <w:r w:rsidRPr="003155DD">
              <w:rPr>
                <w:rFonts w:ascii="Times New Roman" w:eastAsia="標楷體" w:hAnsi="Times New Roman"/>
                <w:szCs w:val="24"/>
              </w:rPr>
              <w:t>還</w:t>
            </w:r>
            <w:proofErr w:type="gramEnd"/>
            <w:r w:rsidR="003155DD" w:rsidRPr="003155DD">
              <w:rPr>
                <w:rFonts w:ascii="Times New Roman" w:eastAsia="標楷體" w:hAnsi="Times New Roman"/>
                <w:szCs w:val="24"/>
              </w:rPr>
              <w:t>3,000</w:t>
            </w:r>
            <w:r w:rsidR="003155DD" w:rsidRPr="003155DD">
              <w:rPr>
                <w:rFonts w:ascii="Times New Roman" w:eastAsia="標楷體" w:hAnsi="Times New Roman"/>
                <w:szCs w:val="24"/>
              </w:rPr>
              <w:t>元保證金</w:t>
            </w:r>
            <w:r w:rsidRPr="003155DD">
              <w:rPr>
                <w:rFonts w:ascii="Times New Roman" w:eastAsia="標楷體" w:hAnsi="Times New Roman"/>
                <w:szCs w:val="24"/>
              </w:rPr>
              <w:t>，</w:t>
            </w:r>
            <w:proofErr w:type="gramStart"/>
            <w:r w:rsidRPr="003155DD">
              <w:rPr>
                <w:rFonts w:ascii="Times New Roman" w:eastAsia="標楷體" w:hAnsi="Times New Roman"/>
                <w:szCs w:val="24"/>
              </w:rPr>
              <w:t>參訓學員</w:t>
            </w:r>
            <w:proofErr w:type="gramEnd"/>
            <w:r w:rsidRPr="003155DD">
              <w:rPr>
                <w:rFonts w:ascii="Times New Roman" w:eastAsia="標楷體" w:hAnsi="Times New Roman"/>
                <w:szCs w:val="24"/>
              </w:rPr>
              <w:t>不得異議。</w:t>
            </w:r>
          </w:p>
        </w:tc>
      </w:tr>
      <w:tr w:rsidR="00662266" w:rsidRPr="003155DD" w:rsidTr="00913171">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lastRenderedPageBreak/>
              <w:t>結業證書</w:t>
            </w:r>
          </w:p>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學習時數</w:t>
            </w:r>
          </w:p>
        </w:tc>
        <w:tc>
          <w:tcPr>
            <w:tcW w:w="8347" w:type="dxa"/>
            <w:shd w:val="clear" w:color="auto" w:fill="auto"/>
            <w:vAlign w:val="center"/>
          </w:tcPr>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研習期滿，課程出席率達</w:t>
            </w:r>
            <w:r w:rsidRPr="003155DD">
              <w:rPr>
                <w:rFonts w:ascii="Times New Roman" w:eastAsia="標楷體" w:hAnsi="Times New Roman"/>
                <w:szCs w:val="24"/>
              </w:rPr>
              <w:t>(</w:t>
            </w:r>
            <w:r w:rsidRPr="003155DD">
              <w:rPr>
                <w:rFonts w:ascii="Times New Roman" w:eastAsia="標楷體" w:hAnsi="Times New Roman"/>
                <w:szCs w:val="24"/>
              </w:rPr>
              <w:t>含</w:t>
            </w:r>
            <w:r w:rsidRPr="003155DD">
              <w:rPr>
                <w:rFonts w:ascii="Times New Roman" w:eastAsia="標楷體" w:hAnsi="Times New Roman"/>
                <w:szCs w:val="24"/>
              </w:rPr>
              <w:t>)75%</w:t>
            </w:r>
            <w:r w:rsidRPr="003155DD">
              <w:rPr>
                <w:rFonts w:ascii="Times New Roman" w:eastAsia="標楷體" w:hAnsi="Times New Roman"/>
                <w:szCs w:val="24"/>
              </w:rPr>
              <w:t>者並</w:t>
            </w:r>
            <w:r w:rsidR="005A4C83" w:rsidRPr="003155DD">
              <w:rPr>
                <w:rFonts w:ascii="Times New Roman" w:eastAsia="標楷體" w:hAnsi="Times New Roman"/>
                <w:szCs w:val="24"/>
              </w:rPr>
              <w:t>完成</w:t>
            </w:r>
            <w:r w:rsidRPr="003155DD">
              <w:rPr>
                <w:rFonts w:ascii="Times New Roman" w:eastAsia="標楷體" w:hAnsi="Times New Roman"/>
                <w:szCs w:val="24"/>
              </w:rPr>
              <w:t>課程意見調查表</w:t>
            </w:r>
            <w:r w:rsidR="005A4C83" w:rsidRPr="003155DD">
              <w:rPr>
                <w:rFonts w:ascii="Times New Roman" w:eastAsia="標楷體" w:hAnsi="Times New Roman"/>
                <w:szCs w:val="24"/>
              </w:rPr>
              <w:t>繳交</w:t>
            </w:r>
            <w:r w:rsidR="009E408C" w:rsidRPr="003155DD">
              <w:rPr>
                <w:rFonts w:ascii="Times New Roman" w:eastAsia="標楷體" w:hAnsi="Times New Roman"/>
                <w:szCs w:val="24"/>
              </w:rPr>
              <w:t>之學員</w:t>
            </w:r>
            <w:r w:rsidRPr="003155DD">
              <w:rPr>
                <w:rFonts w:ascii="Times New Roman" w:eastAsia="標楷體" w:hAnsi="Times New Roman"/>
                <w:szCs w:val="24"/>
              </w:rPr>
              <w:t>，</w:t>
            </w:r>
            <w:r w:rsidR="009E408C" w:rsidRPr="003155DD">
              <w:rPr>
                <w:rFonts w:ascii="Times New Roman" w:eastAsia="標楷體" w:hAnsi="Times New Roman"/>
                <w:szCs w:val="24"/>
              </w:rPr>
              <w:t>本院將</w:t>
            </w:r>
            <w:r w:rsidRPr="003155DD">
              <w:rPr>
                <w:rFonts w:ascii="Times New Roman" w:eastAsia="標楷體" w:hAnsi="Times New Roman"/>
                <w:szCs w:val="24"/>
              </w:rPr>
              <w:t>核發結業證書</w:t>
            </w:r>
            <w:r w:rsidR="009E408C" w:rsidRPr="003155DD">
              <w:rPr>
                <w:rFonts w:ascii="Times New Roman" w:eastAsia="標楷體" w:hAnsi="Times New Roman"/>
                <w:szCs w:val="24"/>
              </w:rPr>
              <w:t>以資證明</w:t>
            </w:r>
            <w:r w:rsidRPr="003155DD">
              <w:rPr>
                <w:rFonts w:ascii="Times New Roman" w:eastAsia="標楷體" w:hAnsi="Times New Roman"/>
                <w:kern w:val="0"/>
                <w:szCs w:val="24"/>
              </w:rPr>
              <w:t>。</w:t>
            </w:r>
          </w:p>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前揭條件符合且具公務人員資格者亦得</w:t>
            </w:r>
            <w:r w:rsidRPr="003155DD">
              <w:rPr>
                <w:rFonts w:ascii="Times New Roman" w:eastAsia="標楷體" w:hAnsi="Times New Roman"/>
                <w:color w:val="000000"/>
                <w:szCs w:val="24"/>
              </w:rPr>
              <w:t>登錄</w:t>
            </w:r>
            <w:r w:rsidRPr="003155DD">
              <w:rPr>
                <w:rFonts w:ascii="Times New Roman" w:eastAsia="標楷體" w:hAnsi="Times New Roman"/>
                <w:kern w:val="0"/>
                <w:szCs w:val="24"/>
              </w:rPr>
              <w:t>公務人員終身學習認證時數。</w:t>
            </w:r>
          </w:p>
        </w:tc>
      </w:tr>
      <w:tr w:rsidR="00662266" w:rsidRPr="003155DD" w:rsidTr="00913171">
        <w:tc>
          <w:tcPr>
            <w:tcW w:w="1437" w:type="dxa"/>
            <w:shd w:val="clear" w:color="auto" w:fill="auto"/>
            <w:vAlign w:val="center"/>
          </w:tcPr>
          <w:p w:rsidR="00662266" w:rsidRPr="003155DD" w:rsidRDefault="00662266" w:rsidP="00911F19">
            <w:pPr>
              <w:jc w:val="center"/>
              <w:rPr>
                <w:rFonts w:ascii="Times New Roman" w:eastAsia="標楷體" w:hAnsi="Times New Roman"/>
                <w:szCs w:val="24"/>
              </w:rPr>
            </w:pPr>
            <w:r w:rsidRPr="003155DD">
              <w:rPr>
                <w:rFonts w:ascii="Times New Roman" w:eastAsia="標楷體" w:hAnsi="Times New Roman"/>
                <w:szCs w:val="24"/>
              </w:rPr>
              <w:t>注意事項</w:t>
            </w:r>
          </w:p>
        </w:tc>
        <w:tc>
          <w:tcPr>
            <w:tcW w:w="8347" w:type="dxa"/>
            <w:shd w:val="clear" w:color="auto" w:fill="auto"/>
            <w:vAlign w:val="center"/>
          </w:tcPr>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因應政府實施個人資料保護法，</w:t>
            </w:r>
            <w:r w:rsidRPr="003155DD">
              <w:rPr>
                <w:rFonts w:ascii="Times New Roman" w:eastAsia="標楷體" w:hAnsi="Times New Roman"/>
                <w:b/>
                <w:szCs w:val="24"/>
                <w:u w:val="single"/>
              </w:rPr>
              <w:t>報名者務</w:t>
            </w:r>
            <w:r w:rsidR="005A4C83" w:rsidRPr="003155DD">
              <w:rPr>
                <w:rFonts w:ascii="Times New Roman" w:eastAsia="標楷體" w:hAnsi="Times New Roman"/>
                <w:b/>
                <w:szCs w:val="24"/>
                <w:u w:val="single"/>
              </w:rPr>
              <w:t>必</w:t>
            </w:r>
            <w:r w:rsidR="009E408C" w:rsidRPr="003155DD">
              <w:rPr>
                <w:rFonts w:ascii="Times New Roman" w:eastAsia="標楷體" w:hAnsi="Times New Roman"/>
                <w:b/>
                <w:szCs w:val="24"/>
                <w:u w:val="single"/>
              </w:rPr>
              <w:t>勾選</w:t>
            </w:r>
            <w:r w:rsidRPr="003155DD">
              <w:rPr>
                <w:rFonts w:ascii="Times New Roman" w:eastAsia="標楷體" w:hAnsi="Times New Roman"/>
                <w:b/>
                <w:szCs w:val="24"/>
                <w:u w:val="single"/>
              </w:rPr>
              <w:t>個人資料</w:t>
            </w:r>
            <w:r w:rsidR="009E408C" w:rsidRPr="003155DD">
              <w:rPr>
                <w:rFonts w:ascii="Times New Roman" w:eastAsia="標楷體" w:hAnsi="Times New Roman"/>
                <w:b/>
                <w:szCs w:val="24"/>
                <w:u w:val="single"/>
              </w:rPr>
              <w:t>使用</w:t>
            </w:r>
            <w:r w:rsidRPr="003155DD">
              <w:rPr>
                <w:rFonts w:ascii="Times New Roman" w:eastAsia="標楷體" w:hAnsi="Times New Roman"/>
                <w:b/>
                <w:szCs w:val="24"/>
                <w:u w:val="single"/>
              </w:rPr>
              <w:t>同意書，始得接受報名。</w:t>
            </w:r>
          </w:p>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訓練單位保有彈性調整開課日期及講授老師之權利，一切依網站公告為</w:t>
            </w:r>
            <w:proofErr w:type="gramStart"/>
            <w:r w:rsidRPr="003155DD">
              <w:rPr>
                <w:rFonts w:ascii="Times New Roman" w:eastAsia="標楷體" w:hAnsi="Times New Roman"/>
                <w:szCs w:val="24"/>
              </w:rPr>
              <w:t>準</w:t>
            </w:r>
            <w:proofErr w:type="gramEnd"/>
            <w:r w:rsidRPr="003155DD">
              <w:rPr>
                <w:rFonts w:ascii="Times New Roman" w:eastAsia="標楷體" w:hAnsi="Times New Roman"/>
                <w:szCs w:val="24"/>
              </w:rPr>
              <w:t>。</w:t>
            </w:r>
          </w:p>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課程期間若學員身體不適，請速告知工作人員，</w:t>
            </w:r>
            <w:proofErr w:type="gramStart"/>
            <w:r w:rsidRPr="003155DD">
              <w:rPr>
                <w:rFonts w:ascii="Times New Roman" w:eastAsia="標楷體" w:hAnsi="Times New Roman"/>
                <w:szCs w:val="24"/>
              </w:rPr>
              <w:t>俾以妥</w:t>
            </w:r>
            <w:proofErr w:type="gramEnd"/>
            <w:r w:rsidRPr="003155DD">
              <w:rPr>
                <w:rFonts w:ascii="Times New Roman" w:eastAsia="標楷體" w:hAnsi="Times New Roman"/>
                <w:szCs w:val="24"/>
              </w:rPr>
              <w:t>適照顧學員健康。</w:t>
            </w:r>
          </w:p>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若攜帶貴重物品</w:t>
            </w:r>
            <w:r w:rsidRPr="003155DD">
              <w:rPr>
                <w:rFonts w:ascii="Times New Roman" w:eastAsia="標楷體" w:hAnsi="Times New Roman"/>
                <w:szCs w:val="24"/>
              </w:rPr>
              <w:t>(</w:t>
            </w:r>
            <w:proofErr w:type="gramStart"/>
            <w:r w:rsidR="00840452" w:rsidRPr="003155DD">
              <w:rPr>
                <w:rFonts w:ascii="Times New Roman" w:eastAsia="標楷體" w:hAnsi="Times New Roman"/>
                <w:szCs w:val="24"/>
              </w:rPr>
              <w:t>筆電</w:t>
            </w:r>
            <w:proofErr w:type="gramEnd"/>
            <w:r w:rsidR="00840452" w:rsidRPr="003155DD">
              <w:rPr>
                <w:rFonts w:ascii="Times New Roman" w:eastAsia="標楷體" w:hAnsi="Times New Roman"/>
                <w:szCs w:val="24"/>
              </w:rPr>
              <w:t>、</w:t>
            </w:r>
            <w:r w:rsidR="00CF3B99" w:rsidRPr="003155DD">
              <w:rPr>
                <w:rFonts w:ascii="Times New Roman" w:eastAsia="標楷體" w:hAnsi="Times New Roman"/>
                <w:szCs w:val="24"/>
              </w:rPr>
              <w:t>手機、</w:t>
            </w:r>
            <w:r w:rsidRPr="003155DD">
              <w:rPr>
                <w:rFonts w:ascii="Times New Roman" w:eastAsia="標楷體" w:hAnsi="Times New Roman"/>
                <w:szCs w:val="24"/>
              </w:rPr>
              <w:t>相機、</w:t>
            </w:r>
            <w:r w:rsidRPr="003155DD">
              <w:rPr>
                <w:rFonts w:ascii="Times New Roman" w:eastAsia="標楷體" w:hAnsi="Times New Roman"/>
                <w:szCs w:val="24"/>
              </w:rPr>
              <w:t>MP3</w:t>
            </w:r>
            <w:r w:rsidRPr="003155DD">
              <w:rPr>
                <w:rFonts w:ascii="Times New Roman" w:eastAsia="標楷體" w:hAnsi="Times New Roman"/>
                <w:szCs w:val="24"/>
              </w:rPr>
              <w:t>等</w:t>
            </w:r>
            <w:r w:rsidRPr="003155DD">
              <w:rPr>
                <w:rFonts w:ascii="Times New Roman" w:eastAsia="標楷體" w:hAnsi="Times New Roman"/>
                <w:szCs w:val="24"/>
              </w:rPr>
              <w:t>)</w:t>
            </w:r>
            <w:r w:rsidRPr="003155DD">
              <w:rPr>
                <w:rFonts w:ascii="Times New Roman" w:eastAsia="標楷體" w:hAnsi="Times New Roman"/>
                <w:szCs w:val="24"/>
              </w:rPr>
              <w:t>參加活動，請妥善保管，遺失一概不負責。</w:t>
            </w:r>
          </w:p>
          <w:p w:rsidR="003E7589" w:rsidRPr="003155DD" w:rsidRDefault="003E7589"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 xml:space="preserve">■ </w:t>
            </w:r>
            <w:r w:rsidRPr="003155DD">
              <w:rPr>
                <w:rFonts w:ascii="Times New Roman" w:eastAsia="標楷體" w:hAnsi="Times New Roman"/>
                <w:szCs w:val="24"/>
              </w:rPr>
              <w:t>有關智慧財產權保護，請遵守講師要求及主辦單位之規定，避免侵權。</w:t>
            </w:r>
          </w:p>
          <w:p w:rsidR="00662266" w:rsidRPr="003155DD" w:rsidRDefault="00662266" w:rsidP="00911F19">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為響應環保節能</w:t>
            </w:r>
            <w:proofErr w:type="gramStart"/>
            <w:r w:rsidRPr="003155DD">
              <w:rPr>
                <w:rFonts w:ascii="Times New Roman" w:eastAsia="標楷體" w:hAnsi="Times New Roman"/>
                <w:szCs w:val="24"/>
              </w:rPr>
              <w:t>減碳，</w:t>
            </w:r>
            <w:proofErr w:type="gramEnd"/>
            <w:r w:rsidRPr="003155DD">
              <w:rPr>
                <w:rFonts w:ascii="Times New Roman" w:eastAsia="標楷體" w:hAnsi="Times New Roman"/>
                <w:szCs w:val="24"/>
              </w:rPr>
              <w:t>本課程不提供</w:t>
            </w:r>
            <w:r w:rsidR="000F403D" w:rsidRPr="003155DD">
              <w:rPr>
                <w:rFonts w:ascii="Times New Roman" w:eastAsia="標楷體" w:hAnsi="Times New Roman"/>
                <w:szCs w:val="24"/>
              </w:rPr>
              <w:t>紙</w:t>
            </w:r>
            <w:r w:rsidRPr="003155DD">
              <w:rPr>
                <w:rFonts w:ascii="Times New Roman" w:eastAsia="標楷體" w:hAnsi="Times New Roman"/>
                <w:szCs w:val="24"/>
              </w:rPr>
              <w:t>杯，請學員自備餐飲器具。</w:t>
            </w:r>
          </w:p>
          <w:p w:rsidR="00662266" w:rsidRPr="003155DD" w:rsidRDefault="00662266" w:rsidP="00AF2808">
            <w:pPr>
              <w:tabs>
                <w:tab w:val="left" w:pos="318"/>
              </w:tabs>
              <w:spacing w:line="340" w:lineRule="exact"/>
              <w:ind w:left="317" w:hangingChars="132" w:hanging="317"/>
              <w:jc w:val="both"/>
              <w:rPr>
                <w:rFonts w:ascii="Times New Roman" w:eastAsia="標楷體" w:hAnsi="Times New Roman"/>
                <w:szCs w:val="24"/>
              </w:rPr>
            </w:pPr>
            <w:r w:rsidRPr="003155DD">
              <w:rPr>
                <w:rFonts w:ascii="Times New Roman" w:eastAsia="標楷體" w:hAnsi="Times New Roman"/>
                <w:szCs w:val="24"/>
              </w:rPr>
              <w:t>■</w:t>
            </w:r>
            <w:r w:rsidRPr="003155DD">
              <w:rPr>
                <w:rFonts w:ascii="Times New Roman" w:eastAsia="標楷體" w:hAnsi="Times New Roman"/>
                <w:szCs w:val="24"/>
              </w:rPr>
              <w:tab/>
            </w:r>
            <w:r w:rsidRPr="003155DD">
              <w:rPr>
                <w:rFonts w:ascii="Times New Roman" w:eastAsia="標楷體" w:hAnsi="Times New Roman"/>
                <w:szCs w:val="24"/>
              </w:rPr>
              <w:t>課程如遇颱風或地震等人為不可抗拒因素，以安全為優先考量，選擇延期舉辦。詳細上課日期、形式等將另行公佈，先請見諒</w:t>
            </w:r>
            <w:r w:rsidRPr="003155DD">
              <w:rPr>
                <w:rFonts w:ascii="Times New Roman" w:eastAsia="標楷體" w:hAnsi="Times New Roman"/>
                <w:szCs w:val="24"/>
              </w:rPr>
              <w:t>!</w:t>
            </w:r>
            <w:r w:rsidRPr="003155DD">
              <w:rPr>
                <w:rFonts w:ascii="Times New Roman" w:eastAsia="標楷體" w:hAnsi="Times New Roman"/>
                <w:szCs w:val="24"/>
              </w:rPr>
              <w:t>相關資訊將於本</w:t>
            </w:r>
            <w:r w:rsidR="00E24562" w:rsidRPr="003155DD">
              <w:rPr>
                <w:rFonts w:ascii="Times New Roman" w:eastAsia="標楷體" w:hAnsi="Times New Roman"/>
                <w:szCs w:val="24"/>
              </w:rPr>
              <w:t>院</w:t>
            </w:r>
            <w:r w:rsidRPr="003155DD">
              <w:rPr>
                <w:rFonts w:ascii="Times New Roman" w:eastAsia="標楷體" w:hAnsi="Times New Roman"/>
                <w:szCs w:val="24"/>
              </w:rPr>
              <w:t>網站之最新訊息公告。</w:t>
            </w:r>
          </w:p>
        </w:tc>
      </w:tr>
      <w:tr w:rsidR="00BA7C7C" w:rsidRPr="003155DD" w:rsidTr="00913171">
        <w:tc>
          <w:tcPr>
            <w:tcW w:w="1437" w:type="dxa"/>
            <w:shd w:val="clear" w:color="auto" w:fill="auto"/>
            <w:vAlign w:val="center"/>
          </w:tcPr>
          <w:p w:rsidR="00BA7C7C" w:rsidRPr="003155DD" w:rsidRDefault="00BA7C7C" w:rsidP="00BA7C7C">
            <w:pPr>
              <w:jc w:val="center"/>
              <w:rPr>
                <w:rFonts w:ascii="Times New Roman" w:eastAsia="標楷體" w:hAnsi="Times New Roman"/>
                <w:szCs w:val="24"/>
              </w:rPr>
            </w:pPr>
            <w:r w:rsidRPr="003155DD">
              <w:rPr>
                <w:rFonts w:ascii="Times New Roman" w:eastAsia="標楷體" w:hAnsi="Times New Roman"/>
                <w:szCs w:val="24"/>
              </w:rPr>
              <w:t>聯絡人</w:t>
            </w:r>
          </w:p>
        </w:tc>
        <w:tc>
          <w:tcPr>
            <w:tcW w:w="8347" w:type="dxa"/>
            <w:shd w:val="clear" w:color="auto" w:fill="auto"/>
            <w:vAlign w:val="center"/>
          </w:tcPr>
          <w:p w:rsidR="007707E7" w:rsidRPr="003155DD" w:rsidRDefault="00BA7C7C" w:rsidP="00911F19">
            <w:pPr>
              <w:tabs>
                <w:tab w:val="left" w:pos="317"/>
              </w:tabs>
              <w:spacing w:line="340" w:lineRule="exact"/>
              <w:ind w:left="31" w:hangingChars="13" w:hanging="31"/>
              <w:jc w:val="both"/>
              <w:rPr>
                <w:rFonts w:ascii="Times New Roman" w:eastAsia="標楷體" w:hAnsi="Times New Roman"/>
                <w:szCs w:val="24"/>
              </w:rPr>
            </w:pPr>
            <w:r w:rsidRPr="003155DD">
              <w:rPr>
                <w:rFonts w:ascii="Times New Roman" w:eastAsia="標楷體" w:hAnsi="Times New Roman"/>
                <w:szCs w:val="24"/>
              </w:rPr>
              <w:t>財團法人農業科技研究院產業發展中心</w:t>
            </w:r>
            <w:r w:rsidR="00393C27" w:rsidRPr="003155DD">
              <w:rPr>
                <w:rFonts w:ascii="Times New Roman" w:eastAsia="標楷體" w:hAnsi="Times New Roman"/>
                <w:szCs w:val="24"/>
              </w:rPr>
              <w:t>陳</w:t>
            </w:r>
            <w:r w:rsidR="00E5537D" w:rsidRPr="003155DD">
              <w:rPr>
                <w:rFonts w:ascii="Times New Roman" w:eastAsia="標楷體" w:hAnsi="Times New Roman"/>
                <w:szCs w:val="24"/>
              </w:rPr>
              <w:t>雙君</w:t>
            </w:r>
            <w:r w:rsidR="007707E7" w:rsidRPr="003155DD">
              <w:rPr>
                <w:rFonts w:ascii="Times New Roman" w:eastAsia="標楷體" w:hAnsi="Times New Roman"/>
                <w:szCs w:val="24"/>
              </w:rPr>
              <w:t>小姐</w:t>
            </w:r>
            <w:r w:rsidRPr="003155DD">
              <w:rPr>
                <w:rFonts w:ascii="Times New Roman" w:eastAsia="標楷體" w:hAnsi="Times New Roman"/>
                <w:szCs w:val="24"/>
              </w:rPr>
              <w:t>，</w:t>
            </w:r>
          </w:p>
          <w:p w:rsidR="00BA7C7C" w:rsidRPr="003155DD" w:rsidRDefault="00BA7C7C" w:rsidP="000F2CC0">
            <w:pPr>
              <w:tabs>
                <w:tab w:val="left" w:pos="317"/>
              </w:tabs>
              <w:spacing w:line="340" w:lineRule="exact"/>
              <w:ind w:left="31" w:hangingChars="13" w:hanging="31"/>
              <w:jc w:val="both"/>
              <w:rPr>
                <w:rFonts w:ascii="Times New Roman" w:eastAsia="標楷體" w:hAnsi="Times New Roman"/>
                <w:szCs w:val="24"/>
              </w:rPr>
            </w:pPr>
            <w:r w:rsidRPr="003155DD">
              <w:rPr>
                <w:rFonts w:ascii="Times New Roman" w:eastAsia="標楷體" w:hAnsi="Times New Roman"/>
                <w:szCs w:val="24"/>
              </w:rPr>
              <w:t>電話：</w:t>
            </w:r>
            <w:r w:rsidRPr="003155DD">
              <w:rPr>
                <w:rFonts w:ascii="Times New Roman" w:eastAsia="標楷體" w:hAnsi="Times New Roman"/>
                <w:szCs w:val="24"/>
              </w:rPr>
              <w:t>03-</w:t>
            </w:r>
            <w:r w:rsidR="007707E7" w:rsidRPr="003155DD">
              <w:rPr>
                <w:rFonts w:ascii="Times New Roman" w:eastAsia="標楷體" w:hAnsi="Times New Roman"/>
                <w:szCs w:val="24"/>
              </w:rPr>
              <w:t>5185</w:t>
            </w:r>
            <w:r w:rsidR="00E5537D" w:rsidRPr="003155DD">
              <w:rPr>
                <w:rFonts w:ascii="Times New Roman" w:eastAsia="標楷體" w:hAnsi="Times New Roman"/>
                <w:szCs w:val="24"/>
              </w:rPr>
              <w:t>086</w:t>
            </w:r>
          </w:p>
        </w:tc>
      </w:tr>
      <w:tr w:rsidR="00662266" w:rsidRPr="003155DD" w:rsidTr="00913171">
        <w:tc>
          <w:tcPr>
            <w:tcW w:w="1437" w:type="dxa"/>
            <w:shd w:val="clear" w:color="auto" w:fill="auto"/>
            <w:vAlign w:val="center"/>
          </w:tcPr>
          <w:p w:rsidR="00662266" w:rsidRPr="003155DD" w:rsidRDefault="00275069" w:rsidP="00911F19">
            <w:pPr>
              <w:jc w:val="center"/>
              <w:rPr>
                <w:rFonts w:ascii="Times New Roman" w:eastAsia="標楷體" w:hAnsi="Times New Roman"/>
                <w:szCs w:val="24"/>
              </w:rPr>
            </w:pPr>
            <w:r w:rsidRPr="003155DD">
              <w:rPr>
                <w:rFonts w:ascii="Times New Roman" w:eastAsia="標楷體" w:hAnsi="Times New Roman"/>
                <w:szCs w:val="24"/>
              </w:rPr>
              <w:t>指導</w:t>
            </w:r>
            <w:r w:rsidR="00662266" w:rsidRPr="003155DD">
              <w:rPr>
                <w:rFonts w:ascii="Times New Roman" w:eastAsia="標楷體" w:hAnsi="Times New Roman"/>
                <w:szCs w:val="24"/>
              </w:rPr>
              <w:t>單位</w:t>
            </w:r>
          </w:p>
        </w:tc>
        <w:tc>
          <w:tcPr>
            <w:tcW w:w="8347" w:type="dxa"/>
            <w:shd w:val="clear" w:color="auto" w:fill="auto"/>
            <w:vAlign w:val="center"/>
          </w:tcPr>
          <w:p w:rsidR="00662266" w:rsidRPr="003155DD" w:rsidRDefault="00662266" w:rsidP="00911F19">
            <w:pPr>
              <w:spacing w:line="340" w:lineRule="exact"/>
              <w:rPr>
                <w:rFonts w:ascii="Times New Roman" w:eastAsia="標楷體" w:hAnsi="Times New Roman"/>
                <w:szCs w:val="24"/>
              </w:rPr>
            </w:pPr>
            <w:r w:rsidRPr="003155DD">
              <w:rPr>
                <w:rFonts w:ascii="Times New Roman" w:eastAsia="標楷體" w:hAnsi="Times New Roman"/>
                <w:szCs w:val="24"/>
              </w:rPr>
              <w:t>行政院農業委員會</w:t>
            </w:r>
          </w:p>
        </w:tc>
      </w:tr>
      <w:tr w:rsidR="00BA7C7C" w:rsidRPr="003155DD" w:rsidTr="00913171">
        <w:tc>
          <w:tcPr>
            <w:tcW w:w="1437" w:type="dxa"/>
            <w:shd w:val="clear" w:color="auto" w:fill="auto"/>
            <w:vAlign w:val="center"/>
          </w:tcPr>
          <w:p w:rsidR="00BA7C7C" w:rsidRPr="003155DD" w:rsidRDefault="00BA7C7C" w:rsidP="00911F19">
            <w:pPr>
              <w:jc w:val="center"/>
              <w:rPr>
                <w:rFonts w:ascii="Times New Roman" w:eastAsia="標楷體" w:hAnsi="Times New Roman"/>
                <w:szCs w:val="24"/>
              </w:rPr>
            </w:pPr>
            <w:r w:rsidRPr="003155DD">
              <w:rPr>
                <w:rFonts w:ascii="Times New Roman" w:eastAsia="標楷體" w:hAnsi="Times New Roman"/>
                <w:szCs w:val="24"/>
              </w:rPr>
              <w:t>培訓單位</w:t>
            </w:r>
          </w:p>
        </w:tc>
        <w:tc>
          <w:tcPr>
            <w:tcW w:w="8347" w:type="dxa"/>
            <w:shd w:val="clear" w:color="auto" w:fill="auto"/>
            <w:vAlign w:val="center"/>
          </w:tcPr>
          <w:p w:rsidR="00BA7C7C" w:rsidRPr="003155DD" w:rsidRDefault="00BA7C7C" w:rsidP="00BA7C7C">
            <w:pPr>
              <w:spacing w:line="340" w:lineRule="exact"/>
              <w:rPr>
                <w:rFonts w:ascii="Times New Roman" w:eastAsia="標楷體" w:hAnsi="Times New Roman"/>
                <w:szCs w:val="24"/>
              </w:rPr>
            </w:pPr>
            <w:r w:rsidRPr="003155DD">
              <w:rPr>
                <w:rFonts w:ascii="Times New Roman" w:eastAsia="標楷體" w:hAnsi="Times New Roman"/>
                <w:szCs w:val="24"/>
              </w:rPr>
              <w:t>財團法人農業科技研究院</w:t>
            </w:r>
          </w:p>
        </w:tc>
      </w:tr>
    </w:tbl>
    <w:p w:rsidR="00736BB9" w:rsidRPr="003155DD" w:rsidRDefault="00736BB9">
      <w:pPr>
        <w:rPr>
          <w:rFonts w:ascii="Times New Roman" w:hAnsi="Times New Roman"/>
        </w:rPr>
      </w:pPr>
    </w:p>
    <w:p w:rsidR="00736BB9" w:rsidRPr="003155DD" w:rsidRDefault="00736BB9">
      <w:pPr>
        <w:widowControl/>
        <w:rPr>
          <w:rFonts w:ascii="Times New Roman" w:hAnsi="Times New Roman"/>
        </w:rPr>
      </w:pPr>
      <w:r w:rsidRPr="003155DD">
        <w:rPr>
          <w:rFonts w:ascii="Times New Roman" w:hAnsi="Times New Roman"/>
        </w:rPr>
        <w:br w:type="page"/>
      </w:r>
    </w:p>
    <w:p w:rsidR="00453C69" w:rsidRPr="003155DD" w:rsidRDefault="00500701" w:rsidP="00A06508">
      <w:pPr>
        <w:widowControl/>
        <w:adjustRightInd w:val="0"/>
        <w:snapToGrid w:val="0"/>
        <w:spacing w:afterLines="50" w:after="180" w:line="360" w:lineRule="exact"/>
        <w:jc w:val="center"/>
        <w:rPr>
          <w:rFonts w:ascii="Times New Roman" w:eastAsia="標楷體" w:hAnsi="Times New Roman"/>
          <w:b/>
          <w:bCs/>
          <w:kern w:val="0"/>
        </w:rPr>
      </w:pPr>
      <w:r>
        <w:rPr>
          <w:rFonts w:ascii="Times New Roman" w:eastAsia="標楷體" w:hAnsi="Times New Roman"/>
          <w:b/>
          <w:sz w:val="28"/>
          <w:szCs w:val="28"/>
        </w:rPr>
        <w:lastRenderedPageBreak/>
        <w:t>「</w:t>
      </w:r>
      <w:r w:rsidR="000F2CC0">
        <w:rPr>
          <w:rFonts w:ascii="Times New Roman" w:eastAsia="標楷體" w:hAnsi="Times New Roman"/>
          <w:b/>
          <w:sz w:val="28"/>
          <w:szCs w:val="28"/>
        </w:rPr>
        <w:t>10</w:t>
      </w:r>
      <w:r w:rsidR="000F2CC0">
        <w:rPr>
          <w:rFonts w:ascii="Times New Roman" w:eastAsia="標楷體" w:hAnsi="Times New Roman" w:hint="eastAsia"/>
          <w:b/>
          <w:sz w:val="28"/>
          <w:szCs w:val="28"/>
        </w:rPr>
        <w:t>7</w:t>
      </w:r>
      <w:r w:rsidR="00CF3B99" w:rsidRPr="003155DD">
        <w:rPr>
          <w:rFonts w:ascii="Times New Roman" w:eastAsia="標楷體" w:hAnsi="Times New Roman"/>
          <w:b/>
          <w:sz w:val="28"/>
          <w:szCs w:val="28"/>
        </w:rPr>
        <w:t>年再生循環資材產業應用人才培訓</w:t>
      </w:r>
      <w:r>
        <w:rPr>
          <w:rFonts w:ascii="Times New Roman" w:eastAsia="標楷體" w:hAnsi="Times New Roman"/>
          <w:b/>
          <w:sz w:val="28"/>
          <w:szCs w:val="28"/>
        </w:rPr>
        <w:t>」</w:t>
      </w:r>
      <w:r w:rsidR="00453C69" w:rsidRPr="003155DD">
        <w:rPr>
          <w:rFonts w:ascii="Times New Roman" w:eastAsia="標楷體" w:hAnsi="Times New Roman"/>
          <w:b/>
          <w:sz w:val="28"/>
          <w:szCs w:val="28"/>
        </w:rPr>
        <w:t>報名表</w:t>
      </w:r>
    </w:p>
    <w:p w:rsidR="00C709D6" w:rsidRPr="003155DD" w:rsidRDefault="00736BB9" w:rsidP="00736BB9">
      <w:pPr>
        <w:widowControl/>
        <w:adjustRightInd w:val="0"/>
        <w:snapToGrid w:val="0"/>
        <w:spacing w:line="360" w:lineRule="exact"/>
        <w:rPr>
          <w:rFonts w:ascii="Times New Roman" w:eastAsia="標楷體" w:hAnsi="Times New Roman"/>
          <w:kern w:val="0"/>
        </w:rPr>
      </w:pPr>
      <w:r w:rsidRPr="003155DD">
        <w:rPr>
          <w:rFonts w:ascii="新細明體" w:hAnsi="新細明體" w:cs="新細明體" w:hint="eastAsia"/>
          <w:kern w:val="0"/>
        </w:rPr>
        <w:t>※</w:t>
      </w:r>
      <w:r w:rsidRPr="003155DD">
        <w:rPr>
          <w:rFonts w:ascii="Times New Roman" w:eastAsia="標楷體" w:hAnsi="Times New Roman"/>
          <w:kern w:val="0"/>
        </w:rPr>
        <w:t>下列</w:t>
      </w:r>
      <w:proofErr w:type="gramStart"/>
      <w:r w:rsidRPr="003155DD">
        <w:rPr>
          <w:rFonts w:ascii="Times New Roman" w:eastAsia="標楷體" w:hAnsi="Times New Roman"/>
          <w:kern w:val="0"/>
        </w:rPr>
        <w:t>各欄請</w:t>
      </w:r>
      <w:r w:rsidR="00453C69" w:rsidRPr="003155DD">
        <w:rPr>
          <w:rFonts w:ascii="Times New Roman" w:eastAsia="標楷體" w:hAnsi="Times New Roman"/>
          <w:kern w:val="0"/>
        </w:rPr>
        <w:t>詳細</w:t>
      </w:r>
      <w:proofErr w:type="gramEnd"/>
      <w:r w:rsidR="00453C69" w:rsidRPr="003155DD">
        <w:rPr>
          <w:rFonts w:ascii="Times New Roman" w:eastAsia="標楷體" w:hAnsi="Times New Roman"/>
          <w:kern w:val="0"/>
        </w:rPr>
        <w:t>以正楷</w:t>
      </w:r>
      <w:r w:rsidRPr="003155DD">
        <w:rPr>
          <w:rFonts w:ascii="Times New Roman" w:eastAsia="標楷體" w:hAnsi="Times New Roman"/>
          <w:kern w:val="0"/>
        </w:rPr>
        <w:t>填寫，以利後續聯絡事宜，謝謝</w:t>
      </w:r>
      <w:r w:rsidRPr="003155DD">
        <w:rPr>
          <w:rFonts w:ascii="Times New Roman" w:eastAsia="標楷體" w:hAnsi="Times New Roman"/>
          <w:kern w:val="0"/>
        </w:rPr>
        <w:t>!!</w:t>
      </w:r>
    </w:p>
    <w:tbl>
      <w:tblPr>
        <w:tblW w:w="5199" w:type="pct"/>
        <w:tblInd w:w="-289" w:type="dxa"/>
        <w:tblLayout w:type="fixed"/>
        <w:tblCellMar>
          <w:left w:w="0" w:type="dxa"/>
          <w:right w:w="0" w:type="dxa"/>
        </w:tblCellMar>
        <w:tblLook w:val="0000" w:firstRow="0" w:lastRow="0" w:firstColumn="0" w:lastColumn="0" w:noHBand="0" w:noVBand="0"/>
      </w:tblPr>
      <w:tblGrid>
        <w:gridCol w:w="1698"/>
        <w:gridCol w:w="1986"/>
        <w:gridCol w:w="711"/>
        <w:gridCol w:w="1418"/>
        <w:gridCol w:w="425"/>
        <w:gridCol w:w="850"/>
        <w:gridCol w:w="706"/>
        <w:gridCol w:w="851"/>
        <w:gridCol w:w="1661"/>
      </w:tblGrid>
      <w:tr w:rsidR="004C4D59" w:rsidRPr="00042598" w:rsidTr="00B31032">
        <w:trPr>
          <w:trHeight w:val="573"/>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4D59" w:rsidRPr="00042598" w:rsidRDefault="004C4D59" w:rsidP="00327CFE">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姓</w:t>
            </w:r>
            <w:r w:rsidRPr="00042598">
              <w:rPr>
                <w:rFonts w:ascii="Times New Roman" w:eastAsia="標楷體" w:hAnsi="Times New Roman"/>
                <w:kern w:val="0"/>
              </w:rPr>
              <w:t xml:space="preserve">    </w:t>
            </w:r>
            <w:r w:rsidRPr="00042598">
              <w:rPr>
                <w:rFonts w:ascii="Times New Roman" w:eastAsia="標楷體" w:hAnsi="Times New Roman"/>
                <w:kern w:val="0"/>
              </w:rPr>
              <w:t>名</w:t>
            </w:r>
          </w:p>
        </w:tc>
        <w:tc>
          <w:tcPr>
            <w:tcW w:w="26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4D59" w:rsidRPr="00042598" w:rsidRDefault="004C4D59" w:rsidP="00453C69">
            <w:pPr>
              <w:widowControl/>
              <w:adjustRightInd w:val="0"/>
              <w:snapToGrid w:val="0"/>
              <w:spacing w:line="400" w:lineRule="exact"/>
              <w:jc w:val="center"/>
              <w:rPr>
                <w:rFonts w:ascii="Times New Roman" w:eastAsia="標楷體" w:hAnsi="Times New Roman"/>
                <w:kern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C4D59" w:rsidRPr="00042598" w:rsidRDefault="004C4D59" w:rsidP="0015068B">
            <w:pPr>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職稱</w:t>
            </w:r>
          </w:p>
        </w:tc>
        <w:tc>
          <w:tcPr>
            <w:tcW w:w="4068" w:type="dxa"/>
            <w:gridSpan w:val="4"/>
            <w:tcBorders>
              <w:top w:val="single" w:sz="4" w:space="0" w:color="auto"/>
              <w:left w:val="single" w:sz="4" w:space="0" w:color="auto"/>
              <w:bottom w:val="single" w:sz="4" w:space="0" w:color="auto"/>
              <w:right w:val="single" w:sz="4" w:space="0" w:color="auto"/>
            </w:tcBorders>
            <w:vAlign w:val="center"/>
          </w:tcPr>
          <w:p w:rsidR="004C4D59" w:rsidRPr="00042598" w:rsidRDefault="004C4D59" w:rsidP="0015068B">
            <w:pPr>
              <w:adjustRightInd w:val="0"/>
              <w:snapToGrid w:val="0"/>
              <w:spacing w:line="400" w:lineRule="exact"/>
              <w:rPr>
                <w:rFonts w:ascii="Times New Roman" w:eastAsia="標楷體" w:hAnsi="Times New Roman"/>
                <w:kern w:val="0"/>
              </w:rPr>
            </w:pPr>
          </w:p>
        </w:tc>
      </w:tr>
      <w:tr w:rsidR="00475973" w:rsidRPr="00042598" w:rsidTr="00B31032">
        <w:trPr>
          <w:trHeight w:val="705"/>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75973" w:rsidRPr="00042598" w:rsidRDefault="00475973" w:rsidP="00327CFE">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服</w:t>
            </w:r>
            <w:r>
              <w:rPr>
                <w:rFonts w:ascii="Times New Roman" w:eastAsia="標楷體" w:hAnsi="Times New Roman"/>
                <w:kern w:val="0"/>
              </w:rPr>
              <w:t>務</w:t>
            </w:r>
            <w:r w:rsidRPr="00042598">
              <w:rPr>
                <w:rFonts w:ascii="Times New Roman" w:eastAsia="標楷體" w:hAnsi="Times New Roman"/>
                <w:kern w:val="0"/>
              </w:rPr>
              <w:t>單位名稱</w:t>
            </w:r>
          </w:p>
        </w:tc>
        <w:tc>
          <w:tcPr>
            <w:tcW w:w="26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75973" w:rsidRPr="00042598" w:rsidRDefault="00475973" w:rsidP="006F2DC4">
            <w:pPr>
              <w:widowControl/>
              <w:adjustRightInd w:val="0"/>
              <w:snapToGrid w:val="0"/>
              <w:spacing w:line="400" w:lineRule="exact"/>
              <w:jc w:val="center"/>
              <w:rPr>
                <w:rFonts w:ascii="Times New Roman" w:eastAsia="標楷體" w:hAnsi="Times New Roman"/>
                <w:kern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5973" w:rsidRPr="00042598" w:rsidRDefault="00475973" w:rsidP="00B31032">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服</w:t>
            </w:r>
            <w:r>
              <w:rPr>
                <w:rFonts w:ascii="Times New Roman" w:eastAsia="標楷體" w:hAnsi="Times New Roman"/>
                <w:kern w:val="0"/>
              </w:rPr>
              <w:t>務</w:t>
            </w:r>
            <w:r w:rsidRPr="00042598">
              <w:rPr>
                <w:rFonts w:ascii="Times New Roman" w:eastAsia="標楷體" w:hAnsi="Times New Roman"/>
                <w:kern w:val="0"/>
              </w:rPr>
              <w:t>單位營業</w:t>
            </w:r>
            <w:r w:rsidRPr="00042598">
              <w:rPr>
                <w:rFonts w:ascii="Times New Roman" w:eastAsia="標楷體" w:hAnsi="Times New Roman"/>
                <w:kern w:val="0"/>
              </w:rPr>
              <w:t>(</w:t>
            </w:r>
            <w:r w:rsidRPr="00042598">
              <w:rPr>
                <w:rFonts w:ascii="Times New Roman" w:eastAsia="標楷體" w:hAnsi="Times New Roman"/>
                <w:kern w:val="0"/>
              </w:rPr>
              <w:t>研究</w:t>
            </w:r>
            <w:r w:rsidRPr="00042598">
              <w:rPr>
                <w:rFonts w:ascii="Times New Roman" w:eastAsia="標楷體" w:hAnsi="Times New Roman"/>
                <w:kern w:val="0"/>
              </w:rPr>
              <w:t>)</w:t>
            </w:r>
            <w:r w:rsidRPr="00042598">
              <w:rPr>
                <w:rFonts w:ascii="Times New Roman" w:eastAsia="標楷體" w:hAnsi="Times New Roman"/>
                <w:kern w:val="0"/>
              </w:rPr>
              <w:t>項目</w:t>
            </w:r>
            <w:r>
              <w:rPr>
                <w:rFonts w:ascii="Times New Roman" w:eastAsia="標楷體" w:hAnsi="Times New Roman" w:hint="eastAsia"/>
                <w:kern w:val="0"/>
              </w:rPr>
              <w:t>或</w:t>
            </w:r>
            <w:r w:rsidRPr="00475973">
              <w:rPr>
                <w:rFonts w:ascii="Times New Roman" w:eastAsia="標楷體" w:hAnsi="Times New Roman" w:hint="eastAsia"/>
                <w:kern w:val="0"/>
              </w:rPr>
              <w:t>產品</w:t>
            </w:r>
          </w:p>
        </w:tc>
        <w:tc>
          <w:tcPr>
            <w:tcW w:w="4068" w:type="dxa"/>
            <w:gridSpan w:val="4"/>
            <w:tcBorders>
              <w:top w:val="single" w:sz="4" w:space="0" w:color="auto"/>
              <w:left w:val="single" w:sz="4" w:space="0" w:color="auto"/>
              <w:bottom w:val="single" w:sz="4" w:space="0" w:color="auto"/>
              <w:right w:val="single" w:sz="4" w:space="0" w:color="auto"/>
            </w:tcBorders>
            <w:vAlign w:val="center"/>
          </w:tcPr>
          <w:p w:rsidR="00475973" w:rsidRPr="00042598" w:rsidRDefault="00475973" w:rsidP="006F2DC4">
            <w:pPr>
              <w:widowControl/>
              <w:adjustRightInd w:val="0"/>
              <w:snapToGrid w:val="0"/>
              <w:spacing w:line="400" w:lineRule="exact"/>
              <w:rPr>
                <w:rFonts w:ascii="Times New Roman" w:eastAsia="標楷體" w:hAnsi="Times New Roman"/>
                <w:kern w:val="0"/>
              </w:rPr>
            </w:pPr>
          </w:p>
        </w:tc>
      </w:tr>
      <w:tr w:rsidR="004C4D59" w:rsidRPr="00042598" w:rsidTr="00B31032">
        <w:trPr>
          <w:trHeight w:val="705"/>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4D59" w:rsidRPr="00042598" w:rsidRDefault="004C4D59" w:rsidP="00037E70">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工作性質</w:t>
            </w:r>
            <w:r>
              <w:rPr>
                <w:rFonts w:ascii="Times New Roman" w:eastAsia="標楷體" w:hAnsi="Times New Roman" w:hint="eastAsia"/>
                <w:kern w:val="0"/>
              </w:rPr>
              <w:t>是</w:t>
            </w:r>
            <w:r>
              <w:rPr>
                <w:rFonts w:ascii="Times New Roman" w:eastAsia="標楷體" w:hAnsi="Times New Roman"/>
                <w:kern w:val="0"/>
              </w:rPr>
              <w:t>否</w:t>
            </w:r>
            <w:r w:rsidRPr="00042598">
              <w:rPr>
                <w:rFonts w:ascii="Times New Roman" w:eastAsia="標楷體" w:hAnsi="Times New Roman"/>
                <w:kern w:val="0"/>
              </w:rPr>
              <w:t>與循環資材相關</w:t>
            </w:r>
          </w:p>
        </w:tc>
        <w:tc>
          <w:tcPr>
            <w:tcW w:w="26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4D59" w:rsidRPr="00042598" w:rsidRDefault="004C4D59" w:rsidP="00037E70">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是</w:t>
            </w:r>
          </w:p>
          <w:p w:rsidR="004C4D59" w:rsidRPr="00042598" w:rsidRDefault="004C4D59" w:rsidP="00475973">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kern w:val="0"/>
              </w:rPr>
              <w:t>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C4D59" w:rsidRPr="00042598" w:rsidRDefault="004C4D59" w:rsidP="00475973">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工作</w:t>
            </w:r>
            <w:r w:rsidR="000F2CC0">
              <w:rPr>
                <w:rFonts w:ascii="Times New Roman" w:eastAsia="標楷體" w:hAnsi="Times New Roman" w:hint="eastAsia"/>
                <w:kern w:val="0"/>
              </w:rPr>
              <w:t>內容</w:t>
            </w:r>
          </w:p>
        </w:tc>
        <w:tc>
          <w:tcPr>
            <w:tcW w:w="4068" w:type="dxa"/>
            <w:gridSpan w:val="4"/>
            <w:tcBorders>
              <w:top w:val="single" w:sz="4" w:space="0" w:color="auto"/>
              <w:left w:val="single" w:sz="4" w:space="0" w:color="auto"/>
              <w:bottom w:val="single" w:sz="4" w:space="0" w:color="auto"/>
              <w:right w:val="single" w:sz="4" w:space="0" w:color="auto"/>
            </w:tcBorders>
            <w:vAlign w:val="center"/>
          </w:tcPr>
          <w:p w:rsidR="004C4D59" w:rsidRDefault="004C4D59">
            <w:pPr>
              <w:widowControl/>
              <w:rPr>
                <w:rFonts w:ascii="Times New Roman" w:eastAsia="標楷體" w:hAnsi="Times New Roman"/>
                <w:kern w:val="0"/>
              </w:rPr>
            </w:pPr>
          </w:p>
          <w:p w:rsidR="004C4D59" w:rsidRPr="00042598" w:rsidRDefault="004C4D59" w:rsidP="00475973">
            <w:pPr>
              <w:widowControl/>
              <w:adjustRightInd w:val="0"/>
              <w:snapToGrid w:val="0"/>
              <w:spacing w:line="400" w:lineRule="exact"/>
              <w:rPr>
                <w:rFonts w:ascii="Times New Roman" w:eastAsia="標楷體" w:hAnsi="Times New Roman"/>
                <w:kern w:val="0"/>
              </w:rPr>
            </w:pPr>
          </w:p>
        </w:tc>
      </w:tr>
      <w:tr w:rsidR="004C4D59" w:rsidRPr="00042598" w:rsidTr="00B31032">
        <w:trPr>
          <w:trHeight w:val="705"/>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4D59" w:rsidRDefault="004C4D59" w:rsidP="004C4D59">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工作</w:t>
            </w:r>
            <w:r>
              <w:rPr>
                <w:rFonts w:ascii="Times New Roman" w:eastAsia="標楷體" w:hAnsi="Times New Roman"/>
                <w:kern w:val="0"/>
              </w:rPr>
              <w:t>領域</w:t>
            </w:r>
          </w:p>
          <w:p w:rsidR="00BD3718" w:rsidRPr="00042598" w:rsidRDefault="00BD3718" w:rsidP="004C4D59">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w:t>
            </w:r>
            <w:r>
              <w:rPr>
                <w:rFonts w:ascii="Times New Roman" w:eastAsia="標楷體" w:hAnsi="Times New Roman" w:hint="eastAsia"/>
                <w:kern w:val="0"/>
              </w:rPr>
              <w:t>可</w:t>
            </w:r>
            <w:r>
              <w:rPr>
                <w:rFonts w:ascii="Times New Roman" w:eastAsia="標楷體" w:hAnsi="Times New Roman"/>
                <w:kern w:val="0"/>
              </w:rPr>
              <w:t>複選</w:t>
            </w:r>
            <w:r>
              <w:rPr>
                <w:rFonts w:ascii="Times New Roman" w:eastAsia="標楷體" w:hAnsi="Times New Roman" w:hint="eastAsia"/>
                <w:kern w:val="0"/>
              </w:rPr>
              <w:t>)</w:t>
            </w:r>
          </w:p>
        </w:tc>
        <w:tc>
          <w:tcPr>
            <w:tcW w:w="26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4D59" w:rsidRPr="00042598"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農</w:t>
            </w:r>
          </w:p>
          <w:p w:rsidR="004C4D59"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林</w:t>
            </w:r>
          </w:p>
          <w:p w:rsidR="004C4D59" w:rsidRPr="00042598"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漁</w:t>
            </w:r>
            <w:r>
              <w:rPr>
                <w:rFonts w:ascii="Times New Roman" w:eastAsia="標楷體" w:hAnsi="Times New Roman" w:hint="eastAsia"/>
                <w:kern w:val="0"/>
              </w:rPr>
              <w:t>(</w:t>
            </w:r>
            <w:r>
              <w:rPr>
                <w:rFonts w:ascii="Times New Roman" w:eastAsia="標楷體" w:hAnsi="Times New Roman" w:hint="eastAsia"/>
                <w:kern w:val="0"/>
              </w:rPr>
              <w:t>水</w:t>
            </w:r>
            <w:r>
              <w:rPr>
                <w:rFonts w:ascii="Times New Roman" w:eastAsia="標楷體" w:hAnsi="Times New Roman"/>
                <w:kern w:val="0"/>
              </w:rPr>
              <w:t>產</w:t>
            </w:r>
            <w:r>
              <w:rPr>
                <w:rFonts w:ascii="Times New Roman" w:eastAsia="標楷體" w:hAnsi="Times New Roman" w:hint="eastAsia"/>
                <w:kern w:val="0"/>
              </w:rPr>
              <w:t>)</w:t>
            </w:r>
          </w:p>
          <w:p w:rsidR="004C4D59"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畜</w:t>
            </w:r>
          </w:p>
          <w:p w:rsidR="004C4D59"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其</w:t>
            </w:r>
            <w:r>
              <w:rPr>
                <w:rFonts w:ascii="Times New Roman" w:eastAsia="標楷體" w:hAnsi="Times New Roman"/>
                <w:kern w:val="0"/>
              </w:rPr>
              <w:t>他，</w:t>
            </w:r>
            <w:r w:rsidRPr="00042598">
              <w:rPr>
                <w:rFonts w:ascii="Times New Roman" w:eastAsia="標楷體" w:hAnsi="Times New Roman"/>
                <w:kern w:val="0"/>
              </w:rPr>
              <w:t>為：</w:t>
            </w:r>
          </w:p>
          <w:p w:rsidR="004C4D59" w:rsidRPr="00042598" w:rsidRDefault="004C4D59" w:rsidP="004C4D59">
            <w:pPr>
              <w:widowControl/>
              <w:adjustRightInd w:val="0"/>
              <w:snapToGrid w:val="0"/>
              <w:spacing w:line="400" w:lineRule="exact"/>
              <w:rPr>
                <w:rFonts w:ascii="Times New Roman" w:eastAsia="標楷體" w:hAnsi="Times New Roman"/>
                <w:kern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C4D59" w:rsidRPr="00042598"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感興趣之再生循環產業</w:t>
            </w:r>
            <w:r w:rsidR="00BD3718">
              <w:rPr>
                <w:rFonts w:ascii="Times New Roman" w:eastAsia="標楷體" w:hAnsi="Times New Roman" w:hint="eastAsia"/>
                <w:kern w:val="0"/>
              </w:rPr>
              <w:t>(</w:t>
            </w:r>
            <w:r w:rsidR="00BD3718">
              <w:rPr>
                <w:rFonts w:ascii="Times New Roman" w:eastAsia="標楷體" w:hAnsi="Times New Roman" w:hint="eastAsia"/>
                <w:kern w:val="0"/>
              </w:rPr>
              <w:t>可</w:t>
            </w:r>
            <w:r w:rsidR="00BD3718">
              <w:rPr>
                <w:rFonts w:ascii="Times New Roman" w:eastAsia="標楷體" w:hAnsi="Times New Roman"/>
                <w:kern w:val="0"/>
              </w:rPr>
              <w:t>複選</w:t>
            </w:r>
            <w:r w:rsidR="00BD3718">
              <w:rPr>
                <w:rFonts w:ascii="Times New Roman" w:eastAsia="標楷體" w:hAnsi="Times New Roman" w:hint="eastAsia"/>
                <w:kern w:val="0"/>
              </w:rPr>
              <w:t>)</w:t>
            </w:r>
          </w:p>
        </w:tc>
        <w:tc>
          <w:tcPr>
            <w:tcW w:w="4068" w:type="dxa"/>
            <w:gridSpan w:val="4"/>
            <w:tcBorders>
              <w:top w:val="single" w:sz="4" w:space="0" w:color="auto"/>
              <w:left w:val="single" w:sz="4" w:space="0" w:color="auto"/>
              <w:bottom w:val="single" w:sz="4" w:space="0" w:color="auto"/>
              <w:right w:val="single" w:sz="4" w:space="0" w:color="auto"/>
            </w:tcBorders>
            <w:vAlign w:val="center"/>
          </w:tcPr>
          <w:p w:rsidR="004C4D59" w:rsidRPr="00042598"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農</w:t>
            </w:r>
          </w:p>
          <w:p w:rsidR="004C4D59"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林</w:t>
            </w:r>
          </w:p>
          <w:p w:rsidR="004C4D59" w:rsidRPr="00042598"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漁</w:t>
            </w:r>
            <w:r>
              <w:rPr>
                <w:rFonts w:ascii="Times New Roman" w:eastAsia="標楷體" w:hAnsi="Times New Roman" w:hint="eastAsia"/>
                <w:kern w:val="0"/>
              </w:rPr>
              <w:t>(</w:t>
            </w:r>
            <w:r>
              <w:rPr>
                <w:rFonts w:ascii="Times New Roman" w:eastAsia="標楷體" w:hAnsi="Times New Roman" w:hint="eastAsia"/>
                <w:kern w:val="0"/>
              </w:rPr>
              <w:t>水</w:t>
            </w:r>
            <w:r>
              <w:rPr>
                <w:rFonts w:ascii="Times New Roman" w:eastAsia="標楷體" w:hAnsi="Times New Roman"/>
                <w:kern w:val="0"/>
              </w:rPr>
              <w:t>產</w:t>
            </w:r>
            <w:r>
              <w:rPr>
                <w:rFonts w:ascii="Times New Roman" w:eastAsia="標楷體" w:hAnsi="Times New Roman" w:hint="eastAsia"/>
                <w:kern w:val="0"/>
              </w:rPr>
              <w:t>)</w:t>
            </w:r>
          </w:p>
          <w:p w:rsidR="004C4D59"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畜</w:t>
            </w:r>
          </w:p>
          <w:p w:rsidR="004C4D59" w:rsidRDefault="004C4D59" w:rsidP="004C4D59">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其</w:t>
            </w:r>
            <w:r>
              <w:rPr>
                <w:rFonts w:ascii="Times New Roman" w:eastAsia="標楷體" w:hAnsi="Times New Roman"/>
                <w:kern w:val="0"/>
              </w:rPr>
              <w:t>他，</w:t>
            </w:r>
            <w:r w:rsidRPr="00042598">
              <w:rPr>
                <w:rFonts w:ascii="Times New Roman" w:eastAsia="標楷體" w:hAnsi="Times New Roman"/>
                <w:kern w:val="0"/>
              </w:rPr>
              <w:t>為：</w:t>
            </w:r>
          </w:p>
          <w:p w:rsidR="004C4D59" w:rsidRPr="00042598" w:rsidRDefault="004C4D59" w:rsidP="004C4D59">
            <w:pPr>
              <w:widowControl/>
              <w:adjustRightInd w:val="0"/>
              <w:snapToGrid w:val="0"/>
              <w:spacing w:line="400" w:lineRule="exact"/>
              <w:rPr>
                <w:rFonts w:ascii="Times New Roman" w:eastAsia="標楷體" w:hAnsi="Times New Roman"/>
                <w:kern w:val="0"/>
              </w:rPr>
            </w:pPr>
          </w:p>
        </w:tc>
      </w:tr>
      <w:tr w:rsidR="00037E70" w:rsidRPr="00042598" w:rsidTr="00FD36B1">
        <w:trPr>
          <w:trHeight w:val="705"/>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7E70" w:rsidRPr="00042598" w:rsidRDefault="00037E70" w:rsidP="00FD36B1">
            <w:pPr>
              <w:rPr>
                <w:rFonts w:ascii="Times New Roman" w:eastAsia="標楷體" w:hAnsi="Times New Roman"/>
              </w:rPr>
            </w:pPr>
            <w:r w:rsidRPr="00042598">
              <w:rPr>
                <w:rFonts w:ascii="Times New Roman" w:eastAsia="標楷體" w:hAnsi="Times New Roman"/>
              </w:rPr>
              <w:t>曾經合作之再生循環領域的研發單位人員或業者</w:t>
            </w:r>
          </w:p>
        </w:tc>
        <w:tc>
          <w:tcPr>
            <w:tcW w:w="8608"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7E70" w:rsidRPr="00042598" w:rsidRDefault="00037E70" w:rsidP="00037E70">
            <w:pPr>
              <w:rPr>
                <w:rFonts w:ascii="Times New Roman" w:eastAsia="標楷體" w:hAnsi="Times New Roman"/>
              </w:rPr>
            </w:pPr>
          </w:p>
        </w:tc>
      </w:tr>
      <w:tr w:rsidR="00186CA3" w:rsidRPr="00042598" w:rsidTr="00186CA3">
        <w:trPr>
          <w:trHeight w:val="680"/>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86CA3" w:rsidRDefault="00186CA3" w:rsidP="00327CFE">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出生日期</w:t>
            </w:r>
          </w:p>
          <w:p w:rsidR="00186CA3" w:rsidRPr="00042598" w:rsidRDefault="00186CA3" w:rsidP="00327CFE">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w:t>
            </w:r>
            <w:r>
              <w:rPr>
                <w:rFonts w:ascii="Times New Roman" w:eastAsia="標楷體" w:hAnsi="Times New Roman" w:hint="eastAsia"/>
                <w:kern w:val="0"/>
              </w:rPr>
              <w:t>民</w:t>
            </w:r>
            <w:r>
              <w:rPr>
                <w:rFonts w:ascii="Times New Roman" w:eastAsia="標楷體" w:hAnsi="Times New Roman"/>
                <w:kern w:val="0"/>
              </w:rPr>
              <w:t>國年</w:t>
            </w:r>
            <w:r>
              <w:rPr>
                <w:rFonts w:ascii="Times New Roman" w:eastAsia="標楷體" w:hAnsi="Times New Roman" w:hint="eastAsia"/>
                <w:kern w:val="0"/>
              </w:rPr>
              <w:t>/</w:t>
            </w:r>
            <w:r>
              <w:rPr>
                <w:rFonts w:ascii="Times New Roman" w:eastAsia="標楷體" w:hAnsi="Times New Roman"/>
                <w:kern w:val="0"/>
              </w:rPr>
              <w:t>月</w:t>
            </w:r>
            <w:r>
              <w:rPr>
                <w:rFonts w:ascii="Times New Roman" w:eastAsia="標楷體" w:hAnsi="Times New Roman" w:hint="eastAsia"/>
                <w:kern w:val="0"/>
              </w:rPr>
              <w:t>/</w:t>
            </w:r>
            <w:r>
              <w:rPr>
                <w:rFonts w:ascii="Times New Roman" w:eastAsia="標楷體" w:hAnsi="Times New Roman"/>
                <w:kern w:val="0"/>
              </w:rPr>
              <w:t>日</w:t>
            </w:r>
            <w:r>
              <w:rPr>
                <w:rFonts w:ascii="Times New Roman" w:eastAsia="標楷體" w:hAnsi="Times New Roman" w:hint="eastAsia"/>
                <w:kern w:val="0"/>
              </w:rPr>
              <w:t>)</w:t>
            </w:r>
          </w:p>
        </w:tc>
        <w:tc>
          <w:tcPr>
            <w:tcW w:w="19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86CA3" w:rsidRPr="00042598" w:rsidRDefault="00186CA3" w:rsidP="00BD3718">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 xml:space="preserve">  </w:t>
            </w:r>
            <w:r>
              <w:rPr>
                <w:rFonts w:ascii="Times New Roman" w:eastAsia="標楷體" w:hAnsi="Times New Roman"/>
                <w:kern w:val="0"/>
              </w:rPr>
              <w:t xml:space="preserve">  </w:t>
            </w:r>
            <w:r>
              <w:rPr>
                <w:rFonts w:ascii="Times New Roman" w:eastAsia="標楷體" w:hAnsi="Times New Roman" w:hint="eastAsia"/>
                <w:kern w:val="0"/>
              </w:rPr>
              <w:t>/</w:t>
            </w:r>
            <w:r>
              <w:rPr>
                <w:rFonts w:ascii="Times New Roman" w:eastAsia="標楷體" w:hAnsi="Times New Roman"/>
                <w:kern w:val="0"/>
              </w:rPr>
              <w:t xml:space="preserve">  </w:t>
            </w:r>
            <w:r>
              <w:rPr>
                <w:rFonts w:ascii="Times New Roman" w:eastAsia="標楷體" w:hAnsi="Times New Roman" w:hint="eastAsia"/>
                <w:kern w:val="0"/>
              </w:rPr>
              <w:t xml:space="preserve">   /</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86CA3" w:rsidRPr="00042598" w:rsidRDefault="00186CA3" w:rsidP="006F2DC4">
            <w:pPr>
              <w:widowControl/>
              <w:adjustRightInd w:val="0"/>
              <w:snapToGrid w:val="0"/>
              <w:spacing w:line="400" w:lineRule="exact"/>
              <w:jc w:val="center"/>
              <w:rPr>
                <w:rFonts w:ascii="Times New Roman" w:eastAsia="標楷體" w:hAnsi="Times New Roman"/>
                <w:kern w:val="0"/>
              </w:rPr>
            </w:pPr>
            <w:r w:rsidRPr="00042598">
              <w:rPr>
                <w:rFonts w:ascii="Times New Roman" w:eastAsia="標楷體" w:hAnsi="Times New Roman"/>
                <w:kern w:val="0"/>
              </w:rPr>
              <w:t>身分證字號</w:t>
            </w:r>
          </w:p>
          <w:p w:rsidR="00186CA3" w:rsidRPr="00042598" w:rsidRDefault="00186CA3" w:rsidP="006F2DC4">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w:t>
            </w:r>
            <w:r w:rsidRPr="00186CA3">
              <w:rPr>
                <w:rFonts w:ascii="Times New Roman" w:eastAsia="標楷體" w:hAnsi="Times New Roman" w:hint="eastAsia"/>
                <w:kern w:val="0"/>
              </w:rPr>
              <w:t>公務人員時數登記</w:t>
            </w:r>
            <w:r w:rsidRPr="00042598">
              <w:rPr>
                <w:rFonts w:ascii="Times New Roman" w:eastAsia="標楷體" w:hAnsi="Times New Roman"/>
                <w:kern w:val="0"/>
              </w:rPr>
              <w:t>)</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186CA3" w:rsidRPr="00042598" w:rsidRDefault="00186CA3" w:rsidP="006F2DC4">
            <w:pPr>
              <w:widowControl/>
              <w:adjustRightInd w:val="0"/>
              <w:snapToGrid w:val="0"/>
              <w:spacing w:line="400" w:lineRule="exact"/>
              <w:rPr>
                <w:rFonts w:ascii="Times New Roman" w:eastAsia="標楷體" w:hAnsi="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186CA3" w:rsidRPr="00042598" w:rsidRDefault="00186CA3" w:rsidP="006F2DC4">
            <w:pPr>
              <w:widowControl/>
              <w:adjustRightInd w:val="0"/>
              <w:snapToGrid w:val="0"/>
              <w:spacing w:line="400" w:lineRule="exact"/>
              <w:jc w:val="center"/>
              <w:rPr>
                <w:rFonts w:ascii="Times New Roman" w:eastAsia="標楷體" w:hAnsi="Times New Roman"/>
                <w:kern w:val="0"/>
              </w:rPr>
            </w:pPr>
            <w:r w:rsidRPr="00042598">
              <w:rPr>
                <w:rFonts w:ascii="Times New Roman" w:eastAsia="標楷體" w:hAnsi="Times New Roman"/>
                <w:kern w:val="0"/>
              </w:rPr>
              <w:t>性別</w:t>
            </w:r>
          </w:p>
        </w:tc>
        <w:tc>
          <w:tcPr>
            <w:tcW w:w="1661" w:type="dxa"/>
            <w:tcBorders>
              <w:top w:val="single" w:sz="4" w:space="0" w:color="auto"/>
              <w:left w:val="single" w:sz="4" w:space="0" w:color="auto"/>
              <w:bottom w:val="single" w:sz="4" w:space="0" w:color="auto"/>
              <w:right w:val="single" w:sz="4" w:space="0" w:color="auto"/>
            </w:tcBorders>
            <w:vAlign w:val="center"/>
          </w:tcPr>
          <w:p w:rsidR="00186CA3" w:rsidRPr="00042598" w:rsidRDefault="00186CA3" w:rsidP="00320005">
            <w:pPr>
              <w:widowControl/>
              <w:adjustRightInd w:val="0"/>
              <w:snapToGrid w:val="0"/>
              <w:spacing w:line="400" w:lineRule="exact"/>
              <w:ind w:firstLineChars="50" w:firstLine="120"/>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男</w:t>
            </w:r>
            <w:r w:rsidRPr="00042598">
              <w:rPr>
                <w:rFonts w:ascii="Times New Roman" w:eastAsia="標楷體" w:hAnsi="Times New Roman"/>
                <w:kern w:val="0"/>
              </w:rPr>
              <w:t xml:space="preserve"> </w:t>
            </w:r>
          </w:p>
          <w:p w:rsidR="00186CA3" w:rsidRPr="00042598" w:rsidRDefault="00186CA3" w:rsidP="00320005">
            <w:pPr>
              <w:widowControl/>
              <w:adjustRightInd w:val="0"/>
              <w:snapToGrid w:val="0"/>
              <w:spacing w:line="400" w:lineRule="exact"/>
              <w:ind w:firstLineChars="50" w:firstLine="120"/>
              <w:rPr>
                <w:rFonts w:ascii="Times New Roman" w:eastAsia="標楷體" w:hAnsi="Times New Roman"/>
                <w:kern w:val="0"/>
              </w:rPr>
            </w:pPr>
            <w:r w:rsidRPr="00042598">
              <w:rPr>
                <w:rFonts w:ascii="Times New Roman" w:eastAsia="標楷體" w:hAnsi="Times New Roman"/>
                <w:kern w:val="0"/>
              </w:rPr>
              <w:sym w:font="Wingdings" w:char="F06F"/>
            </w:r>
            <w:r>
              <w:rPr>
                <w:rFonts w:ascii="Times New Roman" w:eastAsia="標楷體" w:hAnsi="Times New Roman" w:hint="eastAsia"/>
                <w:kern w:val="0"/>
              </w:rPr>
              <w:t>女</w:t>
            </w:r>
          </w:p>
        </w:tc>
      </w:tr>
      <w:tr w:rsidR="006F2DC4" w:rsidRPr="00042598" w:rsidTr="00FD36B1">
        <w:trPr>
          <w:trHeight w:val="617"/>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042598" w:rsidRDefault="006F2DC4" w:rsidP="00327CFE">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通訊地址</w:t>
            </w:r>
          </w:p>
        </w:tc>
        <w:tc>
          <w:tcPr>
            <w:tcW w:w="8608"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042598" w:rsidRDefault="006F2DC4" w:rsidP="006F2DC4">
            <w:pPr>
              <w:widowControl/>
              <w:adjustRightInd w:val="0"/>
              <w:snapToGrid w:val="0"/>
              <w:spacing w:line="400" w:lineRule="exact"/>
              <w:rPr>
                <w:rFonts w:ascii="Times New Roman" w:eastAsia="標楷體" w:hAnsi="Times New Roman"/>
                <w:kern w:val="0"/>
              </w:rPr>
            </w:pPr>
          </w:p>
        </w:tc>
      </w:tr>
      <w:tr w:rsidR="00704292" w:rsidRPr="00042598" w:rsidTr="00704292">
        <w:trPr>
          <w:trHeight w:val="554"/>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4292" w:rsidRPr="00042598" w:rsidRDefault="00704292" w:rsidP="00327CFE">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辦公室電話</w:t>
            </w:r>
          </w:p>
        </w:tc>
        <w:tc>
          <w:tcPr>
            <w:tcW w:w="19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4292" w:rsidRPr="00042598" w:rsidRDefault="00704292" w:rsidP="006F2DC4">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   )</w:t>
            </w:r>
          </w:p>
        </w:tc>
        <w:tc>
          <w:tcPr>
            <w:tcW w:w="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4292" w:rsidRPr="00042598" w:rsidRDefault="00704292" w:rsidP="0045095F">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傳真</w:t>
            </w:r>
            <w:r w:rsidRPr="00042598">
              <w:rPr>
                <w:rFonts w:ascii="Times New Roman" w:eastAsia="標楷體" w:hAnsi="Times New Roman"/>
                <w:kern w:val="0"/>
              </w:rPr>
              <w:t xml:space="preserve">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04292" w:rsidRPr="00042598" w:rsidRDefault="00704292" w:rsidP="0045095F">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   )</w:t>
            </w:r>
          </w:p>
        </w:tc>
        <w:tc>
          <w:tcPr>
            <w:tcW w:w="706" w:type="dxa"/>
            <w:tcBorders>
              <w:top w:val="single" w:sz="4" w:space="0" w:color="auto"/>
              <w:left w:val="single" w:sz="4" w:space="0" w:color="auto"/>
              <w:bottom w:val="single" w:sz="4" w:space="0" w:color="auto"/>
              <w:right w:val="single" w:sz="4" w:space="0" w:color="auto"/>
            </w:tcBorders>
            <w:vAlign w:val="center"/>
          </w:tcPr>
          <w:p w:rsidR="00704292" w:rsidRPr="00042598" w:rsidRDefault="00704292" w:rsidP="00704292">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行動</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704292" w:rsidRPr="00042598" w:rsidRDefault="00704292" w:rsidP="0045095F">
            <w:pPr>
              <w:widowControl/>
              <w:adjustRightInd w:val="0"/>
              <w:snapToGrid w:val="0"/>
              <w:spacing w:line="400" w:lineRule="exact"/>
              <w:rPr>
                <w:rFonts w:ascii="Times New Roman" w:eastAsia="標楷體" w:hAnsi="Times New Roman"/>
                <w:kern w:val="0"/>
              </w:rPr>
            </w:pPr>
          </w:p>
        </w:tc>
      </w:tr>
      <w:tr w:rsidR="00186CA3" w:rsidRPr="00042598" w:rsidTr="00CA7566">
        <w:trPr>
          <w:trHeight w:val="680"/>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86CA3" w:rsidRPr="00042598" w:rsidRDefault="00186CA3" w:rsidP="00327CFE">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用餐種類</w:t>
            </w:r>
          </w:p>
        </w:tc>
        <w:tc>
          <w:tcPr>
            <w:tcW w:w="1986" w:type="dxa"/>
            <w:tcBorders>
              <w:top w:val="single" w:sz="4" w:space="0" w:color="auto"/>
              <w:left w:val="single" w:sz="4" w:space="0" w:color="auto"/>
              <w:bottom w:val="single" w:sz="4" w:space="0" w:color="auto"/>
              <w:right w:val="single" w:sz="4" w:space="0" w:color="auto"/>
            </w:tcBorders>
            <w:vAlign w:val="center"/>
          </w:tcPr>
          <w:p w:rsidR="00186CA3" w:rsidRPr="00042598" w:rsidRDefault="00186CA3" w:rsidP="0045095F">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 xml:space="preserve"> </w:t>
            </w:r>
            <w:r w:rsidRPr="00042598">
              <w:rPr>
                <w:rFonts w:ascii="Times New Roman" w:eastAsia="標楷體" w:hAnsi="Times New Roman"/>
                <w:kern w:val="0"/>
              </w:rPr>
              <w:sym w:font="Wingdings" w:char="F06F"/>
            </w:r>
            <w:proofErr w:type="gramStart"/>
            <w:r w:rsidRPr="00042598">
              <w:rPr>
                <w:rFonts w:ascii="Times New Roman" w:eastAsia="標楷體" w:hAnsi="Times New Roman"/>
                <w:kern w:val="0"/>
              </w:rPr>
              <w:t>葷</w:t>
            </w:r>
            <w:proofErr w:type="gramEnd"/>
          </w:p>
          <w:p w:rsidR="00186CA3" w:rsidRPr="00042598" w:rsidRDefault="00186CA3" w:rsidP="009977E6">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 xml:space="preserve"> </w:t>
            </w:r>
            <w:r w:rsidRPr="00042598">
              <w:rPr>
                <w:rFonts w:ascii="Times New Roman" w:eastAsia="標楷體" w:hAnsi="Times New Roman"/>
                <w:kern w:val="0"/>
              </w:rPr>
              <w:sym w:font="Wingdings" w:char="F06F"/>
            </w:r>
            <w:r w:rsidRPr="00042598">
              <w:rPr>
                <w:rFonts w:ascii="Times New Roman" w:eastAsia="標楷體" w:hAnsi="Times New Roman"/>
                <w:kern w:val="0"/>
              </w:rPr>
              <w:t>素</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CA7566" w:rsidRDefault="00186CA3" w:rsidP="00FD36B1">
            <w:pPr>
              <w:widowControl/>
              <w:adjustRightInd w:val="0"/>
              <w:snapToGrid w:val="0"/>
              <w:spacing w:line="400" w:lineRule="exact"/>
              <w:rPr>
                <w:rFonts w:ascii="Times New Roman" w:eastAsia="標楷體" w:hAnsi="Times New Roman"/>
                <w:kern w:val="0"/>
              </w:rPr>
            </w:pPr>
            <w:r w:rsidRPr="00FE5FDB">
              <w:rPr>
                <w:rFonts w:ascii="Times New Roman" w:eastAsia="標楷體" w:hAnsi="Times New Roman" w:hint="eastAsia"/>
                <w:kern w:val="0"/>
              </w:rPr>
              <w:t>LINE</w:t>
            </w:r>
            <w:r w:rsidRPr="00FE5FDB">
              <w:rPr>
                <w:rFonts w:ascii="Times New Roman" w:eastAsia="標楷體" w:hAnsi="Times New Roman" w:hint="eastAsia"/>
                <w:kern w:val="0"/>
              </w:rPr>
              <w:t>帳號</w:t>
            </w:r>
          </w:p>
          <w:p w:rsidR="00186CA3" w:rsidRPr="00042598" w:rsidRDefault="00186CA3" w:rsidP="00FD36B1">
            <w:pPr>
              <w:widowControl/>
              <w:adjustRightInd w:val="0"/>
              <w:snapToGrid w:val="0"/>
              <w:spacing w:line="400" w:lineRule="exact"/>
              <w:rPr>
                <w:rFonts w:ascii="Times New Roman" w:eastAsia="標楷體" w:hAnsi="Times New Roman"/>
                <w:kern w:val="0"/>
              </w:rPr>
            </w:pPr>
            <w:r w:rsidRPr="00FE5FDB">
              <w:rPr>
                <w:rFonts w:ascii="Times New Roman" w:eastAsia="標楷體" w:hAnsi="Times New Roman" w:hint="eastAsia"/>
                <w:kern w:val="0"/>
              </w:rPr>
              <w:t>(</w:t>
            </w:r>
            <w:r>
              <w:rPr>
                <w:rFonts w:ascii="Times New Roman" w:eastAsia="標楷體" w:hAnsi="Times New Roman" w:hint="eastAsia"/>
                <w:kern w:val="0"/>
              </w:rPr>
              <w:t>課</w:t>
            </w:r>
            <w:r>
              <w:rPr>
                <w:rFonts w:ascii="Times New Roman" w:eastAsia="標楷體" w:hAnsi="Times New Roman"/>
                <w:kern w:val="0"/>
              </w:rPr>
              <w:t>程即時</w:t>
            </w:r>
            <w:r w:rsidRPr="00FE5FDB">
              <w:rPr>
                <w:rFonts w:ascii="Times New Roman" w:eastAsia="標楷體" w:hAnsi="Times New Roman" w:hint="eastAsia"/>
                <w:kern w:val="0"/>
              </w:rPr>
              <w:t>訊息通知</w:t>
            </w:r>
            <w:r w:rsidRPr="00FE5FDB">
              <w:rPr>
                <w:rFonts w:ascii="Times New Roman" w:eastAsia="標楷體" w:hAnsi="Times New Roman" w:hint="eastAsia"/>
                <w:kern w:val="0"/>
              </w:rPr>
              <w:t>)</w:t>
            </w:r>
          </w:p>
        </w:tc>
        <w:tc>
          <w:tcPr>
            <w:tcW w:w="4493" w:type="dxa"/>
            <w:gridSpan w:val="5"/>
            <w:tcBorders>
              <w:top w:val="single" w:sz="4" w:space="0" w:color="auto"/>
              <w:left w:val="single" w:sz="4" w:space="0" w:color="auto"/>
              <w:bottom w:val="single" w:sz="4" w:space="0" w:color="auto"/>
              <w:right w:val="single" w:sz="4" w:space="0" w:color="auto"/>
            </w:tcBorders>
            <w:vAlign w:val="center"/>
          </w:tcPr>
          <w:p w:rsidR="00186CA3" w:rsidRPr="00042598" w:rsidRDefault="00186CA3" w:rsidP="00186CA3">
            <w:pPr>
              <w:widowControl/>
              <w:adjustRightInd w:val="0"/>
              <w:snapToGrid w:val="0"/>
              <w:spacing w:line="400" w:lineRule="exact"/>
              <w:rPr>
                <w:rFonts w:ascii="Times New Roman" w:eastAsia="標楷體" w:hAnsi="Times New Roman"/>
                <w:kern w:val="0"/>
              </w:rPr>
            </w:pPr>
          </w:p>
          <w:p w:rsidR="00186CA3" w:rsidRPr="00042598" w:rsidRDefault="00186CA3" w:rsidP="009977E6">
            <w:pPr>
              <w:widowControl/>
              <w:adjustRightInd w:val="0"/>
              <w:snapToGrid w:val="0"/>
              <w:spacing w:line="400" w:lineRule="exact"/>
              <w:ind w:firstLineChars="50" w:firstLine="120"/>
              <w:rPr>
                <w:rFonts w:ascii="Times New Roman" w:eastAsia="標楷體" w:hAnsi="Times New Roman"/>
                <w:kern w:val="0"/>
              </w:rPr>
            </w:pPr>
          </w:p>
        </w:tc>
      </w:tr>
      <w:tr w:rsidR="006F2DC4" w:rsidRPr="00042598" w:rsidTr="00FD36B1">
        <w:trPr>
          <w:trHeight w:val="573"/>
        </w:trPr>
        <w:tc>
          <w:tcPr>
            <w:tcW w:w="16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042598" w:rsidRDefault="006F2DC4" w:rsidP="00327CFE">
            <w:pPr>
              <w:widowControl/>
              <w:adjustRightInd w:val="0"/>
              <w:snapToGrid w:val="0"/>
              <w:spacing w:line="400" w:lineRule="exact"/>
              <w:rPr>
                <w:rFonts w:ascii="Times New Roman" w:eastAsia="標楷體" w:hAnsi="Times New Roman"/>
                <w:kern w:val="0"/>
              </w:rPr>
            </w:pPr>
            <w:r w:rsidRPr="00042598">
              <w:rPr>
                <w:rFonts w:ascii="Times New Roman" w:eastAsia="標楷體" w:hAnsi="Times New Roman"/>
                <w:kern w:val="0"/>
              </w:rPr>
              <w:t>E-mail</w:t>
            </w:r>
          </w:p>
        </w:tc>
        <w:tc>
          <w:tcPr>
            <w:tcW w:w="8608"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2DC4" w:rsidRPr="00042598" w:rsidRDefault="006F2DC4" w:rsidP="006F2DC4">
            <w:pPr>
              <w:widowControl/>
              <w:adjustRightInd w:val="0"/>
              <w:snapToGrid w:val="0"/>
              <w:spacing w:line="400" w:lineRule="exact"/>
              <w:rPr>
                <w:rFonts w:ascii="Times New Roman" w:eastAsia="標楷體" w:hAnsi="Times New Roman"/>
                <w:kern w:val="0"/>
              </w:rPr>
            </w:pPr>
          </w:p>
        </w:tc>
      </w:tr>
    </w:tbl>
    <w:p w:rsidR="00FD36B1" w:rsidRPr="00FD36B1" w:rsidRDefault="00FD36B1" w:rsidP="00FD36B1">
      <w:pPr>
        <w:widowControl/>
        <w:adjustRightInd w:val="0"/>
        <w:snapToGrid w:val="0"/>
        <w:spacing w:line="400" w:lineRule="exact"/>
        <w:rPr>
          <w:rFonts w:ascii="Times New Roman" w:eastAsia="標楷體" w:hAnsi="Times New Roman"/>
          <w:kern w:val="0"/>
        </w:rPr>
      </w:pPr>
      <w:r w:rsidRPr="00FD36B1">
        <w:rPr>
          <w:rFonts w:ascii="Times New Roman" w:eastAsia="標楷體" w:hAnsi="Times New Roman" w:hint="eastAsia"/>
          <w:kern w:val="0"/>
        </w:rPr>
        <w:t>備註事項</w:t>
      </w:r>
      <w:r w:rsidR="00E54E19">
        <w:rPr>
          <w:rFonts w:ascii="Times New Roman" w:eastAsia="標楷體" w:hAnsi="Times New Roman" w:hint="eastAsia"/>
          <w:kern w:val="0"/>
        </w:rPr>
        <w:t>：</w:t>
      </w:r>
    </w:p>
    <w:p w:rsidR="00E54E19" w:rsidRPr="00E54E19" w:rsidRDefault="00E54E19" w:rsidP="00E54E19">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一</w:t>
      </w:r>
      <w:r w:rsidRPr="00E54E19">
        <w:rPr>
          <w:rFonts w:ascii="Times New Roman" w:eastAsia="標楷體" w:hAnsi="Times New Roman"/>
          <w:kern w:val="0"/>
        </w:rPr>
        <w:t>、報名截止日期：</w:t>
      </w:r>
      <w:r w:rsidRPr="00E54E19">
        <w:rPr>
          <w:rFonts w:ascii="Times New Roman" w:eastAsia="標楷體" w:hAnsi="Times New Roman"/>
          <w:kern w:val="0"/>
        </w:rPr>
        <w:t>106</w:t>
      </w:r>
      <w:r w:rsidRPr="00E54E19">
        <w:rPr>
          <w:rFonts w:ascii="Times New Roman" w:eastAsia="標楷體" w:hAnsi="Times New Roman"/>
          <w:kern w:val="0"/>
        </w:rPr>
        <w:t>年</w:t>
      </w:r>
      <w:r w:rsidRPr="00E54E19">
        <w:rPr>
          <w:rFonts w:ascii="Times New Roman" w:eastAsia="標楷體" w:hAnsi="Times New Roman"/>
          <w:kern w:val="0"/>
        </w:rPr>
        <w:t>8</w:t>
      </w:r>
      <w:r w:rsidRPr="00E54E19">
        <w:rPr>
          <w:rFonts w:ascii="Times New Roman" w:eastAsia="標楷體" w:hAnsi="Times New Roman"/>
          <w:kern w:val="0"/>
        </w:rPr>
        <w:t>月</w:t>
      </w:r>
      <w:r w:rsidRPr="00E54E19">
        <w:rPr>
          <w:rFonts w:ascii="Times New Roman" w:eastAsia="標楷體" w:hAnsi="Times New Roman"/>
          <w:kern w:val="0"/>
        </w:rPr>
        <w:t>11</w:t>
      </w:r>
      <w:r w:rsidRPr="00E54E19">
        <w:rPr>
          <w:rFonts w:ascii="Times New Roman" w:eastAsia="標楷體" w:hAnsi="Times New Roman"/>
          <w:kern w:val="0"/>
        </w:rPr>
        <w:t>日（星期五），請儘早報名以免向隅，謝謝您。</w:t>
      </w:r>
    </w:p>
    <w:p w:rsidR="009E5CD4" w:rsidRDefault="00E54E19" w:rsidP="00E14B4F">
      <w:pPr>
        <w:widowControl/>
        <w:adjustRightInd w:val="0"/>
        <w:snapToGrid w:val="0"/>
        <w:spacing w:line="400" w:lineRule="exact"/>
        <w:ind w:left="425" w:hangingChars="177" w:hanging="425"/>
        <w:rPr>
          <w:rFonts w:ascii="Times New Roman" w:eastAsia="標楷體" w:hAnsi="Times New Roman"/>
          <w:kern w:val="0"/>
        </w:rPr>
      </w:pPr>
      <w:r>
        <w:rPr>
          <w:rFonts w:ascii="Times New Roman" w:eastAsia="標楷體" w:hAnsi="Times New Roman" w:hint="eastAsia"/>
          <w:kern w:val="0"/>
        </w:rPr>
        <w:t>二</w:t>
      </w:r>
      <w:r w:rsidRPr="00E54E19">
        <w:rPr>
          <w:rFonts w:ascii="Times New Roman" w:eastAsia="標楷體" w:hAnsi="Times New Roman"/>
          <w:kern w:val="0"/>
        </w:rPr>
        <w:t>、報名方式：</w:t>
      </w:r>
      <w:proofErr w:type="gramStart"/>
      <w:r w:rsidRPr="00E54E19">
        <w:rPr>
          <w:rFonts w:ascii="Times New Roman" w:eastAsia="標楷體" w:hAnsi="Times New Roman"/>
          <w:kern w:val="0"/>
        </w:rPr>
        <w:t>請線上</w:t>
      </w:r>
      <w:proofErr w:type="gramEnd"/>
      <w:r w:rsidRPr="00E54E19">
        <w:rPr>
          <w:rFonts w:ascii="Times New Roman" w:eastAsia="標楷體" w:hAnsi="Times New Roman"/>
          <w:kern w:val="0"/>
        </w:rPr>
        <w:t>報名</w:t>
      </w:r>
      <w:r w:rsidR="00704292">
        <w:rPr>
          <w:rFonts w:ascii="Times New Roman" w:eastAsia="標楷體" w:hAnsi="Times New Roman" w:hint="eastAsia"/>
          <w:kern w:val="0"/>
        </w:rPr>
        <w:t>(</w:t>
      </w:r>
      <w:r w:rsidR="00704292" w:rsidRPr="00704292">
        <w:rPr>
          <w:rFonts w:ascii="Times New Roman" w:eastAsia="標楷體" w:hAnsi="Times New Roman" w:hint="eastAsia"/>
          <w:kern w:val="0"/>
        </w:rPr>
        <w:t>報名網址：</w:t>
      </w:r>
      <w:hyperlink r:id="rId11" w:history="1">
        <w:r w:rsidR="0003019A" w:rsidRPr="00C8029F">
          <w:rPr>
            <w:rStyle w:val="a3"/>
          </w:rPr>
          <w:t>https://reurl.cc/k5Vxn</w:t>
        </w:r>
      </w:hyperlink>
      <w:r w:rsidR="0003019A">
        <w:rPr>
          <w:rFonts w:hint="eastAsia"/>
        </w:rPr>
        <w:t xml:space="preserve"> </w:t>
      </w:r>
      <w:r w:rsidR="00704292">
        <w:rPr>
          <w:rFonts w:ascii="Times New Roman" w:eastAsia="標楷體" w:hAnsi="Times New Roman" w:hint="eastAsia"/>
          <w:kern w:val="0"/>
        </w:rPr>
        <w:t>)</w:t>
      </w:r>
      <w:r w:rsidR="009E5CD4">
        <w:rPr>
          <w:rFonts w:ascii="Times New Roman" w:eastAsia="標楷體" w:hAnsi="Times New Roman" w:hint="eastAsia"/>
          <w:kern w:val="0"/>
        </w:rPr>
        <w:t>，</w:t>
      </w:r>
      <w:proofErr w:type="gramStart"/>
      <w:r w:rsidR="009E5CD4" w:rsidRPr="009E5CD4">
        <w:rPr>
          <w:rFonts w:ascii="Times New Roman" w:eastAsia="標楷體" w:hAnsi="Times New Roman" w:hint="eastAsia"/>
          <w:color w:val="FF0000"/>
          <w:kern w:val="0"/>
        </w:rPr>
        <w:t>完成線上報名表</w:t>
      </w:r>
      <w:proofErr w:type="gramEnd"/>
      <w:r w:rsidR="009E5CD4" w:rsidRPr="009E5CD4">
        <w:rPr>
          <w:rFonts w:ascii="Times New Roman" w:eastAsia="標楷體" w:hAnsi="Times New Roman" w:hint="eastAsia"/>
          <w:color w:val="FF0000"/>
          <w:kern w:val="0"/>
        </w:rPr>
        <w:t>填報學員，無需再繳交紙本報名表</w:t>
      </w:r>
      <w:r w:rsidR="009E5CD4">
        <w:rPr>
          <w:rFonts w:ascii="Times New Roman" w:eastAsia="標楷體" w:hAnsi="Times New Roman" w:hint="eastAsia"/>
          <w:kern w:val="0"/>
        </w:rPr>
        <w:t>。</w:t>
      </w:r>
    </w:p>
    <w:p w:rsidR="00E54E19" w:rsidRPr="00E54E19" w:rsidRDefault="009E5CD4" w:rsidP="00E14B4F">
      <w:pPr>
        <w:widowControl/>
        <w:adjustRightInd w:val="0"/>
        <w:snapToGrid w:val="0"/>
        <w:spacing w:line="400" w:lineRule="exact"/>
        <w:ind w:left="425" w:hangingChars="177" w:hanging="425"/>
        <w:rPr>
          <w:rFonts w:ascii="Times New Roman" w:eastAsia="標楷體" w:hAnsi="Times New Roman"/>
          <w:kern w:val="0"/>
        </w:rPr>
      </w:pPr>
      <w:r>
        <w:rPr>
          <w:rFonts w:ascii="Times New Roman" w:eastAsia="標楷體" w:hAnsi="Times New Roman" w:hint="eastAsia"/>
          <w:kern w:val="0"/>
        </w:rPr>
        <w:t>三</w:t>
      </w:r>
      <w:r>
        <w:rPr>
          <w:rFonts w:ascii="Times New Roman" w:eastAsia="標楷體" w:hAnsi="Times New Roman"/>
          <w:kern w:val="0"/>
        </w:rPr>
        <w:t>、</w:t>
      </w:r>
      <w:r w:rsidR="00E54E19" w:rsidRPr="00E54E19">
        <w:rPr>
          <w:rFonts w:ascii="Times New Roman" w:eastAsia="標楷體" w:hAnsi="Times New Roman"/>
        </w:rPr>
        <w:t>報名簡章與報名表下載：於本院網站</w:t>
      </w:r>
      <w:r w:rsidR="00704292">
        <w:rPr>
          <w:rFonts w:ascii="Times New Roman" w:eastAsia="標楷體" w:hAnsi="Times New Roman" w:hint="eastAsia"/>
        </w:rPr>
        <w:t>(</w:t>
      </w:r>
      <w:hyperlink r:id="rId12" w:history="1">
        <w:r w:rsidR="00704292" w:rsidRPr="00BE79A4">
          <w:rPr>
            <w:rStyle w:val="a3"/>
            <w:rFonts w:ascii="Times New Roman" w:eastAsia="標楷體" w:hAnsi="Times New Roman" w:hint="eastAsia"/>
          </w:rPr>
          <w:t>http://www.atri.org.tw</w:t>
        </w:r>
      </w:hyperlink>
      <w:r w:rsidR="00E54E19" w:rsidRPr="00E54E19">
        <w:rPr>
          <w:rFonts w:ascii="Times New Roman" w:eastAsia="標楷體" w:hAnsi="Times New Roman"/>
        </w:rPr>
        <w:t>)</w:t>
      </w:r>
      <w:r w:rsidR="00E54E19" w:rsidRPr="00E54E19">
        <w:rPr>
          <w:rFonts w:ascii="Times New Roman" w:eastAsia="標楷體" w:hAnsi="Times New Roman"/>
        </w:rPr>
        <w:t>之「農科訊息</w:t>
      </w:r>
      <w:r w:rsidR="00E54E19" w:rsidRPr="00E54E19">
        <w:rPr>
          <w:rFonts w:ascii="Times New Roman" w:eastAsia="標楷體" w:hAnsi="Times New Roman"/>
        </w:rPr>
        <w:t>-</w:t>
      </w:r>
      <w:r w:rsidR="00E54E19" w:rsidRPr="00E54E19">
        <w:rPr>
          <w:rFonts w:ascii="Times New Roman" w:eastAsia="標楷體" w:hAnsi="Times New Roman"/>
        </w:rPr>
        <w:t>活動訊息</w:t>
      </w:r>
      <w:r w:rsidR="00E54E19" w:rsidRPr="00E54E19">
        <w:rPr>
          <w:rFonts w:ascii="Times New Roman" w:eastAsia="標楷體" w:hAnsi="Times New Roman"/>
        </w:rPr>
        <w:t>-</w:t>
      </w:r>
      <w:r w:rsidR="00E14B4F">
        <w:rPr>
          <w:rFonts w:ascii="Times New Roman" w:eastAsia="標楷體" w:hAnsi="Times New Roman"/>
        </w:rPr>
        <w:t>訓練班」處</w:t>
      </w:r>
      <w:r w:rsidR="00E54E19" w:rsidRPr="00E54E19">
        <w:rPr>
          <w:rFonts w:ascii="Times New Roman" w:eastAsia="標楷體" w:hAnsi="Times New Roman"/>
          <w:kern w:val="0"/>
        </w:rPr>
        <w:t>，下載報名簡章與報名表。填妥以</w:t>
      </w:r>
      <w:r w:rsidR="00E54E19" w:rsidRPr="00E54E19">
        <w:rPr>
          <w:rFonts w:ascii="Times New Roman" w:eastAsia="標楷體" w:hAnsi="Times New Roman"/>
          <w:kern w:val="0"/>
        </w:rPr>
        <w:t>E-mail</w:t>
      </w:r>
      <w:r w:rsidR="00E54E19" w:rsidRPr="00E54E19">
        <w:rPr>
          <w:rFonts w:ascii="Times New Roman" w:eastAsia="標楷體" w:hAnsi="Times New Roman"/>
          <w:kern w:val="0"/>
        </w:rPr>
        <w:t>寄送至</w:t>
      </w:r>
      <w:hyperlink r:id="rId13" w:history="1">
        <w:r w:rsidR="00E14B4F" w:rsidRPr="00593DEC">
          <w:rPr>
            <w:rStyle w:val="a3"/>
          </w:rPr>
          <w:t>evia@mail.atri.org.tw</w:t>
        </w:r>
      </w:hyperlink>
      <w:r w:rsidR="00E54E19" w:rsidRPr="00E54E19">
        <w:rPr>
          <w:rFonts w:ascii="Times New Roman" w:eastAsia="標楷體" w:hAnsi="Times New Roman"/>
          <w:kern w:val="0"/>
        </w:rPr>
        <w:t>，或傳真至</w:t>
      </w:r>
      <w:r w:rsidR="00E54E19" w:rsidRPr="00E54E19">
        <w:rPr>
          <w:rFonts w:ascii="Times New Roman" w:eastAsia="標楷體" w:hAnsi="Times New Roman"/>
          <w:kern w:val="0"/>
        </w:rPr>
        <w:t>03-5185135</w:t>
      </w:r>
      <w:r w:rsidR="00E54E19" w:rsidRPr="00E54E19">
        <w:rPr>
          <w:rFonts w:ascii="Times New Roman" w:eastAsia="標楷體" w:hAnsi="Times New Roman"/>
          <w:kern w:val="0"/>
        </w:rPr>
        <w:t>。</w:t>
      </w:r>
    </w:p>
    <w:p w:rsidR="00B01D98" w:rsidRDefault="009E5CD4" w:rsidP="00E14B4F">
      <w:pPr>
        <w:widowControl/>
        <w:adjustRightInd w:val="0"/>
        <w:snapToGrid w:val="0"/>
        <w:spacing w:line="400" w:lineRule="exact"/>
        <w:ind w:left="425" w:hangingChars="177" w:hanging="425"/>
        <w:rPr>
          <w:rFonts w:ascii="Times New Roman" w:eastAsia="標楷體" w:hAnsi="Times New Roman"/>
          <w:kern w:val="0"/>
        </w:rPr>
      </w:pPr>
      <w:r>
        <w:rPr>
          <w:rFonts w:ascii="Times New Roman" w:eastAsia="標楷體" w:hAnsi="Times New Roman" w:hint="eastAsia"/>
          <w:kern w:val="0"/>
        </w:rPr>
        <w:lastRenderedPageBreak/>
        <w:t>四</w:t>
      </w:r>
      <w:r w:rsidR="00FD36B1" w:rsidRPr="00FD36B1">
        <w:rPr>
          <w:rFonts w:ascii="Times New Roman" w:eastAsia="標楷體" w:hAnsi="Times New Roman" w:hint="eastAsia"/>
          <w:kern w:val="0"/>
        </w:rPr>
        <w:t>、本培訓班名額有限，額滿為止，恕不接受現場報名。報名人數超過既定名額時，主辦單位保有篩選人員之權利。</w:t>
      </w:r>
    </w:p>
    <w:p w:rsidR="00B01D98" w:rsidRDefault="009E5CD4" w:rsidP="00E14B4F">
      <w:pPr>
        <w:widowControl/>
        <w:adjustRightInd w:val="0"/>
        <w:snapToGrid w:val="0"/>
        <w:spacing w:line="400" w:lineRule="exact"/>
        <w:ind w:left="425" w:hangingChars="177" w:hanging="425"/>
        <w:rPr>
          <w:rFonts w:ascii="Times New Roman" w:eastAsia="標楷體" w:hAnsi="Times New Roman"/>
          <w:kern w:val="0"/>
        </w:rPr>
      </w:pPr>
      <w:r>
        <w:rPr>
          <w:rFonts w:ascii="Times New Roman" w:eastAsia="標楷體" w:hAnsi="Times New Roman" w:hint="eastAsia"/>
          <w:kern w:val="0"/>
        </w:rPr>
        <w:t>五</w:t>
      </w:r>
      <w:r w:rsidR="00FD36B1" w:rsidRPr="00FD36B1">
        <w:rPr>
          <w:rFonts w:ascii="Times New Roman" w:eastAsia="標楷體" w:hAnsi="Times New Roman" w:hint="eastAsia"/>
          <w:kern w:val="0"/>
        </w:rPr>
        <w:t>、執行單位將統一以電子郵件方式寄發含有報到編號之「報到通知」至報名人員登錄之電子信箱，並敬請於限定日期前，以匯款方式繳交保證金</w:t>
      </w:r>
      <w:r w:rsidR="00FD36B1" w:rsidRPr="00FD36B1">
        <w:rPr>
          <w:rFonts w:ascii="Times New Roman" w:eastAsia="標楷體" w:hAnsi="Times New Roman" w:hint="eastAsia"/>
          <w:kern w:val="0"/>
        </w:rPr>
        <w:t>3,000</w:t>
      </w:r>
      <w:r w:rsidR="00FD36B1" w:rsidRPr="00FD36B1">
        <w:rPr>
          <w:rFonts w:ascii="Times New Roman" w:eastAsia="標楷體" w:hAnsi="Times New Roman" w:hint="eastAsia"/>
          <w:kern w:val="0"/>
        </w:rPr>
        <w:t>元至指定銀行，並將</w:t>
      </w:r>
      <w:proofErr w:type="gramStart"/>
      <w:r w:rsidR="00FD36B1" w:rsidRPr="00FD36B1">
        <w:rPr>
          <w:rFonts w:ascii="Times New Roman" w:eastAsia="標楷體" w:hAnsi="Times New Roman" w:hint="eastAsia"/>
          <w:kern w:val="0"/>
        </w:rPr>
        <w:t>匯款單影本</w:t>
      </w:r>
      <w:proofErr w:type="gramEnd"/>
      <w:r w:rsidR="00FD36B1" w:rsidRPr="00FD36B1">
        <w:rPr>
          <w:rFonts w:ascii="Times New Roman" w:eastAsia="標楷體" w:hAnsi="Times New Roman" w:hint="eastAsia"/>
          <w:kern w:val="0"/>
        </w:rPr>
        <w:t>或是電子掃描</w:t>
      </w:r>
      <w:proofErr w:type="gramStart"/>
      <w:r w:rsidR="00FD36B1" w:rsidRPr="00FD36B1">
        <w:rPr>
          <w:rFonts w:ascii="Times New Roman" w:eastAsia="標楷體" w:hAnsi="Times New Roman" w:hint="eastAsia"/>
          <w:kern w:val="0"/>
        </w:rPr>
        <w:t>檔</w:t>
      </w:r>
      <w:proofErr w:type="gramEnd"/>
      <w:r w:rsidR="00FD36B1" w:rsidRPr="00FD36B1">
        <w:rPr>
          <w:rFonts w:ascii="Times New Roman" w:eastAsia="標楷體" w:hAnsi="Times New Roman" w:hint="eastAsia"/>
          <w:kern w:val="0"/>
        </w:rPr>
        <w:t>郵寄至指定信箱。</w:t>
      </w:r>
    </w:p>
    <w:p w:rsidR="00FD36B1" w:rsidRDefault="009E5CD4" w:rsidP="00E14B4F">
      <w:pPr>
        <w:widowControl/>
        <w:adjustRightInd w:val="0"/>
        <w:snapToGrid w:val="0"/>
        <w:spacing w:line="400" w:lineRule="exact"/>
        <w:ind w:left="425" w:hangingChars="177" w:hanging="425"/>
        <w:rPr>
          <w:rFonts w:ascii="Times New Roman" w:eastAsia="標楷體" w:hAnsi="Times New Roman"/>
          <w:kern w:val="0"/>
        </w:rPr>
      </w:pPr>
      <w:r>
        <w:rPr>
          <w:rFonts w:ascii="Times New Roman" w:eastAsia="標楷體" w:hAnsi="Times New Roman" w:hint="eastAsia"/>
          <w:kern w:val="0"/>
        </w:rPr>
        <w:t>六</w:t>
      </w:r>
      <w:r w:rsidR="00FD36B1" w:rsidRPr="00FD36B1">
        <w:rPr>
          <w:rFonts w:ascii="Times New Roman" w:eastAsia="標楷體" w:hAnsi="Times New Roman" w:hint="eastAsia"/>
          <w:kern w:val="0"/>
        </w:rPr>
        <w:t>、執行單位保有隨時修改本課程之權利，所有變更以農業科技研究院網頁最新公告為</w:t>
      </w:r>
      <w:proofErr w:type="gramStart"/>
      <w:r w:rsidR="00FD36B1" w:rsidRPr="00FD36B1">
        <w:rPr>
          <w:rFonts w:ascii="Times New Roman" w:eastAsia="標楷體" w:hAnsi="Times New Roman" w:hint="eastAsia"/>
          <w:kern w:val="0"/>
        </w:rPr>
        <w:t>準</w:t>
      </w:r>
      <w:proofErr w:type="gramEnd"/>
      <w:r w:rsidR="00FD36B1" w:rsidRPr="00FD36B1">
        <w:rPr>
          <w:rFonts w:ascii="Times New Roman" w:eastAsia="標楷體" w:hAnsi="Times New Roman" w:hint="eastAsia"/>
          <w:kern w:val="0"/>
        </w:rPr>
        <w:t>。報名人員請隨時注意報名時登錄之</w:t>
      </w:r>
      <w:r w:rsidR="00FD36B1" w:rsidRPr="00FD36B1">
        <w:rPr>
          <w:rFonts w:ascii="Times New Roman" w:eastAsia="標楷體" w:hAnsi="Times New Roman" w:hint="eastAsia"/>
          <w:kern w:val="0"/>
        </w:rPr>
        <w:t>email</w:t>
      </w:r>
      <w:r w:rsidR="00FD36B1" w:rsidRPr="00FD36B1">
        <w:rPr>
          <w:rFonts w:ascii="Times New Roman" w:eastAsia="標楷體" w:hAnsi="Times New Roman" w:hint="eastAsia"/>
          <w:kern w:val="0"/>
        </w:rPr>
        <w:t>信箱，留意活動相關訊息之異動。</w:t>
      </w:r>
    </w:p>
    <w:p w:rsidR="000F34EF" w:rsidRDefault="009E5CD4" w:rsidP="00E54E19">
      <w:pPr>
        <w:widowControl/>
        <w:adjustRightInd w:val="0"/>
        <w:snapToGrid w:val="0"/>
        <w:spacing w:line="400" w:lineRule="exact"/>
        <w:rPr>
          <w:rFonts w:ascii="Times New Roman" w:eastAsia="標楷體" w:hAnsi="Times New Roman"/>
          <w:kern w:val="0"/>
        </w:rPr>
      </w:pPr>
      <w:r>
        <w:rPr>
          <w:rFonts w:ascii="Times New Roman" w:eastAsia="標楷體" w:hAnsi="Times New Roman" w:hint="eastAsia"/>
          <w:kern w:val="0"/>
        </w:rPr>
        <w:t>七</w:t>
      </w:r>
      <w:r w:rsidR="00E54E19">
        <w:rPr>
          <w:rFonts w:ascii="Times New Roman" w:eastAsia="標楷體" w:hAnsi="Times New Roman" w:hint="eastAsia"/>
          <w:kern w:val="0"/>
        </w:rPr>
        <w:t>、</w:t>
      </w:r>
      <w:r w:rsidR="00736BB9" w:rsidRPr="003155DD">
        <w:rPr>
          <w:rFonts w:ascii="Times New Roman" w:eastAsia="標楷體" w:hAnsi="Times New Roman"/>
          <w:kern w:val="0"/>
        </w:rPr>
        <w:t>洽詢</w:t>
      </w:r>
      <w:r w:rsidR="00E54E19">
        <w:rPr>
          <w:rFonts w:ascii="Times New Roman" w:eastAsia="標楷體" w:hAnsi="Times New Roman" w:hint="eastAsia"/>
          <w:kern w:val="0"/>
        </w:rPr>
        <w:t>專</w:t>
      </w:r>
      <w:r w:rsidR="00E54E19">
        <w:rPr>
          <w:rFonts w:ascii="Times New Roman" w:eastAsia="標楷體" w:hAnsi="Times New Roman"/>
          <w:kern w:val="0"/>
        </w:rPr>
        <w:t>線</w:t>
      </w:r>
      <w:r w:rsidR="00736BB9" w:rsidRPr="003155DD">
        <w:rPr>
          <w:rFonts w:ascii="Times New Roman" w:eastAsia="標楷體" w:hAnsi="Times New Roman"/>
          <w:kern w:val="0"/>
        </w:rPr>
        <w:t>：</w:t>
      </w:r>
      <w:r w:rsidR="00E14B4F">
        <w:rPr>
          <w:rFonts w:ascii="Times New Roman" w:eastAsia="標楷體" w:hAnsi="Times New Roman" w:hint="eastAsia"/>
          <w:kern w:val="0"/>
        </w:rPr>
        <w:t>03-</w:t>
      </w:r>
      <w:r w:rsidR="00836641" w:rsidRPr="003155DD">
        <w:rPr>
          <w:rFonts w:ascii="Times New Roman" w:eastAsia="標楷體" w:hAnsi="Times New Roman"/>
          <w:kern w:val="0"/>
        </w:rPr>
        <w:t>5185</w:t>
      </w:r>
      <w:r w:rsidR="00696630" w:rsidRPr="003155DD">
        <w:rPr>
          <w:rFonts w:ascii="Times New Roman" w:eastAsia="標楷體" w:hAnsi="Times New Roman"/>
          <w:kern w:val="0"/>
        </w:rPr>
        <w:t>086</w:t>
      </w:r>
      <w:r w:rsidR="00836641" w:rsidRPr="003155DD">
        <w:rPr>
          <w:rFonts w:ascii="Times New Roman" w:eastAsia="標楷體" w:hAnsi="Times New Roman"/>
          <w:kern w:val="0"/>
        </w:rPr>
        <w:t>陳</w:t>
      </w:r>
      <w:r w:rsidR="00696630" w:rsidRPr="003155DD">
        <w:rPr>
          <w:rFonts w:ascii="Times New Roman" w:eastAsia="標楷體" w:hAnsi="Times New Roman"/>
          <w:kern w:val="0"/>
        </w:rPr>
        <w:t>雙君</w:t>
      </w:r>
      <w:r w:rsidR="007707E7" w:rsidRPr="003155DD">
        <w:rPr>
          <w:rFonts w:ascii="Times New Roman" w:eastAsia="標楷體" w:hAnsi="Times New Roman"/>
          <w:kern w:val="0"/>
        </w:rPr>
        <w:t>小姐</w:t>
      </w:r>
      <w:r w:rsidR="00704292">
        <w:rPr>
          <w:rFonts w:ascii="Times New Roman" w:eastAsia="標楷體" w:hAnsi="Times New Roman" w:hint="eastAsia"/>
          <w:kern w:val="0"/>
        </w:rPr>
        <w:t>。</w:t>
      </w:r>
    </w:p>
    <w:p w:rsidR="00704292" w:rsidRPr="00704292" w:rsidRDefault="00704292" w:rsidP="00E54E19">
      <w:pPr>
        <w:widowControl/>
        <w:adjustRightInd w:val="0"/>
        <w:snapToGrid w:val="0"/>
        <w:spacing w:line="400" w:lineRule="exact"/>
        <w:rPr>
          <w:rFonts w:ascii="Times New Roman" w:eastAsia="標楷體" w:hAnsi="Times New Roman"/>
          <w:kern w:val="0"/>
        </w:rPr>
      </w:pPr>
    </w:p>
    <w:p w:rsidR="00736BB9" w:rsidRPr="003155DD" w:rsidRDefault="00736BB9" w:rsidP="004938CD">
      <w:pPr>
        <w:widowControl/>
        <w:adjustRightInd w:val="0"/>
        <w:snapToGrid w:val="0"/>
        <w:spacing w:line="300" w:lineRule="exact"/>
        <w:ind w:right="-1"/>
        <w:rPr>
          <w:rFonts w:ascii="Times New Roman" w:eastAsia="標楷體" w:hAnsi="Times New Roman"/>
          <w:b/>
          <w:w w:val="90"/>
          <w:sz w:val="16"/>
          <w:szCs w:val="16"/>
        </w:rPr>
      </w:pPr>
      <w:r w:rsidRPr="003155DD">
        <w:rPr>
          <w:rFonts w:ascii="Times New Roman" w:eastAsia="標楷體" w:hAnsi="Times New Roman"/>
          <w:b/>
          <w:w w:val="90"/>
          <w:sz w:val="28"/>
          <w:szCs w:val="28"/>
        </w:rPr>
        <w:t>@</w:t>
      </w:r>
      <w:r w:rsidRPr="003155DD">
        <w:rPr>
          <w:rFonts w:ascii="Times New Roman" w:eastAsia="標楷體" w:hAnsi="Times New Roman"/>
          <w:b/>
          <w:w w:val="90"/>
          <w:sz w:val="28"/>
          <w:szCs w:val="28"/>
        </w:rPr>
        <w:t>個人資料使用同意書</w:t>
      </w:r>
      <w:r w:rsidRPr="003155DD">
        <w:rPr>
          <w:rFonts w:ascii="Times New Roman" w:eastAsia="標楷體" w:hAnsi="Times New Roman"/>
          <w:b/>
          <w:w w:val="90"/>
          <w:sz w:val="28"/>
          <w:szCs w:val="28"/>
        </w:rPr>
        <w:t>@</w:t>
      </w:r>
    </w:p>
    <w:p w:rsidR="00736BB9" w:rsidRPr="003155DD" w:rsidRDefault="00736BB9" w:rsidP="000F34EF">
      <w:pPr>
        <w:spacing w:line="340" w:lineRule="exact"/>
        <w:ind w:leftChars="-237" w:left="-213" w:rightChars="-177" w:right="-425" w:hangingChars="165" w:hanging="356"/>
        <w:rPr>
          <w:rFonts w:ascii="Times New Roman" w:eastAsia="標楷體" w:hAnsi="Times New Roman"/>
          <w:color w:val="000000"/>
        </w:rPr>
      </w:pPr>
      <w:r w:rsidRPr="003155DD">
        <w:rPr>
          <w:rFonts w:ascii="新細明體" w:hAnsi="新細明體" w:cs="新細明體" w:hint="eastAsia"/>
          <w:color w:val="FF0000"/>
          <w:w w:val="90"/>
        </w:rPr>
        <w:t>※</w:t>
      </w:r>
      <w:r w:rsidRPr="003155DD">
        <w:rPr>
          <w:rFonts w:ascii="Times New Roman" w:eastAsia="標楷體" w:hAnsi="Times New Roman"/>
          <w:color w:val="FF0000"/>
          <w:w w:val="90"/>
        </w:rPr>
        <w:t xml:space="preserve">  </w:t>
      </w:r>
      <w:r w:rsidRPr="003155DD">
        <w:rPr>
          <w:rFonts w:ascii="Times New Roman" w:eastAsia="標楷體" w:hAnsi="Times New Roman"/>
          <w:color w:val="FF0000"/>
        </w:rPr>
        <w:t>歡迎您報名參加「</w:t>
      </w:r>
      <w:r w:rsidR="009333B2" w:rsidRPr="003155DD">
        <w:rPr>
          <w:rFonts w:ascii="Times New Roman" w:eastAsia="標楷體" w:hAnsi="Times New Roman"/>
          <w:color w:val="FF0000"/>
        </w:rPr>
        <w:t>再生循環資材產業應用人才培訓班</w:t>
      </w:r>
      <w:r w:rsidRPr="003155DD">
        <w:rPr>
          <w:rFonts w:ascii="Times New Roman" w:eastAsia="標楷體" w:hAnsi="Times New Roman"/>
          <w:color w:val="FF0000"/>
        </w:rPr>
        <w:t>」，為保障您的權益，請於填寫報名表前，詳細閱讀以下個人資料使用同意書之內容：</w:t>
      </w:r>
    </w:p>
    <w:p w:rsidR="00736BB9" w:rsidRPr="003155DD" w:rsidRDefault="00736BB9" w:rsidP="000F34EF">
      <w:pPr>
        <w:pStyle w:val="a5"/>
        <w:numPr>
          <w:ilvl w:val="0"/>
          <w:numId w:val="3"/>
        </w:numPr>
        <w:spacing w:line="340" w:lineRule="exact"/>
        <w:ind w:leftChars="-214" w:left="0" w:rightChars="-177" w:right="-425" w:hangingChars="214" w:hanging="514"/>
        <w:rPr>
          <w:rFonts w:ascii="Times New Roman" w:eastAsia="標楷體" w:hAnsi="Times New Roman"/>
          <w:color w:val="000000"/>
        </w:rPr>
      </w:pPr>
      <w:r w:rsidRPr="003155DD">
        <w:rPr>
          <w:rFonts w:ascii="Times New Roman" w:eastAsia="標楷體" w:hAnsi="Times New Roman"/>
          <w:szCs w:val="24"/>
        </w:rPr>
        <w:t>財團法人農業科技研究院</w:t>
      </w:r>
      <w:r w:rsidRPr="003155DD">
        <w:rPr>
          <w:rFonts w:ascii="Times New Roman" w:eastAsia="標楷體" w:hAnsi="Times New Roman"/>
          <w:color w:val="000000"/>
        </w:rPr>
        <w:t>為</w:t>
      </w:r>
      <w:r w:rsidR="00453C69" w:rsidRPr="003155DD">
        <w:rPr>
          <w:rFonts w:ascii="Times New Roman" w:eastAsia="標楷體" w:hAnsi="Times New Roman"/>
          <w:color w:val="000000"/>
        </w:rPr>
        <w:t>辦理培訓班</w:t>
      </w:r>
      <w:r w:rsidRPr="003155DD">
        <w:rPr>
          <w:rFonts w:ascii="Times New Roman" w:eastAsia="標楷體" w:hAnsi="Times New Roman"/>
          <w:color w:val="000000"/>
        </w:rPr>
        <w:t>報名相關</w:t>
      </w:r>
      <w:r w:rsidR="00453C69" w:rsidRPr="003155DD">
        <w:rPr>
          <w:rFonts w:ascii="Times New Roman" w:eastAsia="標楷體" w:hAnsi="Times New Roman"/>
          <w:color w:val="000000"/>
        </w:rPr>
        <w:t>業務</w:t>
      </w:r>
      <w:r w:rsidRPr="003155DD">
        <w:rPr>
          <w:rFonts w:ascii="Times New Roman" w:eastAsia="標楷體" w:hAnsi="Times New Roman"/>
          <w:color w:val="000000"/>
        </w:rPr>
        <w:t>，並確保報名人員之共同利益，將遵循個人資料保護法及相關法令之規定，蒐集、處理及利用學員所提供之個人資料，包括</w:t>
      </w:r>
      <w:r w:rsidRPr="003155DD">
        <w:rPr>
          <w:rFonts w:ascii="Times New Roman" w:eastAsia="標楷體" w:hAnsi="Times New Roman"/>
          <w:color w:val="000000"/>
        </w:rPr>
        <w:t>E-mail</w:t>
      </w:r>
      <w:r w:rsidRPr="003155DD">
        <w:rPr>
          <w:rFonts w:ascii="Times New Roman" w:eastAsia="標楷體" w:hAnsi="Times New Roman"/>
          <w:color w:val="000000"/>
        </w:rPr>
        <w:t>帳號、姓名、出生日期、身分證字號、服務機構、通訊住址、電話等資訊。</w:t>
      </w:r>
    </w:p>
    <w:p w:rsidR="00A3536A" w:rsidRPr="003155DD" w:rsidRDefault="00A3536A" w:rsidP="000F34EF">
      <w:pPr>
        <w:pStyle w:val="a5"/>
        <w:numPr>
          <w:ilvl w:val="0"/>
          <w:numId w:val="3"/>
        </w:numPr>
        <w:spacing w:line="340" w:lineRule="exact"/>
        <w:ind w:leftChars="-214" w:left="0" w:rightChars="-177" w:right="-425" w:hangingChars="214" w:hanging="514"/>
        <w:rPr>
          <w:rFonts w:ascii="Times New Roman" w:eastAsia="標楷體" w:hAnsi="Times New Roman"/>
          <w:color w:val="000000"/>
        </w:rPr>
      </w:pPr>
      <w:r w:rsidRPr="003155DD">
        <w:rPr>
          <w:rFonts w:ascii="Times New Roman" w:eastAsia="標楷體" w:hAnsi="Times New Roman"/>
          <w:color w:val="000000"/>
        </w:rPr>
        <w:t>報名學員就其個人資料得依個人資料保護法第三條之規定，行使：查詢或請求閱覽、請求製給複製本、補充或更正、停止蒐集、處理、利用與刪除等權利。</w:t>
      </w:r>
    </w:p>
    <w:p w:rsidR="00A3536A" w:rsidRPr="003155DD" w:rsidRDefault="00A3536A" w:rsidP="000F34EF">
      <w:pPr>
        <w:pStyle w:val="a5"/>
        <w:numPr>
          <w:ilvl w:val="0"/>
          <w:numId w:val="3"/>
        </w:numPr>
        <w:spacing w:line="340" w:lineRule="exact"/>
        <w:ind w:leftChars="-214" w:left="0" w:rightChars="-177" w:right="-425" w:hangingChars="214" w:hanging="514"/>
        <w:rPr>
          <w:rFonts w:ascii="Times New Roman" w:eastAsia="標楷體" w:hAnsi="Times New Roman"/>
          <w:color w:val="000000"/>
        </w:rPr>
      </w:pPr>
      <w:r w:rsidRPr="003155DD">
        <w:rPr>
          <w:rFonts w:ascii="Times New Roman" w:eastAsia="標楷體" w:hAnsi="Times New Roman"/>
          <w:color w:val="000000"/>
        </w:rPr>
        <w:t>報名學員得自由選擇是否提供個人資料或行使個人資料保護法第三條所定之權利，但報名學員提供資料不足或有其他冒用、盜用、不實之情形，可能將無法參加相關培訓課程及影響各項相關權益。</w:t>
      </w:r>
    </w:p>
    <w:p w:rsidR="00A3536A" w:rsidRPr="003155DD" w:rsidRDefault="00A3536A" w:rsidP="000F34EF">
      <w:pPr>
        <w:pStyle w:val="a5"/>
        <w:numPr>
          <w:ilvl w:val="0"/>
          <w:numId w:val="3"/>
        </w:numPr>
        <w:spacing w:line="340" w:lineRule="exact"/>
        <w:ind w:leftChars="-214" w:left="0" w:rightChars="-177" w:right="-425" w:hangingChars="214" w:hanging="514"/>
        <w:rPr>
          <w:rFonts w:ascii="Times New Roman" w:eastAsia="標楷體" w:hAnsi="Times New Roman"/>
          <w:color w:val="000000"/>
        </w:rPr>
      </w:pPr>
      <w:r w:rsidRPr="003155DD">
        <w:rPr>
          <w:rFonts w:ascii="Times New Roman" w:eastAsia="標楷體" w:hAnsi="Times New Roman"/>
          <w:color w:val="000000"/>
        </w:rPr>
        <w:t>依個人資料保護法第三條之規定，學員請求停止蒐集、處理或利用或請求刪除前，本院得依循個人資料保護法及相關法令之規定，於個人資料提供之範圍與目的內使用該等個人資料。</w:t>
      </w:r>
    </w:p>
    <w:p w:rsidR="00736BB9" w:rsidRPr="003155DD" w:rsidRDefault="00736BB9" w:rsidP="006B049E">
      <w:pPr>
        <w:spacing w:line="440" w:lineRule="exact"/>
        <w:ind w:left="305" w:rightChars="-177" w:right="-425" w:hangingChars="127" w:hanging="305"/>
        <w:jc w:val="right"/>
        <w:rPr>
          <w:rFonts w:ascii="Times New Roman" w:eastAsia="標楷體" w:hAnsi="Times New Roman"/>
          <w:b/>
          <w:color w:val="000000"/>
          <w:u w:val="single"/>
        </w:rPr>
      </w:pPr>
      <w:r w:rsidRPr="003155DD">
        <w:rPr>
          <w:rFonts w:ascii="Times New Roman" w:eastAsia="標楷體" w:hAnsi="Times New Roman"/>
          <w:color w:val="000000"/>
        </w:rPr>
        <w:t xml:space="preserve"> </w:t>
      </w:r>
      <w:r w:rsidRPr="003155DD">
        <w:rPr>
          <w:rFonts w:ascii="Times New Roman" w:eastAsia="標楷體" w:hAnsi="Times New Roman"/>
          <w:color w:val="000000"/>
          <w:sz w:val="28"/>
          <w:szCs w:val="28"/>
        </w:rPr>
        <w:t xml:space="preserve"> </w:t>
      </w:r>
      <w:r w:rsidRPr="003155DD">
        <w:rPr>
          <w:rFonts w:ascii="Times New Roman" w:eastAsia="標楷體" w:hAnsi="Times New Roman"/>
          <w:b/>
          <w:color w:val="000000"/>
          <w:sz w:val="28"/>
          <w:szCs w:val="28"/>
        </w:rPr>
        <w:t>□</w:t>
      </w:r>
      <w:r w:rsidRPr="003155DD">
        <w:rPr>
          <w:rFonts w:ascii="Times New Roman" w:eastAsia="標楷體" w:hAnsi="Times New Roman"/>
          <w:b/>
          <w:color w:val="000000"/>
          <w:u w:val="single"/>
        </w:rPr>
        <w:t>我已閱讀並同意個人資料使用同意書所述內容。</w:t>
      </w:r>
    </w:p>
    <w:p w:rsidR="00736BB9" w:rsidRPr="00EC4710" w:rsidRDefault="00736BB9" w:rsidP="00736BB9">
      <w:pPr>
        <w:rPr>
          <w:rFonts w:ascii="Times New Roman" w:hAnsi="Times New Roman"/>
        </w:rPr>
      </w:pPr>
      <w:r w:rsidRPr="00EC4710">
        <w:rPr>
          <w:rFonts w:ascii="Times New Roman" w:eastAsia="標楷體" w:hAnsi="Times New Roman"/>
          <w:b/>
          <w:w w:val="90"/>
        </w:rPr>
        <w:t>立同意書人</w:t>
      </w:r>
      <w:r w:rsidRPr="00EC4710">
        <w:rPr>
          <w:rFonts w:ascii="Times New Roman" w:eastAsia="標楷體" w:hAnsi="Times New Roman"/>
          <w:w w:val="90"/>
        </w:rPr>
        <w:t>：</w:t>
      </w:r>
      <w:r w:rsidRPr="00EC4710">
        <w:rPr>
          <w:rFonts w:ascii="Times New Roman" w:eastAsia="標楷體" w:hAnsi="Times New Roman"/>
          <w:w w:val="90"/>
          <w:u w:val="single"/>
        </w:rPr>
        <w:t xml:space="preserve">                      </w:t>
      </w:r>
      <w:r w:rsidRPr="00EC4710">
        <w:rPr>
          <w:rFonts w:ascii="Times New Roman" w:eastAsia="標楷體" w:hAnsi="Times New Roman"/>
          <w:w w:val="90"/>
        </w:rPr>
        <w:t xml:space="preserve">          </w:t>
      </w:r>
    </w:p>
    <w:p w:rsidR="00B83E7A" w:rsidRPr="003155DD" w:rsidRDefault="00B83E7A">
      <w:pPr>
        <w:widowControl/>
        <w:rPr>
          <w:rFonts w:ascii="Times New Roman" w:hAnsi="Times New Roman"/>
        </w:rPr>
        <w:sectPr w:rsidR="00B83E7A" w:rsidRPr="003155DD" w:rsidSect="00D76933">
          <w:footerReference w:type="default" r:id="rId14"/>
          <w:pgSz w:w="11906" w:h="16838"/>
          <w:pgMar w:top="1134" w:right="992" w:bottom="1276" w:left="992" w:header="851" w:footer="992" w:gutter="0"/>
          <w:cols w:space="425"/>
          <w:docGrid w:type="lines" w:linePitch="360"/>
        </w:sectPr>
      </w:pPr>
    </w:p>
    <w:p w:rsidR="00351504" w:rsidRPr="003155DD" w:rsidRDefault="001A2AB8" w:rsidP="00A06508">
      <w:pPr>
        <w:snapToGrid w:val="0"/>
        <w:spacing w:beforeLines="50" w:before="180" w:line="320" w:lineRule="exact"/>
        <w:ind w:leftChars="59" w:left="142"/>
        <w:jc w:val="center"/>
        <w:rPr>
          <w:rFonts w:ascii="Times New Roman" w:eastAsia="標楷體" w:hAnsi="Times New Roman"/>
          <w:b/>
          <w:sz w:val="36"/>
          <w:szCs w:val="36"/>
        </w:rPr>
      </w:pPr>
      <w:r w:rsidRPr="003155DD">
        <w:rPr>
          <w:rFonts w:ascii="Times New Roman" w:eastAsia="標楷體" w:hAnsi="Times New Roman"/>
          <w:b/>
          <w:noProof/>
          <w:color w:val="1F497D"/>
          <w:kern w:val="0"/>
          <w:sz w:val="36"/>
          <w:szCs w:val="36"/>
        </w:rPr>
        <w:lastRenderedPageBreak/>
        <mc:AlternateContent>
          <mc:Choice Requires="wps">
            <w:drawing>
              <wp:anchor distT="0" distB="0" distL="114300" distR="114300" simplePos="0" relativeHeight="251658752" behindDoc="1" locked="0" layoutInCell="1" allowOverlap="1">
                <wp:simplePos x="0" y="0"/>
                <wp:positionH relativeFrom="column">
                  <wp:posOffset>212725</wp:posOffset>
                </wp:positionH>
                <wp:positionV relativeFrom="paragraph">
                  <wp:posOffset>12065</wp:posOffset>
                </wp:positionV>
                <wp:extent cx="6175375" cy="23495"/>
                <wp:effectExtent l="19050" t="19050" r="34925" b="33655"/>
                <wp:wrapNone/>
                <wp:docPr id="3"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23495"/>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F514" id="直線接點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95pt" to="5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" strokecolor="#002060" strokeweight="2.25pt"/>
            </w:pict>
          </mc:Fallback>
        </mc:AlternateContent>
      </w:r>
      <w:r w:rsidRPr="003155DD">
        <w:rPr>
          <w:rFonts w:ascii="Times New Roman" w:eastAsia="標楷體" w:hAnsi="Times New Roman"/>
          <w:b/>
          <w:noProof/>
          <w:kern w:val="0"/>
          <w:sz w:val="36"/>
          <w:szCs w:val="36"/>
        </w:rPr>
        <mc:AlternateContent>
          <mc:Choice Requires="wps">
            <w:drawing>
              <wp:anchor distT="0" distB="0" distL="114297" distR="114297" simplePos="0" relativeHeight="251656704" behindDoc="1" locked="0" layoutInCell="1" allowOverlap="1">
                <wp:simplePos x="0" y="0"/>
                <wp:positionH relativeFrom="column">
                  <wp:posOffset>6370954</wp:posOffset>
                </wp:positionH>
                <wp:positionV relativeFrom="paragraph">
                  <wp:posOffset>6350</wp:posOffset>
                </wp:positionV>
                <wp:extent cx="0" cy="8782050"/>
                <wp:effectExtent l="19050" t="0" r="1905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205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A795" id="直線接點 7"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1.65pt,.5pt" to="501.6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" strokecolor="red" strokeweight="2.25pt"/>
            </w:pict>
          </mc:Fallback>
        </mc:AlternateContent>
      </w:r>
      <w:r w:rsidRPr="003155DD">
        <w:rPr>
          <w:rFonts w:ascii="Times New Roman" w:eastAsia="標楷體" w:hAnsi="Times New Roman"/>
          <w:b/>
          <w:noProof/>
          <w:color w:val="1F497D"/>
          <w:kern w:val="0"/>
          <w:sz w:val="36"/>
          <w:szCs w:val="36"/>
        </w:rPr>
        <mc:AlternateContent>
          <mc:Choice Requires="wps">
            <w:drawing>
              <wp:anchor distT="0" distB="0" distL="114299" distR="114299" simplePos="0" relativeHeight="251657728" behindDoc="1" locked="0" layoutInCell="1" allowOverlap="1">
                <wp:simplePos x="0" y="0"/>
                <wp:positionH relativeFrom="column">
                  <wp:posOffset>-2132331</wp:posOffset>
                </wp:positionH>
                <wp:positionV relativeFrom="paragraph">
                  <wp:posOffset>23495</wp:posOffset>
                </wp:positionV>
                <wp:extent cx="0" cy="8804275"/>
                <wp:effectExtent l="19050" t="0" r="19050" b="34925"/>
                <wp:wrapNone/>
                <wp:docPr id="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275"/>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0A67" id="直線接點 9"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9pt,1.85pt" to="-167.9pt,6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" strokecolor="navy" strokeweight="2.25pt"/>
            </w:pict>
          </mc:Fallback>
        </mc:AlternateContent>
      </w:r>
      <w:r w:rsidR="00723D3B" w:rsidRPr="003155DD">
        <w:rPr>
          <w:rFonts w:ascii="Times New Roman" w:eastAsia="標楷體" w:hAnsi="Times New Roman"/>
          <w:b/>
          <w:kern w:val="0"/>
          <w:sz w:val="36"/>
          <w:szCs w:val="36"/>
        </w:rPr>
        <w:t>中國文化大學推廣教育部台中分部</w:t>
      </w:r>
      <w:r w:rsidR="00351504" w:rsidRPr="003155DD">
        <w:rPr>
          <w:rFonts w:ascii="Times New Roman" w:eastAsia="標楷體" w:hAnsi="Times New Roman"/>
          <w:b/>
          <w:kern w:val="0"/>
          <w:sz w:val="36"/>
          <w:szCs w:val="36"/>
        </w:rPr>
        <w:t>-</w:t>
      </w:r>
      <w:r w:rsidR="00351504" w:rsidRPr="003155DD">
        <w:rPr>
          <w:rFonts w:ascii="Times New Roman" w:eastAsia="標楷體" w:hAnsi="Times New Roman"/>
          <w:b/>
          <w:sz w:val="36"/>
          <w:szCs w:val="36"/>
        </w:rPr>
        <w:t>交通資訊</w:t>
      </w:r>
    </w:p>
    <w:p w:rsidR="00351504" w:rsidRPr="003155DD" w:rsidRDefault="00351504" w:rsidP="00351504">
      <w:pPr>
        <w:snapToGrid w:val="0"/>
        <w:spacing w:line="360" w:lineRule="exact"/>
        <w:jc w:val="center"/>
        <w:rPr>
          <w:rFonts w:ascii="Times New Roman" w:eastAsia="標楷體" w:hAnsi="Times New Roman"/>
          <w:sz w:val="28"/>
          <w:szCs w:val="28"/>
        </w:rPr>
      </w:pPr>
      <w:r w:rsidRPr="003155DD">
        <w:rPr>
          <w:rFonts w:ascii="Times New Roman" w:eastAsia="標楷體" w:hAnsi="Times New Roman"/>
          <w:sz w:val="28"/>
          <w:szCs w:val="28"/>
        </w:rPr>
        <w:t xml:space="preserve"> (</w:t>
      </w:r>
      <w:r w:rsidR="00723D3B" w:rsidRPr="003155DD">
        <w:rPr>
          <w:rFonts w:ascii="Times New Roman" w:eastAsia="標楷體" w:hAnsi="Times New Roman"/>
          <w:color w:val="2D2D2D"/>
          <w:sz w:val="28"/>
          <w:szCs w:val="28"/>
        </w:rPr>
        <w:t>台中市台灣大道三段</w:t>
      </w:r>
      <w:r w:rsidR="00723D3B" w:rsidRPr="003155DD">
        <w:rPr>
          <w:rFonts w:ascii="Times New Roman" w:eastAsia="標楷體" w:hAnsi="Times New Roman"/>
          <w:color w:val="2D2D2D"/>
          <w:sz w:val="28"/>
          <w:szCs w:val="28"/>
        </w:rPr>
        <w:t>658</w:t>
      </w:r>
      <w:r w:rsidR="00723D3B" w:rsidRPr="003155DD">
        <w:rPr>
          <w:rFonts w:ascii="Times New Roman" w:eastAsia="標楷體" w:hAnsi="Times New Roman"/>
          <w:color w:val="2D2D2D"/>
          <w:sz w:val="28"/>
          <w:szCs w:val="28"/>
        </w:rPr>
        <w:t>號</w:t>
      </w:r>
      <w:r w:rsidR="00F641C6" w:rsidRPr="003155DD">
        <w:rPr>
          <w:rFonts w:ascii="Times New Roman" w:eastAsia="標楷體" w:hAnsi="Times New Roman"/>
          <w:color w:val="2D2D2D"/>
          <w:sz w:val="28"/>
          <w:szCs w:val="28"/>
        </w:rPr>
        <w:t>，</w:t>
      </w:r>
      <w:r w:rsidR="00F641C6" w:rsidRPr="003155DD">
        <w:rPr>
          <w:rFonts w:ascii="Times New Roman" w:eastAsia="標楷體" w:hAnsi="Times New Roman"/>
          <w:color w:val="2D2D2D"/>
          <w:sz w:val="28"/>
          <w:szCs w:val="28"/>
        </w:rPr>
        <w:t xml:space="preserve">Rich 19 </w:t>
      </w:r>
      <w:r w:rsidR="00F641C6" w:rsidRPr="003155DD">
        <w:rPr>
          <w:rFonts w:ascii="Times New Roman" w:eastAsia="標楷體" w:hAnsi="Times New Roman"/>
          <w:color w:val="2D2D2D"/>
          <w:sz w:val="28"/>
          <w:szCs w:val="28"/>
        </w:rPr>
        <w:t>大樓</w:t>
      </w:r>
      <w:r w:rsidR="00723D3B" w:rsidRPr="003155DD">
        <w:rPr>
          <w:rFonts w:ascii="Times New Roman" w:eastAsia="標楷體" w:hAnsi="Times New Roman"/>
          <w:color w:val="2D2D2D"/>
          <w:sz w:val="28"/>
          <w:szCs w:val="28"/>
        </w:rPr>
        <w:t>3</w:t>
      </w:r>
      <w:r w:rsidR="00723D3B" w:rsidRPr="003155DD">
        <w:rPr>
          <w:rFonts w:ascii="Times New Roman" w:eastAsia="標楷體" w:hAnsi="Times New Roman"/>
          <w:color w:val="2D2D2D"/>
          <w:sz w:val="28"/>
          <w:szCs w:val="28"/>
        </w:rPr>
        <w:t>樓</w:t>
      </w:r>
      <w:r w:rsidRPr="003155DD">
        <w:rPr>
          <w:rFonts w:ascii="Times New Roman" w:eastAsia="標楷體" w:hAnsi="Times New Roman"/>
          <w:sz w:val="28"/>
          <w:szCs w:val="28"/>
        </w:rPr>
        <w:t>)</w:t>
      </w:r>
    </w:p>
    <w:p w:rsidR="00723D3B" w:rsidRPr="003155DD" w:rsidRDefault="00F25461" w:rsidP="00351504">
      <w:pPr>
        <w:snapToGrid w:val="0"/>
        <w:spacing w:line="360" w:lineRule="exact"/>
        <w:jc w:val="center"/>
        <w:rPr>
          <w:rFonts w:ascii="Times New Roman" w:eastAsia="標楷體" w:hAnsi="Times New Roman"/>
          <w:sz w:val="28"/>
          <w:szCs w:val="28"/>
        </w:rPr>
      </w:pPr>
      <w:r w:rsidRPr="003155DD">
        <w:rPr>
          <w:rFonts w:ascii="Times New Roman" w:hAnsi="Times New Roman"/>
          <w:noProof/>
        </w:rPr>
        <w:drawing>
          <wp:anchor distT="0" distB="0" distL="114300" distR="114300" simplePos="0" relativeHeight="251659776" behindDoc="0" locked="0" layoutInCell="1" allowOverlap="1">
            <wp:simplePos x="0" y="0"/>
            <wp:positionH relativeFrom="margin">
              <wp:posOffset>712470</wp:posOffset>
            </wp:positionH>
            <wp:positionV relativeFrom="paragraph">
              <wp:posOffset>203200</wp:posOffset>
            </wp:positionV>
            <wp:extent cx="5172075" cy="3293745"/>
            <wp:effectExtent l="0" t="0" r="9525" b="1905"/>
            <wp:wrapSquare wrapText="bothSides"/>
            <wp:docPr id="5" name="圖片 5" descr="http://future.sce.pccu.edu.tw/service/images/map_ta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ture.sce.pccu.edu.tw/service/images/map_taic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2075" cy="3293745"/>
                    </a:xfrm>
                    <a:prstGeom prst="rect">
                      <a:avLst/>
                    </a:prstGeom>
                    <a:noFill/>
                    <a:ln>
                      <a:noFill/>
                    </a:ln>
                  </pic:spPr>
                </pic:pic>
              </a:graphicData>
            </a:graphic>
          </wp:anchor>
        </w:drawing>
      </w:r>
    </w:p>
    <w:p w:rsidR="00723D3B" w:rsidRPr="003155DD" w:rsidRDefault="00723D3B"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25461" w:rsidP="00351504">
      <w:pPr>
        <w:snapToGrid w:val="0"/>
        <w:spacing w:line="360" w:lineRule="exact"/>
        <w:jc w:val="center"/>
        <w:rPr>
          <w:rFonts w:ascii="Times New Roman" w:eastAsia="標楷體" w:hAnsi="Times New Roman"/>
          <w:sz w:val="28"/>
          <w:szCs w:val="28"/>
        </w:rPr>
      </w:pPr>
    </w:p>
    <w:p w:rsidR="00F25461" w:rsidRPr="003155DD" w:rsidRDefault="00F641C6" w:rsidP="00F25461">
      <w:pPr>
        <w:pStyle w:val="Web"/>
        <w:spacing w:before="0" w:beforeAutospacing="0" w:after="0" w:afterAutospacing="0"/>
        <w:ind w:firstLineChars="59" w:firstLine="142"/>
        <w:rPr>
          <w:rFonts w:ascii="Times New Roman" w:eastAsia="標楷體" w:hAnsi="Times New Roman" w:cs="Times New Roman"/>
          <w:color w:val="333333"/>
        </w:rPr>
      </w:pPr>
      <w:r w:rsidRPr="003155DD">
        <w:rPr>
          <w:rFonts w:ascii="Segoe UI Symbol" w:eastAsia="標楷體" w:hAnsi="Segoe UI Symbol" w:cs="Segoe UI Symbol"/>
          <w:color w:val="333333"/>
        </w:rPr>
        <w:t>★</w:t>
      </w:r>
      <w:r w:rsidRPr="003155DD">
        <w:rPr>
          <w:rFonts w:ascii="Times New Roman" w:eastAsia="標楷體" w:hAnsi="Times New Roman" w:cs="Times New Roman"/>
          <w:b/>
          <w:color w:val="333333"/>
        </w:rPr>
        <w:t>高鐵：</w:t>
      </w:r>
    </w:p>
    <w:p w:rsidR="00F641C6" w:rsidRPr="003155DD" w:rsidRDefault="00F641C6" w:rsidP="00F25461">
      <w:pPr>
        <w:pStyle w:val="Web"/>
        <w:spacing w:before="0" w:beforeAutospacing="0" w:after="0" w:afterAutospacing="0"/>
        <w:ind w:leftChars="59" w:left="425" w:hangingChars="118" w:hanging="283"/>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搭乘高鐵至台中站，轉乘高鐵快捷專車</w:t>
      </w:r>
      <w:r w:rsidR="007707E7" w:rsidRPr="003155DD">
        <w:rPr>
          <w:rFonts w:ascii="Times New Roman" w:eastAsia="標楷體" w:hAnsi="Times New Roman" w:cs="Times New Roman"/>
          <w:color w:val="333333"/>
        </w:rPr>
        <w:t>(161</w:t>
      </w:r>
      <w:r w:rsidR="007707E7" w:rsidRPr="003155DD">
        <w:rPr>
          <w:rFonts w:ascii="Times New Roman" w:eastAsia="標楷體" w:hAnsi="Times New Roman" w:cs="Times New Roman"/>
          <w:color w:val="333333"/>
        </w:rPr>
        <w:t>號</w:t>
      </w:r>
      <w:r w:rsidR="007707E7" w:rsidRPr="003155DD">
        <w:rPr>
          <w:rFonts w:ascii="Times New Roman" w:eastAsia="標楷體" w:hAnsi="Times New Roman" w:cs="Times New Roman"/>
          <w:color w:val="333333"/>
        </w:rPr>
        <w:t>)</w:t>
      </w:r>
      <w:proofErr w:type="gramStart"/>
      <w:r w:rsidRPr="003155DD">
        <w:rPr>
          <w:rFonts w:ascii="Times New Roman" w:eastAsia="標楷體" w:hAnsi="Times New Roman" w:cs="Times New Roman"/>
          <w:color w:val="333333"/>
        </w:rPr>
        <w:t>─</w:t>
      </w:r>
      <w:proofErr w:type="gramEnd"/>
      <w:r w:rsidRPr="003155DD">
        <w:rPr>
          <w:rFonts w:ascii="Times New Roman" w:eastAsia="標楷體" w:hAnsi="Times New Roman" w:cs="Times New Roman"/>
          <w:color w:val="333333"/>
        </w:rPr>
        <w:t>往【中科管理局】路線，於【朝馬站】下車即可抵達。</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因高鐵提供之免費接駁專車時有更動，請另行向高鐵公司查詢時刻表</w:t>
      </w:r>
      <w:r w:rsidRPr="003155DD">
        <w:rPr>
          <w:rFonts w:ascii="Times New Roman" w:eastAsia="標楷體" w:hAnsi="Times New Roman" w:cs="Times New Roman"/>
          <w:color w:val="333333"/>
        </w:rPr>
        <w:t>)</w:t>
      </w:r>
    </w:p>
    <w:p w:rsidR="00F641C6" w:rsidRPr="003155DD" w:rsidRDefault="00F641C6" w:rsidP="00F641C6">
      <w:pPr>
        <w:pStyle w:val="Web"/>
        <w:spacing w:before="0" w:beforeAutospacing="0" w:after="0" w:afterAutospacing="0" w:line="280" w:lineRule="exact"/>
        <w:ind w:leftChars="60" w:left="425" w:rightChars="117" w:right="281" w:hangingChars="117" w:hanging="281"/>
        <w:jc w:val="both"/>
        <w:rPr>
          <w:rFonts w:ascii="Times New Roman" w:eastAsia="標楷體" w:hAnsi="Times New Roman" w:cs="Times New Roman"/>
          <w:b/>
          <w:bCs/>
          <w:color w:val="333333"/>
        </w:rPr>
      </w:pPr>
      <w:r w:rsidRPr="003155DD">
        <w:rPr>
          <w:rFonts w:ascii="Segoe UI Symbol" w:eastAsia="標楷體" w:hAnsi="Segoe UI Symbol" w:cs="Segoe UI Symbol"/>
          <w:color w:val="333333"/>
        </w:rPr>
        <w:t>★</w:t>
      </w:r>
      <w:r w:rsidRPr="003155DD">
        <w:rPr>
          <w:rFonts w:ascii="Times New Roman" w:eastAsia="標楷體" w:hAnsi="Times New Roman" w:cs="Times New Roman"/>
          <w:b/>
          <w:bCs/>
          <w:color w:val="333333"/>
        </w:rPr>
        <w:t>客運</w:t>
      </w:r>
      <w:r w:rsidRPr="003155DD">
        <w:rPr>
          <w:rFonts w:ascii="Times New Roman" w:eastAsia="標楷體" w:hAnsi="Times New Roman" w:cs="Times New Roman"/>
          <w:b/>
          <w:bCs/>
          <w:color w:val="333333"/>
        </w:rPr>
        <w:t>:</w:t>
      </w:r>
    </w:p>
    <w:p w:rsidR="00F641C6" w:rsidRPr="003155DD" w:rsidRDefault="00F641C6" w:rsidP="00F641C6">
      <w:pPr>
        <w:pStyle w:val="Web"/>
        <w:spacing w:before="0" w:beforeAutospacing="0" w:after="0" w:afterAutospacing="0" w:line="280" w:lineRule="exact"/>
        <w:ind w:leftChars="60" w:left="425" w:rightChars="117" w:right="281" w:hangingChars="117" w:hanging="281"/>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搭乘國光客運</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和</w:t>
      </w:r>
      <w:proofErr w:type="gramStart"/>
      <w:r w:rsidRPr="003155DD">
        <w:rPr>
          <w:rFonts w:ascii="Times New Roman" w:eastAsia="標楷體" w:hAnsi="Times New Roman" w:cs="Times New Roman"/>
          <w:color w:val="333333"/>
        </w:rPr>
        <w:t>欣客運</w:t>
      </w:r>
      <w:proofErr w:type="gramEnd"/>
      <w:r w:rsidRPr="003155DD">
        <w:rPr>
          <w:rFonts w:ascii="Times New Roman" w:eastAsia="標楷體" w:hAnsi="Times New Roman" w:cs="Times New Roman"/>
          <w:color w:val="333333"/>
        </w:rPr>
        <w:t>者，請於【朝馬轉運站】下車即可抵達。</w:t>
      </w:r>
    </w:p>
    <w:p w:rsidR="00F641C6" w:rsidRPr="003155DD" w:rsidRDefault="00F641C6" w:rsidP="00F641C6">
      <w:pPr>
        <w:pStyle w:val="Web"/>
        <w:spacing w:before="0" w:beforeAutospacing="0" w:after="0" w:afterAutospacing="0" w:line="280" w:lineRule="exact"/>
        <w:ind w:leftChars="60" w:left="425" w:rightChars="117" w:right="281" w:hangingChars="117" w:hanging="281"/>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搭乘統聯客運</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新竹客運者，請於【朝馬站】下車即可抵達。</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請勿於中港轉運站下車</w:t>
      </w:r>
      <w:r w:rsidRPr="003155DD">
        <w:rPr>
          <w:rFonts w:ascii="Times New Roman" w:eastAsia="標楷體" w:hAnsi="Times New Roman" w:cs="Times New Roman"/>
          <w:color w:val="333333"/>
        </w:rPr>
        <w:t>)</w:t>
      </w:r>
    </w:p>
    <w:p w:rsidR="00F641C6" w:rsidRPr="003155DD" w:rsidRDefault="00F641C6" w:rsidP="00F641C6">
      <w:pPr>
        <w:pStyle w:val="Web"/>
        <w:spacing w:before="0" w:beforeAutospacing="0" w:after="0" w:afterAutospacing="0" w:line="280" w:lineRule="exact"/>
        <w:ind w:leftChars="60" w:left="425" w:rightChars="117" w:right="281" w:hangingChars="117" w:hanging="281"/>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搭乘阿</w:t>
      </w:r>
      <w:proofErr w:type="gramStart"/>
      <w:r w:rsidRPr="003155DD">
        <w:rPr>
          <w:rFonts w:ascii="Times New Roman" w:eastAsia="標楷體" w:hAnsi="Times New Roman" w:cs="Times New Roman"/>
          <w:color w:val="333333"/>
        </w:rPr>
        <w:t>囉</w:t>
      </w:r>
      <w:proofErr w:type="gramEnd"/>
      <w:r w:rsidRPr="003155DD">
        <w:rPr>
          <w:rFonts w:ascii="Times New Roman" w:eastAsia="標楷體" w:hAnsi="Times New Roman" w:cs="Times New Roman"/>
          <w:color w:val="333333"/>
        </w:rPr>
        <w:t>哈客運者，請於【台中朝馬站】下車即可抵達。</w:t>
      </w:r>
    </w:p>
    <w:p w:rsidR="00351504" w:rsidRPr="003155DD" w:rsidRDefault="00351504" w:rsidP="00351504">
      <w:pPr>
        <w:pStyle w:val="Web"/>
        <w:spacing w:before="0" w:beforeAutospacing="0" w:after="0" w:afterAutospacing="0" w:line="280" w:lineRule="exact"/>
        <w:ind w:leftChars="59" w:left="142" w:rightChars="58" w:right="139"/>
        <w:jc w:val="both"/>
        <w:rPr>
          <w:rFonts w:ascii="Times New Roman" w:eastAsia="標楷體" w:hAnsi="Times New Roman" w:cs="Times New Roman"/>
          <w:color w:val="333333"/>
        </w:rPr>
      </w:pPr>
      <w:r w:rsidRPr="003155DD">
        <w:rPr>
          <w:rFonts w:ascii="Segoe UI Symbol" w:eastAsia="標楷體" w:hAnsi="Segoe UI Symbol" w:cs="Segoe UI Symbol"/>
          <w:color w:val="333333"/>
        </w:rPr>
        <w:t>★</w:t>
      </w:r>
      <w:r w:rsidRPr="003155DD">
        <w:rPr>
          <w:rFonts w:ascii="Times New Roman" w:eastAsia="標楷體" w:hAnsi="Times New Roman" w:cs="Times New Roman"/>
          <w:b/>
          <w:color w:val="333333"/>
        </w:rPr>
        <w:t>公車：</w:t>
      </w:r>
    </w:p>
    <w:p w:rsidR="00F641C6" w:rsidRPr="003155DD" w:rsidRDefault="002C729D" w:rsidP="00351504">
      <w:pPr>
        <w:pStyle w:val="Web"/>
        <w:spacing w:before="0" w:beforeAutospacing="0" w:after="0" w:afterAutospacing="0" w:line="280" w:lineRule="exact"/>
        <w:ind w:leftChars="59" w:left="142" w:rightChars="58" w:right="139"/>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搭乘台中市</w:t>
      </w:r>
      <w:r w:rsidR="00F641C6" w:rsidRPr="003155DD">
        <w:rPr>
          <w:rFonts w:ascii="Times New Roman" w:eastAsia="標楷體" w:hAnsi="Times New Roman" w:cs="Times New Roman"/>
          <w:color w:val="333333"/>
        </w:rPr>
        <w:t>公車，於【朝馬站】下車即可抵達</w:t>
      </w:r>
      <w:r w:rsidRPr="003155DD">
        <w:rPr>
          <w:rFonts w:ascii="Times New Roman" w:eastAsia="標楷體" w:hAnsi="Times New Roman" w:cs="Times New Roman"/>
          <w:color w:val="333333"/>
        </w:rPr>
        <w:t>。</w:t>
      </w:r>
    </w:p>
    <w:p w:rsidR="002C729D" w:rsidRPr="003155DD" w:rsidRDefault="002C729D" w:rsidP="00351504">
      <w:pPr>
        <w:pStyle w:val="Web"/>
        <w:spacing w:before="0" w:beforeAutospacing="0" w:after="0" w:afterAutospacing="0" w:line="280" w:lineRule="exact"/>
        <w:ind w:leftChars="59" w:left="142" w:rightChars="58" w:right="139"/>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搭乘優化公車</w:t>
      </w:r>
      <w:r w:rsidRPr="003155DD">
        <w:rPr>
          <w:rFonts w:ascii="Times New Roman" w:eastAsia="標楷體" w:hAnsi="Times New Roman" w:cs="Times New Roman"/>
          <w:color w:val="333333"/>
        </w:rPr>
        <w:t>(300~308</w:t>
      </w:r>
      <w:r w:rsidRPr="003155DD">
        <w:rPr>
          <w:rFonts w:ascii="Times New Roman" w:eastAsia="標楷體" w:hAnsi="Times New Roman" w:cs="Times New Roman"/>
          <w:color w:val="333333"/>
        </w:rPr>
        <w:t>號公車</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前來者，於【秋紅谷】下車即可抵達。</w:t>
      </w:r>
    </w:p>
    <w:p w:rsidR="00EC0E21" w:rsidRPr="003155DD" w:rsidRDefault="002C729D" w:rsidP="00F25461">
      <w:pPr>
        <w:pStyle w:val="Web"/>
        <w:spacing w:before="0" w:beforeAutospacing="0" w:after="0" w:afterAutospacing="0" w:line="280" w:lineRule="exact"/>
        <w:ind w:leftChars="59" w:left="142" w:rightChars="58" w:right="139"/>
        <w:jc w:val="both"/>
        <w:rPr>
          <w:rFonts w:ascii="Times New Roman" w:eastAsia="標楷體" w:hAnsi="Times New Roman" w:cs="Times New Roman"/>
          <w:color w:val="333333"/>
        </w:rPr>
      </w:pP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使用悠遊卡搭乘台中市公車，享有</w:t>
      </w:r>
      <w:r w:rsidRPr="003155DD">
        <w:rPr>
          <w:rFonts w:ascii="Times New Roman" w:eastAsia="標楷體" w:hAnsi="Times New Roman" w:cs="Times New Roman"/>
          <w:color w:val="333333"/>
        </w:rPr>
        <w:t>10</w:t>
      </w:r>
      <w:r w:rsidRPr="003155DD">
        <w:rPr>
          <w:rFonts w:ascii="Times New Roman" w:eastAsia="標楷體" w:hAnsi="Times New Roman" w:cs="Times New Roman"/>
          <w:color w:val="333333"/>
        </w:rPr>
        <w:t>公里免費搭乘優惠，歡迎多加利用。優惠辦法依台中市政府公告為</w:t>
      </w:r>
      <w:proofErr w:type="gramStart"/>
      <w:r w:rsidRPr="003155DD">
        <w:rPr>
          <w:rFonts w:ascii="Times New Roman" w:eastAsia="標楷體" w:hAnsi="Times New Roman" w:cs="Times New Roman"/>
          <w:color w:val="333333"/>
        </w:rPr>
        <w:t>準</w:t>
      </w:r>
      <w:proofErr w:type="gramEnd"/>
      <w:r w:rsidRPr="003155DD">
        <w:rPr>
          <w:rFonts w:ascii="Times New Roman" w:eastAsia="標楷體" w:hAnsi="Times New Roman" w:cs="Times New Roman"/>
          <w:color w:val="333333"/>
        </w:rPr>
        <w:t>)</w:t>
      </w:r>
    </w:p>
    <w:p w:rsidR="00351504" w:rsidRPr="003155DD" w:rsidRDefault="00351504" w:rsidP="00351504">
      <w:pPr>
        <w:pStyle w:val="Web"/>
        <w:spacing w:before="0" w:beforeAutospacing="0" w:after="0" w:afterAutospacing="0" w:line="280" w:lineRule="exact"/>
        <w:ind w:leftChars="59" w:left="142" w:rightChars="58" w:right="139"/>
        <w:jc w:val="both"/>
        <w:rPr>
          <w:rFonts w:ascii="Times New Roman" w:eastAsia="標楷體" w:hAnsi="Times New Roman" w:cs="Times New Roman"/>
          <w:b/>
          <w:color w:val="333333"/>
        </w:rPr>
      </w:pPr>
      <w:r w:rsidRPr="003155DD">
        <w:rPr>
          <w:rFonts w:ascii="Segoe UI Symbol" w:eastAsia="標楷體" w:hAnsi="Segoe UI Symbol" w:cs="Segoe UI Symbol"/>
          <w:color w:val="333333"/>
        </w:rPr>
        <w:t>★</w:t>
      </w:r>
      <w:r w:rsidRPr="003155DD">
        <w:rPr>
          <w:rFonts w:ascii="Times New Roman" w:eastAsia="標楷體" w:hAnsi="Times New Roman" w:cs="Times New Roman"/>
          <w:b/>
          <w:color w:val="333333"/>
        </w:rPr>
        <w:t>自行開車：</w:t>
      </w:r>
    </w:p>
    <w:p w:rsidR="00F641C6" w:rsidRPr="003155DD" w:rsidRDefault="00F641C6" w:rsidP="00F641C6">
      <w:pPr>
        <w:pStyle w:val="Web"/>
        <w:spacing w:before="0" w:beforeAutospacing="0" w:after="0" w:afterAutospacing="0" w:line="280" w:lineRule="exact"/>
        <w:ind w:leftChars="177" w:left="706" w:rightChars="117" w:right="281" w:hangingChars="117" w:hanging="281"/>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國道一號：於中港交流道下出口匝道，往台中市方向前進，沿台灣大道直行，至河南路迴轉即可抵達。</w:t>
      </w:r>
    </w:p>
    <w:p w:rsidR="00351504" w:rsidRPr="003155DD" w:rsidRDefault="00F641C6" w:rsidP="00F641C6">
      <w:pPr>
        <w:pStyle w:val="Web"/>
        <w:spacing w:before="0" w:beforeAutospacing="0" w:after="0" w:afterAutospacing="0" w:line="280" w:lineRule="exact"/>
        <w:ind w:leftChars="177" w:left="706" w:rightChars="117" w:right="281" w:hangingChars="117" w:hanging="281"/>
        <w:jc w:val="both"/>
        <w:rPr>
          <w:rFonts w:ascii="Times New Roman" w:eastAsia="標楷體" w:hAnsi="Times New Roman" w:cs="Times New Roman"/>
          <w:color w:val="333333"/>
        </w:rPr>
      </w:pPr>
      <w:r w:rsidRPr="003155DD">
        <w:rPr>
          <w:rFonts w:hint="eastAsia"/>
          <w:color w:val="333333"/>
        </w:rPr>
        <w:t>※</w:t>
      </w:r>
      <w:r w:rsidRPr="003155DD">
        <w:rPr>
          <w:rFonts w:ascii="Times New Roman" w:eastAsia="標楷體" w:hAnsi="Times New Roman" w:cs="Times New Roman"/>
          <w:color w:val="333333"/>
        </w:rPr>
        <w:t>台</w:t>
      </w:r>
      <w:r w:rsidRPr="003155DD">
        <w:rPr>
          <w:rFonts w:ascii="Times New Roman" w:eastAsia="標楷體" w:hAnsi="Times New Roman" w:cs="Times New Roman"/>
          <w:color w:val="333333"/>
        </w:rPr>
        <w:t>74</w:t>
      </w:r>
      <w:r w:rsidRPr="003155DD">
        <w:rPr>
          <w:rFonts w:ascii="Times New Roman" w:eastAsia="標楷體" w:hAnsi="Times New Roman" w:cs="Times New Roman"/>
          <w:color w:val="333333"/>
        </w:rPr>
        <w:t>號快速道路</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或稱中彰快速道路，或稱台</w:t>
      </w:r>
      <w:r w:rsidRPr="003155DD">
        <w:rPr>
          <w:rFonts w:ascii="Times New Roman" w:eastAsia="標楷體" w:hAnsi="Times New Roman" w:cs="Times New Roman"/>
          <w:color w:val="333333"/>
        </w:rPr>
        <w:t>74</w:t>
      </w:r>
      <w:r w:rsidRPr="003155DD">
        <w:rPr>
          <w:rFonts w:ascii="Times New Roman" w:eastAsia="標楷體" w:hAnsi="Times New Roman" w:cs="Times New Roman"/>
          <w:color w:val="333333"/>
        </w:rPr>
        <w:t>號環線</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 xml:space="preserve"> </w:t>
      </w:r>
      <w:r w:rsidRPr="003155DD">
        <w:rPr>
          <w:rFonts w:ascii="Times New Roman" w:eastAsia="標楷體" w:hAnsi="Times New Roman" w:cs="Times New Roman"/>
          <w:color w:val="333333"/>
        </w:rPr>
        <w:br/>
        <w:t>1.</w:t>
      </w:r>
      <w:r w:rsidRPr="003155DD">
        <w:rPr>
          <w:rFonts w:ascii="Times New Roman" w:eastAsia="標楷體" w:hAnsi="Times New Roman" w:cs="Times New Roman"/>
          <w:color w:val="333333"/>
        </w:rPr>
        <w:t>由國道三號霧峰段連接</w:t>
      </w:r>
      <w:r w:rsidRPr="003155DD">
        <w:rPr>
          <w:rFonts w:ascii="Times New Roman" w:eastAsia="標楷體" w:hAnsi="Times New Roman" w:cs="Times New Roman"/>
          <w:color w:val="333333"/>
        </w:rPr>
        <w:t>74</w:t>
      </w:r>
      <w:r w:rsidRPr="003155DD">
        <w:rPr>
          <w:rFonts w:ascii="Times New Roman" w:eastAsia="標楷體" w:hAnsi="Times New Roman" w:cs="Times New Roman"/>
          <w:color w:val="333333"/>
        </w:rPr>
        <w:t>號快速道路，於【西屯三】下出口匝道</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出口標示為西屯路</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；或於【西屯二】下出口匝道</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出口標示為朝馬路</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均可抵達。</w:t>
      </w:r>
      <w:r w:rsidRPr="003155DD">
        <w:rPr>
          <w:rFonts w:ascii="Times New Roman" w:eastAsia="標楷體" w:hAnsi="Times New Roman" w:cs="Times New Roman"/>
          <w:color w:val="333333"/>
        </w:rPr>
        <w:t xml:space="preserve"> </w:t>
      </w:r>
      <w:r w:rsidRPr="003155DD">
        <w:rPr>
          <w:rFonts w:ascii="Times New Roman" w:eastAsia="標楷體" w:hAnsi="Times New Roman" w:cs="Times New Roman"/>
          <w:color w:val="333333"/>
        </w:rPr>
        <w:br/>
        <w:t>2.</w:t>
      </w:r>
      <w:r w:rsidRPr="003155DD">
        <w:rPr>
          <w:rFonts w:ascii="Times New Roman" w:eastAsia="標楷體" w:hAnsi="Times New Roman" w:cs="Times New Roman"/>
          <w:color w:val="333333"/>
        </w:rPr>
        <w:t>由國道三號快官交流道連接</w:t>
      </w:r>
      <w:r w:rsidRPr="003155DD">
        <w:rPr>
          <w:rFonts w:ascii="Times New Roman" w:eastAsia="標楷體" w:hAnsi="Times New Roman" w:cs="Times New Roman"/>
          <w:color w:val="333333"/>
        </w:rPr>
        <w:t>74</w:t>
      </w:r>
      <w:r w:rsidRPr="003155DD">
        <w:rPr>
          <w:rFonts w:ascii="Times New Roman" w:eastAsia="標楷體" w:hAnsi="Times New Roman" w:cs="Times New Roman"/>
          <w:color w:val="333333"/>
        </w:rPr>
        <w:t>號快速道路，於【西屯一】下出口匝道</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出口標示為市政路</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；或於【西屯二】下出口匝道</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出口標示為青海路</w:t>
      </w:r>
      <w:r w:rsidRPr="003155DD">
        <w:rPr>
          <w:rFonts w:ascii="Times New Roman" w:eastAsia="標楷體" w:hAnsi="Times New Roman" w:cs="Times New Roman"/>
          <w:color w:val="333333"/>
        </w:rPr>
        <w:t>)</w:t>
      </w:r>
      <w:r w:rsidRPr="003155DD">
        <w:rPr>
          <w:rFonts w:ascii="Times New Roman" w:eastAsia="標楷體" w:hAnsi="Times New Roman" w:cs="Times New Roman"/>
          <w:color w:val="333333"/>
        </w:rPr>
        <w:t>均可抵達。</w:t>
      </w:r>
    </w:p>
    <w:p w:rsidR="00F84A46" w:rsidRPr="003155DD" w:rsidRDefault="001A2AB8" w:rsidP="007707E7">
      <w:pPr>
        <w:widowControl/>
        <w:spacing w:beforeLines="50" w:before="180"/>
        <w:ind w:leftChars="177" w:left="425" w:rightChars="58" w:right="139"/>
        <w:rPr>
          <w:rFonts w:ascii="Times New Roman" w:hAnsi="Times New Roman"/>
        </w:rPr>
      </w:pPr>
      <w:r w:rsidRPr="003155DD">
        <w:rPr>
          <w:rFonts w:ascii="Times New Roman" w:eastAsia="標楷體" w:hAnsi="Times New Roman"/>
          <w:noProof/>
        </w:rPr>
        <mc:AlternateContent>
          <mc:Choice Requires="wps">
            <w:drawing>
              <wp:anchor distT="4294967295" distB="4294967295" distL="114300" distR="114300" simplePos="0" relativeHeight="251655680" behindDoc="1" locked="0" layoutInCell="1" allowOverlap="1">
                <wp:simplePos x="0" y="0"/>
                <wp:positionH relativeFrom="margin">
                  <wp:posOffset>182245</wp:posOffset>
                </wp:positionH>
                <wp:positionV relativeFrom="paragraph">
                  <wp:posOffset>911225</wp:posOffset>
                </wp:positionV>
                <wp:extent cx="6191885" cy="0"/>
                <wp:effectExtent l="0" t="19050" r="3746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AD58" id="直線接點 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35pt,71.75pt" to="501.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" strokecolor="red" strokeweight="2.25pt">
                <w10:wrap anchorx="margin"/>
              </v:line>
            </w:pict>
          </mc:Fallback>
        </mc:AlternateContent>
      </w:r>
      <w:r w:rsidR="00351504" w:rsidRPr="003155DD">
        <w:rPr>
          <w:rFonts w:ascii="Times New Roman" w:eastAsia="標楷體" w:hAnsi="Times New Roman"/>
        </w:rPr>
        <w:t>備註</w:t>
      </w:r>
      <w:r w:rsidR="00351504" w:rsidRPr="003155DD">
        <w:rPr>
          <w:rFonts w:ascii="Times New Roman" w:eastAsia="標楷體" w:hAnsi="Times New Roman"/>
        </w:rPr>
        <w:t>:</w:t>
      </w:r>
      <w:r w:rsidR="00F641C6" w:rsidRPr="003155DD">
        <w:rPr>
          <w:rFonts w:ascii="Times New Roman" w:hAnsi="Times New Roman"/>
        </w:rPr>
        <w:t xml:space="preserve"> Rich19</w:t>
      </w:r>
      <w:r w:rsidR="00F641C6" w:rsidRPr="003155DD">
        <w:rPr>
          <w:rFonts w:ascii="Times New Roman" w:eastAsia="標楷體" w:hAnsi="Times New Roman"/>
        </w:rPr>
        <w:t>大樓附設地下停車場</w:t>
      </w:r>
      <w:r w:rsidR="00F641C6" w:rsidRPr="003155DD">
        <w:rPr>
          <w:rFonts w:ascii="Times New Roman" w:eastAsia="標楷體" w:hAnsi="Times New Roman"/>
        </w:rPr>
        <w:t>(B2)</w:t>
      </w:r>
      <w:r w:rsidR="00F641C6" w:rsidRPr="003155DD">
        <w:rPr>
          <w:rFonts w:ascii="Times New Roman" w:eastAsia="標楷體" w:hAnsi="Times New Roman"/>
        </w:rPr>
        <w:t>，每小時收費</w:t>
      </w:r>
      <w:r w:rsidR="00F641C6" w:rsidRPr="003155DD">
        <w:rPr>
          <w:rFonts w:ascii="Times New Roman" w:eastAsia="標楷體" w:hAnsi="Times New Roman"/>
        </w:rPr>
        <w:t>40</w:t>
      </w:r>
      <w:r w:rsidR="00F641C6" w:rsidRPr="003155DD">
        <w:rPr>
          <w:rFonts w:ascii="Times New Roman" w:eastAsia="標楷體" w:hAnsi="Times New Roman"/>
        </w:rPr>
        <w:t>元。</w:t>
      </w:r>
      <w:r w:rsidR="00F641C6" w:rsidRPr="003155DD">
        <w:rPr>
          <w:rFonts w:ascii="Times New Roman" w:eastAsia="標楷體" w:hAnsi="Times New Roman"/>
        </w:rPr>
        <w:t>B2</w:t>
      </w:r>
      <w:r w:rsidR="00F641C6" w:rsidRPr="003155DD">
        <w:rPr>
          <w:rFonts w:ascii="Times New Roman" w:eastAsia="標楷體" w:hAnsi="Times New Roman"/>
        </w:rPr>
        <w:t>停車場請搭</w:t>
      </w:r>
      <w:r w:rsidR="00F641C6" w:rsidRPr="003155DD">
        <w:rPr>
          <w:rFonts w:ascii="Times New Roman" w:eastAsia="標楷體" w:hAnsi="Times New Roman"/>
        </w:rPr>
        <w:t>A</w:t>
      </w:r>
      <w:r w:rsidR="00F641C6" w:rsidRPr="003155DD">
        <w:rPr>
          <w:rFonts w:ascii="Times New Roman" w:eastAsia="標楷體" w:hAnsi="Times New Roman"/>
        </w:rPr>
        <w:t>棟電梯至本部</w:t>
      </w:r>
      <w:r w:rsidR="00F641C6" w:rsidRPr="003155DD">
        <w:rPr>
          <w:rFonts w:ascii="Times New Roman" w:eastAsia="標楷體" w:hAnsi="Times New Roman"/>
        </w:rPr>
        <w:t>3</w:t>
      </w:r>
      <w:r w:rsidR="00F641C6" w:rsidRPr="003155DD">
        <w:rPr>
          <w:rFonts w:ascii="Times New Roman" w:eastAsia="標楷體" w:hAnsi="Times New Roman"/>
        </w:rPr>
        <w:t>樓，如遇電梯無法直達</w:t>
      </w:r>
      <w:r w:rsidR="00F641C6" w:rsidRPr="003155DD">
        <w:rPr>
          <w:rFonts w:ascii="Times New Roman" w:eastAsia="標楷體" w:hAnsi="Times New Roman"/>
        </w:rPr>
        <w:t>3</w:t>
      </w:r>
      <w:r w:rsidR="00F641C6" w:rsidRPr="003155DD">
        <w:rPr>
          <w:rFonts w:ascii="Times New Roman" w:eastAsia="標楷體" w:hAnsi="Times New Roman"/>
        </w:rPr>
        <w:t>樓</w:t>
      </w:r>
      <w:r w:rsidR="00F641C6" w:rsidRPr="003155DD">
        <w:rPr>
          <w:rFonts w:ascii="Times New Roman" w:eastAsia="標楷體" w:hAnsi="Times New Roman"/>
        </w:rPr>
        <w:t>(B</w:t>
      </w:r>
      <w:r w:rsidR="00F641C6" w:rsidRPr="003155DD">
        <w:rPr>
          <w:rFonts w:ascii="Times New Roman" w:eastAsia="標楷體" w:hAnsi="Times New Roman"/>
        </w:rPr>
        <w:t>棟電梯無法直達</w:t>
      </w:r>
      <w:r w:rsidR="00F641C6" w:rsidRPr="003155DD">
        <w:rPr>
          <w:rFonts w:ascii="Times New Roman" w:eastAsia="標楷體" w:hAnsi="Times New Roman"/>
        </w:rPr>
        <w:t>3</w:t>
      </w:r>
      <w:r w:rsidR="00F641C6" w:rsidRPr="003155DD">
        <w:rPr>
          <w:rFonts w:ascii="Times New Roman" w:eastAsia="標楷體" w:hAnsi="Times New Roman"/>
        </w:rPr>
        <w:t>樓</w:t>
      </w:r>
      <w:r w:rsidR="00F641C6" w:rsidRPr="003155DD">
        <w:rPr>
          <w:rFonts w:ascii="Times New Roman" w:eastAsia="標楷體" w:hAnsi="Times New Roman"/>
        </w:rPr>
        <w:t>)</w:t>
      </w:r>
      <w:r w:rsidR="00F641C6" w:rsidRPr="003155DD">
        <w:rPr>
          <w:rFonts w:ascii="Times New Roman" w:eastAsia="標楷體" w:hAnsi="Times New Roman"/>
        </w:rPr>
        <w:t>，請至</w:t>
      </w:r>
      <w:r w:rsidR="00F641C6" w:rsidRPr="003155DD">
        <w:rPr>
          <w:rFonts w:ascii="Times New Roman" w:eastAsia="標楷體" w:hAnsi="Times New Roman"/>
        </w:rPr>
        <w:t>1</w:t>
      </w:r>
      <w:proofErr w:type="gramStart"/>
      <w:r w:rsidR="00F641C6" w:rsidRPr="003155DD">
        <w:rPr>
          <w:rFonts w:ascii="Times New Roman" w:eastAsia="標楷體" w:hAnsi="Times New Roman"/>
        </w:rPr>
        <w:t>樓轉乘</w:t>
      </w:r>
      <w:proofErr w:type="gramEnd"/>
      <w:r w:rsidR="00F641C6" w:rsidRPr="003155DD">
        <w:rPr>
          <w:rFonts w:ascii="Times New Roman" w:eastAsia="標楷體" w:hAnsi="Times New Roman"/>
        </w:rPr>
        <w:t>A</w:t>
      </w:r>
      <w:r w:rsidR="00F641C6" w:rsidRPr="003155DD">
        <w:rPr>
          <w:rFonts w:ascii="Times New Roman" w:eastAsia="標楷體" w:hAnsi="Times New Roman"/>
        </w:rPr>
        <w:t>棟電梯至</w:t>
      </w:r>
      <w:r w:rsidR="00F641C6" w:rsidRPr="003155DD">
        <w:rPr>
          <w:rFonts w:ascii="Times New Roman" w:eastAsia="標楷體" w:hAnsi="Times New Roman"/>
        </w:rPr>
        <w:t>3</w:t>
      </w:r>
      <w:r w:rsidR="00F641C6" w:rsidRPr="003155DD">
        <w:rPr>
          <w:rFonts w:ascii="Times New Roman" w:eastAsia="標楷體" w:hAnsi="Times New Roman"/>
        </w:rPr>
        <w:t>樓。另</w:t>
      </w:r>
      <w:r w:rsidR="00F641C6" w:rsidRPr="003155DD">
        <w:rPr>
          <w:rFonts w:ascii="新細明體" w:hAnsi="新細明體" w:cs="新細明體" w:hint="eastAsia"/>
        </w:rPr>
        <w:t>※</w:t>
      </w:r>
      <w:r w:rsidR="00F641C6" w:rsidRPr="003155DD">
        <w:rPr>
          <w:rFonts w:ascii="Times New Roman" w:eastAsia="標楷體" w:hAnsi="Times New Roman"/>
        </w:rPr>
        <w:t>上安路、至善路、黎明路沿線之公有停車格，每小時收費</w:t>
      </w:r>
      <w:r w:rsidR="00F641C6" w:rsidRPr="003155DD">
        <w:rPr>
          <w:rFonts w:ascii="Times New Roman" w:eastAsia="標楷體" w:hAnsi="Times New Roman"/>
        </w:rPr>
        <w:t>20</w:t>
      </w:r>
      <w:r w:rsidR="00F641C6" w:rsidRPr="003155DD">
        <w:rPr>
          <w:rFonts w:ascii="Times New Roman" w:eastAsia="標楷體" w:hAnsi="Times New Roman"/>
        </w:rPr>
        <w:t>元。</w:t>
      </w:r>
    </w:p>
    <w:sectPr w:rsidR="00F84A46" w:rsidRPr="003155DD" w:rsidSect="000F34EF">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97" w:rsidRDefault="006C1397" w:rsidP="00F57092">
      <w:r>
        <w:separator/>
      </w:r>
    </w:p>
  </w:endnote>
  <w:endnote w:type="continuationSeparator" w:id="0">
    <w:p w:rsidR="006C1397" w:rsidRDefault="006C1397" w:rsidP="00F5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8582"/>
      <w:docPartObj>
        <w:docPartGallery w:val="Page Numbers (Bottom of Page)"/>
        <w:docPartUnique/>
      </w:docPartObj>
    </w:sdtPr>
    <w:sdtEndPr/>
    <w:sdtContent>
      <w:p w:rsidR="00F25461" w:rsidRDefault="00A06508">
        <w:pPr>
          <w:pStyle w:val="a8"/>
          <w:jc w:val="center"/>
        </w:pPr>
        <w:r>
          <w:fldChar w:fldCharType="begin"/>
        </w:r>
        <w:r w:rsidR="00F25461">
          <w:instrText>PAGE   \* MERGEFORMAT</w:instrText>
        </w:r>
        <w:r>
          <w:fldChar w:fldCharType="separate"/>
        </w:r>
        <w:r w:rsidR="004237A1" w:rsidRPr="004237A1">
          <w:rPr>
            <w:noProof/>
            <w:lang w:val="zh-TW"/>
          </w:rPr>
          <w:t>5</w:t>
        </w:r>
        <w:r>
          <w:fldChar w:fldCharType="end"/>
        </w:r>
      </w:p>
    </w:sdtContent>
  </w:sdt>
  <w:p w:rsidR="00F25461" w:rsidRDefault="00F254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97" w:rsidRDefault="006C1397" w:rsidP="00F57092">
      <w:r>
        <w:separator/>
      </w:r>
    </w:p>
  </w:footnote>
  <w:footnote w:type="continuationSeparator" w:id="0">
    <w:p w:rsidR="006C1397" w:rsidRDefault="006C1397" w:rsidP="00F5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C40"/>
    <w:multiLevelType w:val="hybridMultilevel"/>
    <w:tmpl w:val="BA2EFC54"/>
    <w:lvl w:ilvl="0" w:tplc="9A6E1E90">
      <w:start w:val="1"/>
      <w:numFmt w:val="taiwaneseCountingThousand"/>
      <w:lvlText w:val="%1、"/>
      <w:lvlJc w:val="left"/>
      <w:pPr>
        <w:ind w:left="-230" w:hanging="480"/>
      </w:pPr>
      <w:rPr>
        <w:rFonts w:hint="default"/>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
    <w:nsid w:val="2F8C45D3"/>
    <w:multiLevelType w:val="hybridMultilevel"/>
    <w:tmpl w:val="CF86F454"/>
    <w:lvl w:ilvl="0" w:tplc="86FE38E4">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
    <w:nsid w:val="51AA34D8"/>
    <w:multiLevelType w:val="hybridMultilevel"/>
    <w:tmpl w:val="35600648"/>
    <w:lvl w:ilvl="0" w:tplc="9E1C4922">
      <w:start w:val="1"/>
      <w:numFmt w:val="taiwaneseCountingThousand"/>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3">
    <w:nsid w:val="7E8D2A24"/>
    <w:multiLevelType w:val="hybridMultilevel"/>
    <w:tmpl w:val="BB36A5B6"/>
    <w:lvl w:ilvl="0" w:tplc="3B12898E">
      <w:start w:val="1"/>
      <w:numFmt w:val="decimal"/>
      <w:lvlText w:val="%1."/>
      <w:lvlJc w:val="left"/>
      <w:pPr>
        <w:ind w:left="480" w:hanging="480"/>
      </w:pPr>
      <w:rPr>
        <w:rFonts w:ascii="Times New Roman" w:hAnsi="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66"/>
    <w:rsid w:val="000077FC"/>
    <w:rsid w:val="000242F7"/>
    <w:rsid w:val="0003019A"/>
    <w:rsid w:val="00037E70"/>
    <w:rsid w:val="00042598"/>
    <w:rsid w:val="00051B0F"/>
    <w:rsid w:val="000A7AB5"/>
    <w:rsid w:val="000C1407"/>
    <w:rsid w:val="000C5493"/>
    <w:rsid w:val="000F2CC0"/>
    <w:rsid w:val="000F34EF"/>
    <w:rsid w:val="000F403D"/>
    <w:rsid w:val="00110AA7"/>
    <w:rsid w:val="001149BF"/>
    <w:rsid w:val="00117971"/>
    <w:rsid w:val="00145104"/>
    <w:rsid w:val="0015068B"/>
    <w:rsid w:val="00153286"/>
    <w:rsid w:val="00171194"/>
    <w:rsid w:val="0017300F"/>
    <w:rsid w:val="00186CA3"/>
    <w:rsid w:val="00194AED"/>
    <w:rsid w:val="001A2AB8"/>
    <w:rsid w:val="001E42B7"/>
    <w:rsid w:val="0021032C"/>
    <w:rsid w:val="00214336"/>
    <w:rsid w:val="00275069"/>
    <w:rsid w:val="00275AB2"/>
    <w:rsid w:val="00277027"/>
    <w:rsid w:val="00295FF0"/>
    <w:rsid w:val="002A09AE"/>
    <w:rsid w:val="002C00D2"/>
    <w:rsid w:val="002C496F"/>
    <w:rsid w:val="002C729D"/>
    <w:rsid w:val="002D4D2F"/>
    <w:rsid w:val="002D5B7F"/>
    <w:rsid w:val="002E1AF1"/>
    <w:rsid w:val="002E1D00"/>
    <w:rsid w:val="002E65EE"/>
    <w:rsid w:val="00305034"/>
    <w:rsid w:val="0031288D"/>
    <w:rsid w:val="003155DD"/>
    <w:rsid w:val="00320005"/>
    <w:rsid w:val="003210D3"/>
    <w:rsid w:val="00321B23"/>
    <w:rsid w:val="00327CFE"/>
    <w:rsid w:val="00351504"/>
    <w:rsid w:val="00356591"/>
    <w:rsid w:val="00356B0C"/>
    <w:rsid w:val="0038565F"/>
    <w:rsid w:val="00390405"/>
    <w:rsid w:val="00393C27"/>
    <w:rsid w:val="003C0E32"/>
    <w:rsid w:val="003D59CE"/>
    <w:rsid w:val="003D5E14"/>
    <w:rsid w:val="003E7589"/>
    <w:rsid w:val="003F5BA1"/>
    <w:rsid w:val="00415512"/>
    <w:rsid w:val="004237A1"/>
    <w:rsid w:val="0045095F"/>
    <w:rsid w:val="00453C69"/>
    <w:rsid w:val="00456209"/>
    <w:rsid w:val="00460286"/>
    <w:rsid w:val="0046102B"/>
    <w:rsid w:val="004659FB"/>
    <w:rsid w:val="00475973"/>
    <w:rsid w:val="004938CD"/>
    <w:rsid w:val="004A2DC9"/>
    <w:rsid w:val="004B0B0F"/>
    <w:rsid w:val="004B36BE"/>
    <w:rsid w:val="004B5F31"/>
    <w:rsid w:val="004C4D59"/>
    <w:rsid w:val="004D289F"/>
    <w:rsid w:val="00500701"/>
    <w:rsid w:val="0051301D"/>
    <w:rsid w:val="00516867"/>
    <w:rsid w:val="00535BFE"/>
    <w:rsid w:val="00541106"/>
    <w:rsid w:val="00545630"/>
    <w:rsid w:val="00545701"/>
    <w:rsid w:val="00545EA0"/>
    <w:rsid w:val="00562FF7"/>
    <w:rsid w:val="00565D5D"/>
    <w:rsid w:val="005822B0"/>
    <w:rsid w:val="00586BA7"/>
    <w:rsid w:val="005922E5"/>
    <w:rsid w:val="005A4C83"/>
    <w:rsid w:val="005B0DF3"/>
    <w:rsid w:val="005D4045"/>
    <w:rsid w:val="005E1A21"/>
    <w:rsid w:val="005E1A47"/>
    <w:rsid w:val="005E363F"/>
    <w:rsid w:val="00601D5D"/>
    <w:rsid w:val="0062478C"/>
    <w:rsid w:val="00653946"/>
    <w:rsid w:val="00662266"/>
    <w:rsid w:val="006769B9"/>
    <w:rsid w:val="00687301"/>
    <w:rsid w:val="00695E35"/>
    <w:rsid w:val="00696630"/>
    <w:rsid w:val="006975E1"/>
    <w:rsid w:val="006978A2"/>
    <w:rsid w:val="006B049E"/>
    <w:rsid w:val="006C1397"/>
    <w:rsid w:val="006C7DA6"/>
    <w:rsid w:val="006F2DC4"/>
    <w:rsid w:val="00704292"/>
    <w:rsid w:val="00723D3B"/>
    <w:rsid w:val="00736BB9"/>
    <w:rsid w:val="00741A7F"/>
    <w:rsid w:val="0075552B"/>
    <w:rsid w:val="007707E7"/>
    <w:rsid w:val="00784BF8"/>
    <w:rsid w:val="007B5DB1"/>
    <w:rsid w:val="007C4B02"/>
    <w:rsid w:val="007D07AC"/>
    <w:rsid w:val="007D0B32"/>
    <w:rsid w:val="007E45C1"/>
    <w:rsid w:val="007E4B7D"/>
    <w:rsid w:val="007E56BE"/>
    <w:rsid w:val="007F3C3C"/>
    <w:rsid w:val="0081390D"/>
    <w:rsid w:val="00833484"/>
    <w:rsid w:val="00836641"/>
    <w:rsid w:val="00840452"/>
    <w:rsid w:val="00843727"/>
    <w:rsid w:val="00843C08"/>
    <w:rsid w:val="008A6665"/>
    <w:rsid w:val="00911F19"/>
    <w:rsid w:val="00913171"/>
    <w:rsid w:val="00914DDE"/>
    <w:rsid w:val="00915236"/>
    <w:rsid w:val="009333B2"/>
    <w:rsid w:val="0094262C"/>
    <w:rsid w:val="009717BA"/>
    <w:rsid w:val="009977E6"/>
    <w:rsid w:val="009C29AC"/>
    <w:rsid w:val="009E408C"/>
    <w:rsid w:val="009E5CD4"/>
    <w:rsid w:val="00A00A2F"/>
    <w:rsid w:val="00A01704"/>
    <w:rsid w:val="00A02E21"/>
    <w:rsid w:val="00A03B72"/>
    <w:rsid w:val="00A06508"/>
    <w:rsid w:val="00A24AD5"/>
    <w:rsid w:val="00A310D8"/>
    <w:rsid w:val="00A33201"/>
    <w:rsid w:val="00A3536A"/>
    <w:rsid w:val="00A465A3"/>
    <w:rsid w:val="00A70204"/>
    <w:rsid w:val="00A82C05"/>
    <w:rsid w:val="00A965B2"/>
    <w:rsid w:val="00AB17EF"/>
    <w:rsid w:val="00AC671C"/>
    <w:rsid w:val="00AC707C"/>
    <w:rsid w:val="00AF24F5"/>
    <w:rsid w:val="00AF2808"/>
    <w:rsid w:val="00B01D98"/>
    <w:rsid w:val="00B11BD7"/>
    <w:rsid w:val="00B31032"/>
    <w:rsid w:val="00B63C90"/>
    <w:rsid w:val="00B83E7A"/>
    <w:rsid w:val="00B85705"/>
    <w:rsid w:val="00B90E3A"/>
    <w:rsid w:val="00BA7C7C"/>
    <w:rsid w:val="00BD0D8C"/>
    <w:rsid w:val="00BD3718"/>
    <w:rsid w:val="00BE6670"/>
    <w:rsid w:val="00BF5760"/>
    <w:rsid w:val="00C301EC"/>
    <w:rsid w:val="00C439FB"/>
    <w:rsid w:val="00C5553B"/>
    <w:rsid w:val="00C709D6"/>
    <w:rsid w:val="00C95A7F"/>
    <w:rsid w:val="00CA7566"/>
    <w:rsid w:val="00CB1639"/>
    <w:rsid w:val="00CD320C"/>
    <w:rsid w:val="00CD3961"/>
    <w:rsid w:val="00CE094D"/>
    <w:rsid w:val="00CF3B99"/>
    <w:rsid w:val="00D035ED"/>
    <w:rsid w:val="00D14D4B"/>
    <w:rsid w:val="00D50988"/>
    <w:rsid w:val="00D6011E"/>
    <w:rsid w:val="00D62C4E"/>
    <w:rsid w:val="00D76933"/>
    <w:rsid w:val="00D93605"/>
    <w:rsid w:val="00DB6A0C"/>
    <w:rsid w:val="00DC3ABD"/>
    <w:rsid w:val="00DE159F"/>
    <w:rsid w:val="00DE62FB"/>
    <w:rsid w:val="00E0376A"/>
    <w:rsid w:val="00E1417E"/>
    <w:rsid w:val="00E14B4F"/>
    <w:rsid w:val="00E24562"/>
    <w:rsid w:val="00E42B3B"/>
    <w:rsid w:val="00E54E19"/>
    <w:rsid w:val="00E5537D"/>
    <w:rsid w:val="00E56E4D"/>
    <w:rsid w:val="00E71D9A"/>
    <w:rsid w:val="00E7414F"/>
    <w:rsid w:val="00E90B37"/>
    <w:rsid w:val="00EA52DD"/>
    <w:rsid w:val="00EA65FB"/>
    <w:rsid w:val="00EA6AE2"/>
    <w:rsid w:val="00EB4E95"/>
    <w:rsid w:val="00EC0E21"/>
    <w:rsid w:val="00EC4710"/>
    <w:rsid w:val="00ED742A"/>
    <w:rsid w:val="00F22CF6"/>
    <w:rsid w:val="00F25461"/>
    <w:rsid w:val="00F31052"/>
    <w:rsid w:val="00F41190"/>
    <w:rsid w:val="00F56FE1"/>
    <w:rsid w:val="00F57092"/>
    <w:rsid w:val="00F641C6"/>
    <w:rsid w:val="00F6429B"/>
    <w:rsid w:val="00F718B2"/>
    <w:rsid w:val="00F80E2B"/>
    <w:rsid w:val="00F84A46"/>
    <w:rsid w:val="00F91DEA"/>
    <w:rsid w:val="00FA7C47"/>
    <w:rsid w:val="00FC6003"/>
    <w:rsid w:val="00FD36B1"/>
    <w:rsid w:val="00FD5A10"/>
    <w:rsid w:val="00FE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31C0C-165E-4834-8538-803E298A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5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2266"/>
    <w:rPr>
      <w:color w:val="0000FF"/>
      <w:u w:val="single"/>
    </w:rPr>
  </w:style>
  <w:style w:type="table" w:styleId="a4">
    <w:name w:val="Table Grid"/>
    <w:basedOn w:val="a1"/>
    <w:uiPriority w:val="59"/>
    <w:rsid w:val="0066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62266"/>
    <w:pPr>
      <w:ind w:leftChars="200" w:left="480"/>
    </w:pPr>
  </w:style>
  <w:style w:type="paragraph" w:styleId="a6">
    <w:name w:val="header"/>
    <w:basedOn w:val="a"/>
    <w:link w:val="a7"/>
    <w:uiPriority w:val="99"/>
    <w:unhideWhenUsed/>
    <w:rsid w:val="00F57092"/>
    <w:pPr>
      <w:tabs>
        <w:tab w:val="center" w:pos="4153"/>
        <w:tab w:val="right" w:pos="8306"/>
      </w:tabs>
      <w:snapToGrid w:val="0"/>
    </w:pPr>
    <w:rPr>
      <w:sz w:val="20"/>
      <w:szCs w:val="20"/>
    </w:rPr>
  </w:style>
  <w:style w:type="character" w:customStyle="1" w:styleId="a7">
    <w:name w:val="頁首 字元"/>
    <w:link w:val="a6"/>
    <w:uiPriority w:val="99"/>
    <w:rsid w:val="00F57092"/>
    <w:rPr>
      <w:sz w:val="20"/>
      <w:szCs w:val="20"/>
    </w:rPr>
  </w:style>
  <w:style w:type="paragraph" w:styleId="a8">
    <w:name w:val="footer"/>
    <w:basedOn w:val="a"/>
    <w:link w:val="a9"/>
    <w:uiPriority w:val="99"/>
    <w:unhideWhenUsed/>
    <w:rsid w:val="00F57092"/>
    <w:pPr>
      <w:tabs>
        <w:tab w:val="center" w:pos="4153"/>
        <w:tab w:val="right" w:pos="8306"/>
      </w:tabs>
      <w:snapToGrid w:val="0"/>
    </w:pPr>
    <w:rPr>
      <w:sz w:val="20"/>
      <w:szCs w:val="20"/>
    </w:rPr>
  </w:style>
  <w:style w:type="character" w:customStyle="1" w:styleId="a9">
    <w:name w:val="頁尾 字元"/>
    <w:link w:val="a8"/>
    <w:uiPriority w:val="99"/>
    <w:rsid w:val="00F57092"/>
    <w:rPr>
      <w:sz w:val="20"/>
      <w:szCs w:val="20"/>
    </w:rPr>
  </w:style>
  <w:style w:type="paragraph" w:styleId="Web">
    <w:name w:val="Normal (Web)"/>
    <w:basedOn w:val="a"/>
    <w:rsid w:val="00B83E7A"/>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uiPriority w:val="99"/>
    <w:semiHidden/>
    <w:unhideWhenUsed/>
    <w:rsid w:val="00B83E7A"/>
    <w:rPr>
      <w:rFonts w:ascii="Cambria" w:hAnsi="Cambria"/>
      <w:sz w:val="18"/>
      <w:szCs w:val="18"/>
    </w:rPr>
  </w:style>
  <w:style w:type="character" w:customStyle="1" w:styleId="ab">
    <w:name w:val="註解方塊文字 字元"/>
    <w:link w:val="aa"/>
    <w:uiPriority w:val="99"/>
    <w:semiHidden/>
    <w:rsid w:val="00B83E7A"/>
    <w:rPr>
      <w:rFonts w:ascii="Cambria" w:eastAsia="新細明體" w:hAnsi="Cambria" w:cs="Times New Roman"/>
      <w:sz w:val="18"/>
      <w:szCs w:val="18"/>
    </w:rPr>
  </w:style>
  <w:style w:type="character" w:styleId="ac">
    <w:name w:val="FollowedHyperlink"/>
    <w:uiPriority w:val="99"/>
    <w:semiHidden/>
    <w:unhideWhenUsed/>
    <w:rsid w:val="002C00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5Vxn" TargetMode="External"/><Relationship Id="rId13" Type="http://schemas.openxmlformats.org/officeDocument/2006/relationships/hyperlink" Target="mailto:evia@mail.atri.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ri.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k5Vxn"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evia@mail.atri.org.tw" TargetMode="External"/><Relationship Id="rId4" Type="http://schemas.openxmlformats.org/officeDocument/2006/relationships/settings" Target="settings.xml"/><Relationship Id="rId9" Type="http://schemas.openxmlformats.org/officeDocument/2006/relationships/hyperlink" Target="http://www.atri.org.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DB93-0599-4B0C-B755-F0193781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1952</Words>
  <Characters>1993</Characters>
  <Application>Microsoft Office Word</Application>
  <DocSecurity>0</DocSecurity>
  <Lines>124</Lines>
  <Paragraphs>116</Paragraphs>
  <ScaleCrop>false</ScaleCrop>
  <Company/>
  <LinksUpToDate>false</LinksUpToDate>
  <CharactersWithSpaces>3829</CharactersWithSpaces>
  <SharedDoc>false</SharedDoc>
  <HLinks>
    <vt:vector size="24" baseType="variant">
      <vt:variant>
        <vt:i4>3997745</vt:i4>
      </vt:variant>
      <vt:variant>
        <vt:i4>9</vt:i4>
      </vt:variant>
      <vt:variant>
        <vt:i4>0</vt:i4>
      </vt:variant>
      <vt:variant>
        <vt:i4>5</vt:i4>
      </vt:variant>
      <vt:variant>
        <vt:lpwstr>http://www.atri.org.tw/</vt:lpwstr>
      </vt:variant>
      <vt:variant>
        <vt:lpwstr/>
      </vt:variant>
      <vt:variant>
        <vt:i4>2162702</vt:i4>
      </vt:variant>
      <vt:variant>
        <vt:i4>6</vt:i4>
      </vt:variant>
      <vt:variant>
        <vt:i4>0</vt:i4>
      </vt:variant>
      <vt:variant>
        <vt:i4>5</vt:i4>
      </vt:variant>
      <vt:variant>
        <vt:lpwstr>mailto:ssf@mail.atit.org.tw</vt:lpwstr>
      </vt:variant>
      <vt:variant>
        <vt:lpwstr/>
      </vt:variant>
      <vt:variant>
        <vt:i4>2228306</vt:i4>
      </vt:variant>
      <vt:variant>
        <vt:i4>3</vt:i4>
      </vt:variant>
      <vt:variant>
        <vt:i4>0</vt:i4>
      </vt:variant>
      <vt:variant>
        <vt:i4>5</vt:i4>
      </vt:variant>
      <vt:variant>
        <vt:lpwstr>mailto:1032168@mail.atri.org.tw</vt:lpwstr>
      </vt:variant>
      <vt:variant>
        <vt:lpwstr/>
      </vt:variant>
      <vt:variant>
        <vt:i4>3997745</vt:i4>
      </vt:variant>
      <vt:variant>
        <vt:i4>0</vt:i4>
      </vt:variant>
      <vt:variant>
        <vt:i4>0</vt:i4>
      </vt:variant>
      <vt:variant>
        <vt:i4>5</vt:i4>
      </vt:variant>
      <vt:variant>
        <vt:lpwstr>http://www.atri.org.tw/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dc:creator>
  <cp:lastModifiedBy>陳雙君</cp:lastModifiedBy>
  <cp:revision>14</cp:revision>
  <cp:lastPrinted>2017-07-06T09:26:00Z</cp:lastPrinted>
  <dcterms:created xsi:type="dcterms:W3CDTF">2017-07-13T09:47:00Z</dcterms:created>
  <dcterms:modified xsi:type="dcterms:W3CDTF">2018-06-29T10:33:00Z</dcterms:modified>
</cp:coreProperties>
</file>